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A2" w:rsidRPr="006D41E0" w:rsidRDefault="003976BC" w:rsidP="000B58A7">
      <w:pPr>
        <w:tabs>
          <w:tab w:val="left" w:pos="210"/>
          <w:tab w:val="right" w:pos="9779"/>
        </w:tabs>
        <w:spacing w:after="0" w:line="360" w:lineRule="atLeas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9145A2" w:rsidRPr="006D41E0">
        <w:rPr>
          <w:rFonts w:ascii="Times New Roman" w:hAnsi="Times New Roman"/>
          <w:noProof/>
          <w:sz w:val="28"/>
          <w:szCs w:val="28"/>
          <w:lang w:eastAsia="ru-RU"/>
        </w:rPr>
        <w:t>Проект</w:t>
      </w:r>
    </w:p>
    <w:p w:rsidR="000F6739" w:rsidRPr="0025472A" w:rsidRDefault="000F6739" w:rsidP="000F6739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0F6739" w:rsidRPr="004C14FF" w:rsidRDefault="000F6739" w:rsidP="000F6739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0F6739" w:rsidRDefault="000F6739" w:rsidP="000F6739">
      <w:pPr>
        <w:tabs>
          <w:tab w:val="left" w:pos="210"/>
          <w:tab w:val="right" w:pos="9779"/>
        </w:tabs>
        <w:spacing w:after="0" w:line="36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ab/>
      </w:r>
    </w:p>
    <w:p w:rsidR="000F6739" w:rsidRPr="00642325" w:rsidRDefault="000F6739" w:rsidP="000F673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4232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64232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64232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____</w:t>
      </w:r>
    </w:p>
    <w:p w:rsidR="000F6739" w:rsidRPr="00642325" w:rsidRDefault="000F6739" w:rsidP="000F673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42325">
        <w:rPr>
          <w:rFonts w:ascii="Times New Roman" w:hAnsi="Times New Roman"/>
          <w:sz w:val="28"/>
          <w:szCs w:val="28"/>
        </w:rPr>
        <w:t>г. Кызыл</w:t>
      </w:r>
    </w:p>
    <w:p w:rsidR="000F6739" w:rsidRPr="00642325" w:rsidRDefault="000F6739" w:rsidP="000F6739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0F6739" w:rsidRPr="00CA3BC3" w:rsidRDefault="000F6739" w:rsidP="000F6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C3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proofErr w:type="gramStart"/>
      <w:r w:rsidRPr="00CA3BC3">
        <w:rPr>
          <w:rFonts w:ascii="Times New Roman" w:hAnsi="Times New Roman"/>
          <w:b/>
          <w:sz w:val="28"/>
          <w:szCs w:val="28"/>
        </w:rPr>
        <w:t>государственную</w:t>
      </w:r>
      <w:proofErr w:type="gramEnd"/>
      <w:r w:rsidRPr="00CA3BC3">
        <w:rPr>
          <w:rFonts w:ascii="Times New Roman" w:hAnsi="Times New Roman"/>
          <w:b/>
          <w:sz w:val="28"/>
          <w:szCs w:val="28"/>
        </w:rPr>
        <w:t xml:space="preserve"> </w:t>
      </w:r>
    </w:p>
    <w:p w:rsidR="000F6739" w:rsidRPr="00CA3BC3" w:rsidRDefault="000F6739" w:rsidP="000F6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C3">
        <w:rPr>
          <w:rFonts w:ascii="Times New Roman" w:hAnsi="Times New Roman"/>
          <w:b/>
          <w:sz w:val="28"/>
          <w:szCs w:val="28"/>
        </w:rPr>
        <w:t xml:space="preserve">программу Республики Тыва «Развитие </w:t>
      </w:r>
    </w:p>
    <w:p w:rsidR="000F6739" w:rsidRPr="00CA3BC3" w:rsidRDefault="000F6739" w:rsidP="000F6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C3">
        <w:rPr>
          <w:rFonts w:ascii="Times New Roman" w:hAnsi="Times New Roman"/>
          <w:b/>
          <w:sz w:val="28"/>
          <w:szCs w:val="28"/>
        </w:rPr>
        <w:t>здравоохранения на 2018-2025 годы»</w:t>
      </w:r>
    </w:p>
    <w:p w:rsidR="000F6739" w:rsidRPr="00CA3BC3" w:rsidRDefault="000F6739" w:rsidP="000F6739">
      <w:pPr>
        <w:spacing w:after="0" w:line="7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F6739" w:rsidRPr="00CA3BC3" w:rsidRDefault="000F6739" w:rsidP="000F673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A3BC3">
        <w:rPr>
          <w:rFonts w:ascii="Times New Roman" w:hAnsi="Times New Roman"/>
          <w:sz w:val="28"/>
          <w:szCs w:val="28"/>
        </w:rPr>
        <w:t>В соответствии с Закон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CA3BC3">
        <w:rPr>
          <w:rFonts w:ascii="Times New Roman" w:hAnsi="Times New Roman"/>
          <w:sz w:val="28"/>
          <w:szCs w:val="28"/>
        </w:rPr>
        <w:t xml:space="preserve">Республики Тыва </w:t>
      </w:r>
      <w:r w:rsidRPr="00CA3BC3">
        <w:rPr>
          <w:rFonts w:ascii="Times New Roman" w:eastAsiaTheme="minorHAnsi" w:hAnsi="Times New Roman"/>
          <w:sz w:val="28"/>
          <w:szCs w:val="28"/>
        </w:rPr>
        <w:t>от 21 декабря 2020 г. № 677-ЗРТ «О республиканском бюджете Республики Тыва на 2021 год и на плановый период 2022 и 2023 годов»</w:t>
      </w:r>
      <w:r>
        <w:rPr>
          <w:rFonts w:ascii="Times New Roman" w:eastAsiaTheme="minorHAnsi" w:hAnsi="Times New Roman"/>
          <w:sz w:val="28"/>
          <w:szCs w:val="28"/>
        </w:rPr>
        <w:t>, от 13 декабря 2021 г. № 787-ЗРТ «</w:t>
      </w:r>
      <w:r w:rsidRPr="00CA3BC3">
        <w:rPr>
          <w:rFonts w:ascii="Times New Roman" w:eastAsiaTheme="minorHAnsi" w:hAnsi="Times New Roman"/>
          <w:sz w:val="28"/>
          <w:szCs w:val="28"/>
        </w:rPr>
        <w:t>О республиканском бюджете Республики Тыва на 202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CA3BC3">
        <w:rPr>
          <w:rFonts w:ascii="Times New Roman" w:eastAsiaTheme="minorHAnsi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CA3BC3">
        <w:rPr>
          <w:rFonts w:ascii="Times New Roman" w:eastAsiaTheme="minorHAnsi" w:hAnsi="Times New Roman"/>
          <w:sz w:val="28"/>
          <w:szCs w:val="28"/>
        </w:rPr>
        <w:t xml:space="preserve"> и 202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CA3BC3">
        <w:rPr>
          <w:rFonts w:ascii="Times New Roman" w:eastAsiaTheme="minorHAnsi" w:hAnsi="Times New Roman"/>
          <w:sz w:val="28"/>
          <w:szCs w:val="28"/>
        </w:rPr>
        <w:t xml:space="preserve"> годов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CA3BC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3BC3">
        <w:rPr>
          <w:rFonts w:ascii="Times New Roman" w:hAnsi="Times New Roman"/>
          <w:sz w:val="28"/>
          <w:szCs w:val="28"/>
        </w:rPr>
        <w:t>П</w:t>
      </w:r>
      <w:r w:rsidRPr="00CA3BC3">
        <w:rPr>
          <w:rFonts w:ascii="Times New Roman" w:hAnsi="Times New Roman"/>
          <w:color w:val="000000"/>
          <w:sz w:val="28"/>
          <w:szCs w:val="28"/>
        </w:rPr>
        <w:t>равительство Республики Тыва ПОСТАНОВЛЯЕТ</w:t>
      </w:r>
      <w:r w:rsidRPr="00CA3BC3">
        <w:rPr>
          <w:rFonts w:ascii="Times New Roman" w:hAnsi="Times New Roman"/>
          <w:sz w:val="28"/>
          <w:szCs w:val="28"/>
        </w:rPr>
        <w:t>:</w:t>
      </w:r>
      <w:proofErr w:type="gramEnd"/>
    </w:p>
    <w:p w:rsidR="000F6739" w:rsidRPr="00CA3BC3" w:rsidRDefault="000F6739" w:rsidP="000F6739">
      <w:pPr>
        <w:spacing w:after="0" w:line="48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739" w:rsidRPr="00CA3BC3" w:rsidRDefault="000F6739" w:rsidP="000F6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3BC3">
        <w:rPr>
          <w:rFonts w:ascii="Times New Roman" w:hAnsi="Times New Roman"/>
          <w:sz w:val="28"/>
          <w:szCs w:val="28"/>
        </w:rPr>
        <w:t xml:space="preserve">1. Внести </w:t>
      </w:r>
      <w:r w:rsidRPr="00CA3BC3">
        <w:rPr>
          <w:rFonts w:ascii="Times New Roman" w:hAnsi="Times New Roman"/>
          <w:color w:val="000000"/>
          <w:sz w:val="28"/>
          <w:szCs w:val="28"/>
        </w:rPr>
        <w:t>в государственную программу Республики Тыва «Развитие здравоохранения на 2018-2025 годы</w:t>
      </w:r>
      <w:r w:rsidRPr="00CA3BC3">
        <w:rPr>
          <w:rFonts w:ascii="Times New Roman" w:hAnsi="Times New Roman"/>
          <w:sz w:val="28"/>
          <w:szCs w:val="28"/>
        </w:rPr>
        <w:t>», утвержденную 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BC3">
        <w:rPr>
          <w:rFonts w:ascii="Times New Roman" w:hAnsi="Times New Roman"/>
          <w:sz w:val="28"/>
          <w:szCs w:val="28"/>
        </w:rPr>
        <w:t>Республики Тыва от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BC3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BC3">
        <w:rPr>
          <w:rFonts w:ascii="Times New Roman" w:hAnsi="Times New Roman"/>
          <w:sz w:val="28"/>
          <w:szCs w:val="28"/>
        </w:rPr>
        <w:t>2018 г. № 398 (далее – Программа), следующие изменения:</w:t>
      </w:r>
    </w:p>
    <w:p w:rsidR="00757998" w:rsidRDefault="00014684" w:rsidP="000606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457C">
        <w:rPr>
          <w:rFonts w:ascii="Times New Roman" w:hAnsi="Times New Roman"/>
          <w:sz w:val="28"/>
          <w:szCs w:val="28"/>
        </w:rPr>
        <w:t xml:space="preserve">) </w:t>
      </w:r>
      <w:r w:rsidR="00B510BC">
        <w:rPr>
          <w:rFonts w:ascii="Times New Roman" w:hAnsi="Times New Roman"/>
          <w:sz w:val="28"/>
          <w:szCs w:val="28"/>
        </w:rPr>
        <w:t xml:space="preserve">в </w:t>
      </w:r>
      <w:r w:rsidR="00757998">
        <w:rPr>
          <w:rFonts w:ascii="Times New Roman" w:hAnsi="Times New Roman"/>
          <w:sz w:val="28"/>
          <w:szCs w:val="28"/>
        </w:rPr>
        <w:t>Паспорте программы:</w:t>
      </w:r>
    </w:p>
    <w:p w:rsidR="00B22E66" w:rsidRDefault="00FA1295" w:rsidP="000606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позицию</w:t>
      </w:r>
      <w:r w:rsidR="00B22E66">
        <w:rPr>
          <w:rFonts w:ascii="Times New Roman" w:hAnsi="Times New Roman"/>
          <w:sz w:val="28"/>
          <w:szCs w:val="28"/>
        </w:rPr>
        <w:t xml:space="preserve"> «</w:t>
      </w:r>
      <w:r w:rsidR="00B22E66" w:rsidRPr="00B22E66">
        <w:rPr>
          <w:rFonts w:ascii="Times New Roman" w:hAnsi="Times New Roman"/>
          <w:sz w:val="28"/>
          <w:szCs w:val="28"/>
        </w:rPr>
        <w:t>Целевые индикаторы (показатели) Программы</w:t>
      </w:r>
      <w:r w:rsidR="00B22E66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392"/>
        <w:gridCol w:w="5729"/>
      </w:tblGrid>
      <w:tr w:rsidR="00B22E66" w:rsidRPr="00B22E66" w:rsidTr="00B22E66">
        <w:tc>
          <w:tcPr>
            <w:tcW w:w="33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3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E66" w:rsidRPr="00B22E66" w:rsidRDefault="00B22E66" w:rsidP="00B22E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2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ожидаемая продолжительность жизни при рождении;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смертность населения в трудоспособном возрасте;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смертность от болезней системы кровообращения;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смертность от новообразований (в том числе злокачественных);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удовлетворенность населения качеством оказания медицинской помощи;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младенческая смертность;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доля посещений с </w:t>
            </w:r>
            <w:proofErr w:type="gramStart"/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профилактической</w:t>
            </w:r>
            <w:proofErr w:type="gramEnd"/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иными целями детьми в возрасте 0 - 17 лет;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 в возрасте 0 - 17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детская смертность в возрасте 0 - 4 года;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коэффициент естественного прироста населения;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суммарного коэффициента рождаемости;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ожидаемой продолжительности здоровой жизни до 67 лет;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охвата всех граждан профилактическими медицинскими осмотрами не реже одного раза в год;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смертность от туберкулеза;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оптимальной доступности для населения (в том числе для жителей населенных пунктов, расположенных в отделенных местностях) медицинских организациях, оказывающих первичную медико-санитарную помощь;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рабочих мест;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детской заболеваемости туберкулезом;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подростковой заболеваемости туберкулезом;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эффективность работы туберкулезных санаторных коек;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заболеваемости сифилисом среди населения;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заболеваемости сифилисом среди детского населения в возрасте 0 - 14 лет;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заболеваемости сифилисом среди детского населения в возрасте 15 - 17 лет;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число больных алкоголизмом, находящихся </w:t>
            </w: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ремиссии от 1 года до 2 лет;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число больных наркоманией, находящихся в ремиссии от 1 года до 2 лет;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заболеваемость туберкулезом;</w:t>
            </w:r>
          </w:p>
          <w:p w:rsid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охват населения профилактическими осмотрами на туберкулез;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</w:t>
            </w: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ффективность лечения больных с множественной лекарственной устойчивостью и широкой лекарственной устойчивостью туберкулезом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охват населения профилактическим медицинским освидетельствованием на вирус иммунодефицита человека (далее - ВИЧ-инфекцию);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уровень информированности населения в возрасте 18 - 49 лет по вопросам ВИЧ-инфекции;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обучающих семинаров с медицинскими работниками </w:t>
            </w:r>
            <w:proofErr w:type="spellStart"/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кожуунов</w:t>
            </w:r>
            <w:proofErr w:type="spellEnd"/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, г. Кызыла по вопросам эпидемиологии, профилактики, клиники ВИЧ-инфекции;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уровня общей заболеваемости психическими расстройствами;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уровня смертности от самоубийств;</w:t>
            </w:r>
          </w:p>
          <w:p w:rsid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доли повторных госпитализаций в психиатрический стационар;</w:t>
            </w:r>
          </w:p>
          <w:p w:rsidR="00B22E66" w:rsidRPr="00B22E66" w:rsidRDefault="00217F61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</w:t>
            </w:r>
            <w:r w:rsidR="00B22E66"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больных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пролеченных вирусным гепатитами</w:t>
            </w:r>
            <w:r w:rsidR="00B22E6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объектов капитального строительства (реконструкции), введенных в эксплуатацию;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объектов недвижимого имущества, в которых осуществлен капитальный ремонт;</w:t>
            </w:r>
          </w:p>
          <w:p w:rsidR="00B22E66" w:rsidRP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дооснащение и переоснащение оборудованием для оказания медицинской помощи медицинских организаций;</w:t>
            </w:r>
          </w:p>
          <w:p w:rsidR="00B22E66" w:rsidRDefault="00B22E66" w:rsidP="00B22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2E66">
              <w:rPr>
                <w:rFonts w:ascii="Times New Roman" w:hAnsi="Times New Roman"/>
                <w:sz w:val="28"/>
                <w:szCs w:val="28"/>
                <w:lang w:eastAsia="ru-RU"/>
              </w:rPr>
              <w:t>оснащение автомобильным транспортом медицинских организаций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C25B2" w:rsidRDefault="006C25B2" w:rsidP="006C25B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6C25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акцинация населения против новой </w:t>
            </w:r>
            <w:proofErr w:type="spellStart"/>
            <w:r w:rsidRPr="006C25B2">
              <w:rPr>
                <w:rFonts w:ascii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C25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инфекции на территории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Республики Тыва;</w:t>
            </w:r>
          </w:p>
          <w:p w:rsidR="006C25B2" w:rsidRDefault="006C25B2" w:rsidP="006C25B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6C25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исло пациентов в Республике Тыва </w:t>
            </w:r>
            <w:r w:rsidRPr="006C25B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больных новой </w:t>
            </w:r>
            <w:proofErr w:type="spellStart"/>
            <w:r w:rsidRPr="006C25B2">
              <w:rPr>
                <w:rFonts w:ascii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C25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инфекцией (COVID-2019), обеспеченных необходимыми лекарственными препаратами в амбулаторных условиях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C25B2" w:rsidRPr="00B22E66" w:rsidRDefault="006C25B2" w:rsidP="006C25B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6C25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оличество оплаченных (частично оплаченных) в 2021 году случаев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 w:rsidRPr="006C25B2">
              <w:rPr>
                <w:rFonts w:ascii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C25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инфекцией (COVID-19)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B22E66" w:rsidRDefault="00B22E66" w:rsidP="000606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E25" w:rsidRDefault="00B22E66" w:rsidP="000606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A7E25">
        <w:rPr>
          <w:rFonts w:ascii="Times New Roman" w:hAnsi="Times New Roman"/>
          <w:sz w:val="28"/>
          <w:szCs w:val="28"/>
        </w:rPr>
        <w:t>позицию «</w:t>
      </w:r>
      <w:r w:rsidR="00530B32">
        <w:rPr>
          <w:rFonts w:ascii="Times New Roman" w:hAnsi="Times New Roman"/>
          <w:sz w:val="28"/>
          <w:szCs w:val="28"/>
        </w:rPr>
        <w:t>Объем бюджетных ассигнований Программы</w:t>
      </w:r>
      <w:r w:rsidR="008C7AF3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818"/>
      </w:tblGrid>
      <w:tr w:rsidR="00530B32" w:rsidRPr="00530B32" w:rsidTr="000F0572">
        <w:tc>
          <w:tcPr>
            <w:tcW w:w="3118" w:type="dxa"/>
          </w:tcPr>
          <w:p w:rsidR="00530B32" w:rsidRPr="00530B32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0B32" w:rsidRPr="00530B3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340" w:type="dxa"/>
          </w:tcPr>
          <w:p w:rsidR="00530B32" w:rsidRPr="00530B32" w:rsidRDefault="00530B32" w:rsidP="00E92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8" w:type="dxa"/>
          </w:tcPr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 составляет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127 34</w:t>
            </w:r>
            <w:r w:rsidR="000E0F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0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0F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0F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492,2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2019 год 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799,3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2C0B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A0369">
              <w:rPr>
                <w:rFonts w:ascii="Times New Roman" w:hAnsi="Times New Roman" w:cs="Times New Roman"/>
                <w:sz w:val="28"/>
                <w:szCs w:val="28"/>
              </w:rPr>
              <w:t>751 475,0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B53">
              <w:rPr>
                <w:rFonts w:ascii="Times New Roman" w:hAnsi="Times New Roman" w:cs="Times New Roman"/>
                <w:sz w:val="28"/>
                <w:szCs w:val="28"/>
              </w:rPr>
              <w:t>16 021 062,0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14 020 244,3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14 133 411,4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15 402 216,4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29 341 385,1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(по предварительной оценке)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29 43</w:t>
            </w:r>
            <w:r w:rsidR="00DF2F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1D9E">
              <w:rPr>
                <w:rFonts w:ascii="Times New Roman" w:hAnsi="Times New Roman" w:cs="Times New Roman"/>
                <w:sz w:val="28"/>
                <w:szCs w:val="28"/>
              </w:rPr>
              <w:t> 25</w:t>
            </w:r>
            <w:r w:rsidR="004F52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1D9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527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342,5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2019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763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066,3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 22</w:t>
            </w:r>
            <w:r w:rsidR="004F5255">
              <w:rPr>
                <w:rFonts w:ascii="Times New Roman" w:hAnsi="Times New Roman" w:cs="Times New Roman"/>
                <w:sz w:val="28"/>
                <w:szCs w:val="28"/>
              </w:rPr>
              <w:t>8 083,3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0B53">
              <w:rPr>
                <w:rFonts w:ascii="Times New Roman" w:hAnsi="Times New Roman" w:cs="Times New Roman"/>
                <w:sz w:val="28"/>
                <w:szCs w:val="28"/>
              </w:rPr>
              <w:t> 807 189,9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1 224</w:t>
            </w:r>
            <w:r w:rsidR="004F5255">
              <w:rPr>
                <w:rFonts w:ascii="Times New Roman" w:hAnsi="Times New Roman" w:cs="Times New Roman"/>
                <w:sz w:val="28"/>
                <w:szCs w:val="28"/>
              </w:rPr>
              <w:t> 519,4</w:t>
            </w:r>
            <w:r w:rsidR="002C0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1 278 143,</w:t>
            </w:r>
            <w:r w:rsidR="00A23B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2 197 25</w:t>
            </w:r>
            <w:r w:rsidR="004F52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EC5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D7A">
              <w:rPr>
                <w:rFonts w:ascii="Times New Roman" w:hAnsi="Times New Roman" w:cs="Times New Roman"/>
                <w:sz w:val="28"/>
                <w:szCs w:val="28"/>
              </w:rPr>
              <w:t>15 413 660,0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республиканского бюджета Республики Тыва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38 821</w:t>
            </w:r>
            <w:r w:rsidR="00791D9E">
              <w:rPr>
                <w:rFonts w:ascii="Times New Roman" w:hAnsi="Times New Roman" w:cs="Times New Roman"/>
                <w:sz w:val="28"/>
                <w:szCs w:val="28"/>
              </w:rPr>
              <w:t> 49</w:t>
            </w:r>
            <w:r w:rsidR="004F52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1D9E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961,2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2019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204,0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355,1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2021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5 113</w:t>
            </w:r>
            <w:r w:rsidR="002C0B53">
              <w:rPr>
                <w:rFonts w:ascii="Times New Roman" w:hAnsi="Times New Roman" w:cs="Times New Roman"/>
                <w:sz w:val="28"/>
                <w:szCs w:val="28"/>
              </w:rPr>
              <w:t> 694,3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C0B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4F5255">
              <w:rPr>
                <w:rFonts w:ascii="Times New Roman" w:hAnsi="Times New Roman" w:cs="Times New Roman"/>
                <w:sz w:val="28"/>
                <w:szCs w:val="28"/>
              </w:rPr>
              <w:t> 923,2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4 995 09</w:t>
            </w:r>
            <w:r w:rsidR="004F52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52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4 975 73</w:t>
            </w:r>
            <w:r w:rsidR="004F52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 136 525,0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Территориального фонда обязательного медицинского страхования (по предварительной оценке)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3EA">
              <w:rPr>
                <w:rFonts w:ascii="Times New Roman" w:hAnsi="Times New Roman" w:cs="Times New Roman"/>
                <w:sz w:val="28"/>
                <w:szCs w:val="28"/>
              </w:rPr>
              <w:t>58 935 121,1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188,5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2019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529,0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036,6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177,8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801,7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171,4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EC5A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  <w:r w:rsidR="00EC5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29,5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2153EA">
              <w:rPr>
                <w:rFonts w:ascii="Times New Roman" w:hAnsi="Times New Roman" w:cs="Times New Roman"/>
                <w:sz w:val="28"/>
                <w:szCs w:val="28"/>
              </w:rPr>
              <w:t> 638 986,7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юридических лиц (по предварительной оценке)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152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213,4 тыс. рублей, в том числе: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2019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946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152 213,4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47107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471079" w:rsidRDefault="009A7E25" w:rsidP="000606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757998">
        <w:rPr>
          <w:rFonts w:ascii="Times New Roman" w:hAnsi="Times New Roman"/>
          <w:sz w:val="28"/>
          <w:szCs w:val="28"/>
        </w:rPr>
        <w:t xml:space="preserve">в </w:t>
      </w:r>
      <w:r w:rsidR="009C039B">
        <w:rPr>
          <w:rFonts w:ascii="Times New Roman" w:hAnsi="Times New Roman"/>
          <w:sz w:val="28"/>
          <w:szCs w:val="28"/>
        </w:rPr>
        <w:t>позици</w:t>
      </w:r>
      <w:r w:rsidR="00B510BC">
        <w:rPr>
          <w:rFonts w:ascii="Times New Roman" w:hAnsi="Times New Roman"/>
          <w:sz w:val="28"/>
          <w:szCs w:val="28"/>
        </w:rPr>
        <w:t>и</w:t>
      </w:r>
      <w:r w:rsidR="009C039B">
        <w:rPr>
          <w:rFonts w:ascii="Times New Roman" w:hAnsi="Times New Roman"/>
          <w:sz w:val="28"/>
          <w:szCs w:val="28"/>
        </w:rPr>
        <w:t xml:space="preserve"> </w:t>
      </w:r>
      <w:r w:rsidR="00471079">
        <w:rPr>
          <w:rFonts w:ascii="Times New Roman" w:hAnsi="Times New Roman"/>
          <w:sz w:val="28"/>
          <w:szCs w:val="28"/>
        </w:rPr>
        <w:t>«</w:t>
      </w:r>
      <w:r w:rsidR="00471079" w:rsidRPr="00471079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  <w:r w:rsidR="00471079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471079" w:rsidRPr="00471079" w:rsidTr="00E929A3">
        <w:tc>
          <w:tcPr>
            <w:tcW w:w="3118" w:type="dxa"/>
          </w:tcPr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40" w:type="dxa"/>
          </w:tcPr>
          <w:p w:rsidR="00471079" w:rsidRPr="00471079" w:rsidRDefault="00471079" w:rsidP="00E92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</w:tcPr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 2025 году ожидаемой продолжительности жизни при рождении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69,28</w:t>
            </w: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 xml:space="preserve"> лет;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снижение к 2025 году смертности населения в трудоспособном возрасте до 500,0 случаев на 100 тыс. населения;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снижение к 2025 году смертности от болезней системы кровообращения до 294,0 случаев на 100 тыс. населения;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снижение к 2025 году смертности от новообразований (в том числе злокачественных) до 99,4 случаев на 100 тыс. населения;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 2025 году удовлетворенности населения качеством оказания медицинской помощи до 51,7 процента;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снижение к 2025 году младенческой смертности до 6,0 случаев на 1000 родившихся живыми;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увеличение доли посещений с профилактической целью детьми в возрасте 0 - 17 лет до 48,0 процентов;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в возрасте 0 - 17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условиях, до 1,95 процента;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детской смертности в возрасте 0 - 4 года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коэффициента естественного прироста до 12,9 тыс. человек;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суммарного коэффициента рождаемости до 3,3 детей;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ожидаемой продолжительности здоровой жизни до 67 лет;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охвата всех граждан профилактическими медицинскими осмотрами не реже одного раза в год до 75,0 процентов;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снижение к 2025 году смертности от туберкулеза до 34,0 случаев на 100 тыс. населения;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помощь, до 80 процентов;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рабочих мест до 112,5 штатных единиц;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 2024 году объема инвестиций в основной капитал, за исключением инвестиций инфраструктурных монополий (федеральные проекты) и бюджетных </w:t>
            </w:r>
            <w:r w:rsidRPr="00471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ассигнований федерального бюджета, до 230350,0 тыс. рублей;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снижение к 2025 году детской заболеваемости туберкулезом до 20,7 случаев на 100 тыс. детского населения;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снижение к 2025 году подростковой заболеваемости туберкулезом до 134,8 случая на 100 тыс. подросткового населения;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эффективности работы туберкулезных санаторных коек до 290 дней;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снижение к 2025 году заболеваемости сифилисом среди населения к 2025 году до 19,5 случая на 100 тыс. населения;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снижение к 2025 году заболеваемости сифилисом среди детского населения в возрасте 0 - 14 лет до 0,8 случаев на 100 тыс. детей в возрасте 0 - 14 лет;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снижение к 2025 году заболеваемости сифилисом среди детского населения в возрасте 15 - 17 лет до 14,5 случаев на 100 тыс. детей в возрасте 15 - 17 лет;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доли пациентов с наркологическими расстройствами, включенных в стационарные программы медицинской реабилитации, от числа госпитализированных пациентов с наркологическими расстройствами до 2 процентов;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доли пациентов с наркологическими расстройствами, включенных в амбулаторные программы медицинской реабилитации, от числа состоящих под наблюдением пациентов с наркологическими расстройствами до 2,7 процента;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снижение к 2025 году заболеваемости туберкулезом до 175,0 случаев на 100 тыс. населения;</w:t>
            </w:r>
          </w:p>
          <w:p w:rsid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охвата населения профилактическими осмотрами на туберкулез до 77 процентов;</w:t>
            </w:r>
          </w:p>
          <w:p w:rsidR="00B22E66" w:rsidRPr="00471079" w:rsidRDefault="00B22E66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эффективности </w:t>
            </w:r>
            <w:r w:rsidRPr="00FD76D2">
              <w:rPr>
                <w:rFonts w:ascii="Times New Roman" w:hAnsi="Times New Roman" w:cs="Times New Roman"/>
                <w:sz w:val="28"/>
                <w:szCs w:val="28"/>
              </w:rPr>
              <w:t xml:space="preserve">лечения больных с множественной лекарственной </w:t>
            </w:r>
            <w:r w:rsidRPr="00FD7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устойчивостью и широкой лекарственной устойчивостью туберкулезом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2025 году до 80 %;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охвата населения медицинским освидетельствованием на вирус иммунодефицита человека до 34 процентов;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доли лиц с ВИЧ-инфекцией, получающих антиретровирусную терапию, в общем числе лиц с ВИЧ-инфекцией, сведения о которых внесены в Федеральный регистр ВИЧ до 9</w:t>
            </w:r>
            <w:r w:rsidR="00012A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 2025 году проведения </w:t>
            </w:r>
            <w:proofErr w:type="spellStart"/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химиопрофилактики</w:t>
            </w:r>
            <w:proofErr w:type="spellEnd"/>
            <w:r w:rsidRPr="00471079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ВИЧ-инфекции от матери к ребенку: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- во время беременности - до 100 процентов;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- во время родов - до 100 процентов;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- новорожденному - до 100 процентов;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снижение к 2025 году уровня общей заболеваемости психическими расстройствами до 86,0 случаев на 100 тыс. населения;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снижение к 2025 году уровня смертности от самоубийств до 29,2 случая на 100 тыс. населения;</w:t>
            </w:r>
          </w:p>
          <w:p w:rsid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снижение к 2025 году доли повторных госпитализаций в психиатрический стационар до 9 процентов;</w:t>
            </w:r>
          </w:p>
          <w:p w:rsidR="00B22E66" w:rsidRDefault="00B22E66" w:rsidP="00B22E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217F61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больных пролеченных вирусными гепатитами к 2025 году до 98 процентов;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к 2025 году осуществление капитального строительства (реконструкции) объектов, введенных в эксплуатацию, до 4</w:t>
            </w:r>
            <w:r w:rsidR="002071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к 2025 году осуществление капитального ремонта зданий до 1</w:t>
            </w:r>
            <w:r w:rsidR="002071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471079" w:rsidRPr="00471079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к 2025 году дооснащение и переоснащение оборудованием для оказания медицинской помо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 медицинских организаций до 286</w:t>
            </w: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E929A3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1079">
              <w:rPr>
                <w:rFonts w:ascii="Times New Roman" w:hAnsi="Times New Roman" w:cs="Times New Roman"/>
                <w:sz w:val="28"/>
                <w:szCs w:val="28"/>
              </w:rPr>
              <w:t>к 2025 году оснащение автомобильным транспортом медици</w:t>
            </w:r>
            <w:r w:rsidR="00A91562">
              <w:rPr>
                <w:rFonts w:ascii="Times New Roman" w:hAnsi="Times New Roman" w:cs="Times New Roman"/>
                <w:sz w:val="28"/>
                <w:szCs w:val="28"/>
              </w:rPr>
              <w:t>нских организаций до 110 единиц»</w:t>
            </w:r>
            <w:r w:rsidR="00E929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29A3" w:rsidRPr="00471079" w:rsidRDefault="00E929A3" w:rsidP="00B22E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3C5A" w:rsidRDefault="00F63C5A" w:rsidP="00B22E6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B22E6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раздел</w:t>
      </w:r>
      <w:r w:rsidRPr="00F63C5A">
        <w:t xml:space="preserve"> </w:t>
      </w:r>
      <w:r w:rsidRPr="00F63C5A">
        <w:rPr>
          <w:rFonts w:ascii="Times New Roman" w:hAnsi="Times New Roman"/>
          <w:sz w:val="28"/>
          <w:szCs w:val="28"/>
        </w:rPr>
        <w:t>II «Основные цели, задачи и этапы реализации программы»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63C5A" w:rsidRPr="00B228A0" w:rsidRDefault="00F63C5A" w:rsidP="00F63C5A">
      <w:pPr>
        <w:spacing w:after="240" w:line="240" w:lineRule="auto"/>
        <w:contextualSpacing/>
        <w:jc w:val="center"/>
        <w:textAlignment w:val="baseline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F63C5A">
        <w:rPr>
          <w:rFonts w:ascii="Times New Roman" w:hAnsi="Times New Roman"/>
          <w:sz w:val="28"/>
          <w:szCs w:val="28"/>
        </w:rPr>
        <w:t>«</w:t>
      </w:r>
      <w:r w:rsidRPr="00B228A0">
        <w:rPr>
          <w:rFonts w:ascii="Times New Roman" w:hAnsi="Times New Roman"/>
          <w:bCs/>
          <w:sz w:val="28"/>
          <w:szCs w:val="28"/>
          <w:lang w:eastAsia="ru-RU"/>
        </w:rPr>
        <w:t>II. Основные цели, задачи и этапы реализации программы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Целями Программы являются: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формирование системы, обеспечивающей доступность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обеспечение доступности и качества первичной медико-санитарной помощи и медицинской помощи, оказываемой в сельской местности, рабочих поселках городского типа и малых городах с численностью населения до 50 тыс. человек;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обеспечение приоритета интересов пациента при оказании первичной медико-санитарной помощи;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обеспечение приоритета профилактики при оказании первичной медико-санитарной помощи.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Достижение целей Программы к 2025 году будет характеризоваться: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 xml:space="preserve">увеличением ожидаемой продолжительности жизни при рождении до </w:t>
      </w:r>
      <w:r w:rsidR="00140E2E">
        <w:rPr>
          <w:rFonts w:ascii="Times New Roman" w:hAnsi="Times New Roman"/>
          <w:sz w:val="28"/>
          <w:szCs w:val="28"/>
          <w:lang w:eastAsia="ru-RU"/>
        </w:rPr>
        <w:t>69,28</w:t>
      </w:r>
      <w:r w:rsidRPr="00B228A0">
        <w:rPr>
          <w:rFonts w:ascii="Times New Roman" w:hAnsi="Times New Roman"/>
          <w:sz w:val="28"/>
          <w:szCs w:val="28"/>
          <w:lang w:eastAsia="ru-RU"/>
        </w:rPr>
        <w:t xml:space="preserve"> лет;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смертности населения в трудоспособном возрасте до 500,0 случаев на 100 тыс. населения;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смертности от болезней системы кровообращения до 294,0 случаев на 100 тыс. населения;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смертности от новообразований (в том числе злокачественных) до 99,4 случаев на 100 тыс. населения;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повышением удовлетворенности населения качеством оказания медицинской помощи до 51,7 процента;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младенческой смертности до 6,0 случаев на 1000 родившихся живыми;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доли посещений с профилактической целью детьми в возрасте 0 - 17 лет до 48,0 процентов;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 xml:space="preserve">увеличением доли детей в возрасте 0 - 17 лет от общей численности детского населения, пролеченных в дневных стационарах медицинских организаций, </w:t>
      </w:r>
      <w:r w:rsidRPr="00B228A0">
        <w:rPr>
          <w:rFonts w:ascii="Times New Roman" w:hAnsi="Times New Roman"/>
          <w:sz w:val="28"/>
          <w:szCs w:val="28"/>
          <w:lang w:eastAsia="ru-RU"/>
        </w:rPr>
        <w:lastRenderedPageBreak/>
        <w:t>оказывающих медицинскую помощь в амбулаторных условиях, до 1,95 процента;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детской смертности в возрасте 0 - 4 года до 9,8 процента;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коэффициента естественного прироста до 12,9 тыс. чел.;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суммарного коэффициента рождаемости до 3,3 детей;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ожидаемой продолжительности здоровой жизни до 67 лет;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228A0">
        <w:rPr>
          <w:rFonts w:ascii="Times New Roman" w:hAnsi="Times New Roman"/>
          <w:sz w:val="28"/>
          <w:szCs w:val="28"/>
          <w:lang w:eastAsia="ru-RU"/>
        </w:rPr>
        <w:t>увеличением охвата всех граждан профилактическими медицинским осмотрами не реже одного раза в год до 75,0 процентов;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  <w:proofErr w:type="gramEnd"/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смертности от туберкулеза до 34,0 случаев на 100 тыс. населения;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 до 80 процентов;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рабочих мест до 112,5 штатных единиц;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до 230350,0 тыс. рублей;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детской заболеваемости туберкулезом до 20,7 случая на 100 тыс. детского населения;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подростковой заболеваемости туберкулезом до 134,8 случая на 100 тыс. подросткового населения;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 xml:space="preserve">увеличением эффективности работы туберкулезных санаторных коек до </w:t>
      </w:r>
      <w:r w:rsidRPr="006B6BE1">
        <w:rPr>
          <w:rFonts w:ascii="Times New Roman" w:hAnsi="Times New Roman"/>
          <w:sz w:val="28"/>
          <w:szCs w:val="28"/>
          <w:lang w:eastAsia="ru-RU"/>
        </w:rPr>
        <w:t>290</w:t>
      </w:r>
      <w:r w:rsidRPr="00B228A0">
        <w:rPr>
          <w:rFonts w:ascii="Times New Roman" w:hAnsi="Times New Roman"/>
          <w:sz w:val="28"/>
          <w:szCs w:val="28"/>
          <w:lang w:eastAsia="ru-RU"/>
        </w:rPr>
        <w:t xml:space="preserve"> дней;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заболеваемости сифилисом среди населения к 2025 году до 19,5 случаев на 100 тыс. населения;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заболеваемости сифилисом среди детского населения в возрасте 0 - 14 лет до 0,8 случаев на 100 тыс. детей в возрасте 0 - 14 лет;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заболеваемости сифилисом среди детского населения в возрасте 15 - 17 лет до 14,5 случаев на 100 тыс. детей в возрасте 15 - 17 лет;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lastRenderedPageBreak/>
        <w:t>увеличением доли пациентов с наркологическими расстройствами, включенных в стационарные программы медицинской реабилитации, от числа госпитализированных пациентов с наркологическими расстройствами до 2 процентов;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доли пациентов с наркологическими расстройствами, включенных в амбулаторные программы медицинской реабилитации, от числа состоящих под наблюдением пациентов с наркологическими расстройствами до 2,7 процента;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заболеваемости туберкулезом до 175,0 случаев на 100 тыс. населения;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охвата населения профилактическими осмотрами на туберкулез до 77 процентов;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140E2E" w:rsidRDefault="00140E2E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40E2E">
        <w:rPr>
          <w:rFonts w:ascii="Times New Roman" w:hAnsi="Times New Roman"/>
          <w:sz w:val="28"/>
          <w:szCs w:val="28"/>
          <w:lang w:eastAsia="ru-RU"/>
        </w:rPr>
        <w:t>увеличение эффективности лечения больных с множественной лекарственной устойчивостью и широкой лекарственной устойчивостью туберкулезом до 80 %;</w:t>
      </w:r>
    </w:p>
    <w:p w:rsidR="00140E2E" w:rsidRPr="00B228A0" w:rsidRDefault="00140E2E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охвата медицинским освидетельствованием на вирус иммунодефицита человека до 34 процентов;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доли лиц с ВИЧ-инфекцией, получающих антиретровирусную терапию, в общем числе лиц с ВИЧ-инфекцией, сведения о которых внесены в Федеральный регистр ВИЧ, до 9</w:t>
      </w:r>
      <w:r w:rsidR="00140E2E">
        <w:rPr>
          <w:rFonts w:ascii="Times New Roman" w:hAnsi="Times New Roman"/>
          <w:sz w:val="28"/>
          <w:szCs w:val="28"/>
          <w:lang w:eastAsia="ru-RU"/>
        </w:rPr>
        <w:t>0</w:t>
      </w:r>
      <w:r w:rsidRPr="00B228A0">
        <w:rPr>
          <w:rFonts w:ascii="Times New Roman" w:hAnsi="Times New Roman"/>
          <w:sz w:val="28"/>
          <w:szCs w:val="28"/>
          <w:lang w:eastAsia="ru-RU"/>
        </w:rPr>
        <w:t xml:space="preserve"> процентов;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 xml:space="preserve">увеличением проведения </w:t>
      </w:r>
      <w:proofErr w:type="spellStart"/>
      <w:r w:rsidRPr="00B228A0">
        <w:rPr>
          <w:rFonts w:ascii="Times New Roman" w:hAnsi="Times New Roman"/>
          <w:sz w:val="28"/>
          <w:szCs w:val="28"/>
          <w:lang w:eastAsia="ru-RU"/>
        </w:rPr>
        <w:t>химиопрофилактики</w:t>
      </w:r>
      <w:proofErr w:type="spellEnd"/>
      <w:r w:rsidRPr="00B228A0">
        <w:rPr>
          <w:rFonts w:ascii="Times New Roman" w:hAnsi="Times New Roman"/>
          <w:sz w:val="28"/>
          <w:szCs w:val="28"/>
          <w:lang w:eastAsia="ru-RU"/>
        </w:rPr>
        <w:t xml:space="preserve"> передачи ВИЧ-инфекции от матери к ребенку: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во время беременности - до 100 процентов;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во время родов - до 100 процентов;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новорожденному - до 100 процентов;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уровня общей заболеваемости психическими расстройствами до 86,0 случаев на 100 тыс. населения;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уровня смертности от самоубийств до 29,2 случая на 100 тыс. населения;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140E2E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доли повторных госпитализаций в психиатрический стационар до 9 процентов;</w:t>
      </w:r>
    </w:p>
    <w:p w:rsidR="00140E2E" w:rsidRDefault="00140E2E" w:rsidP="00140E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0E2E" w:rsidRDefault="00140E2E" w:rsidP="00140E2E">
      <w:pPr>
        <w:pStyle w:val="ConsPlusNormal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217F61">
        <w:rPr>
          <w:rFonts w:ascii="Times New Roman" w:hAnsi="Times New Roman" w:cs="Times New Roman"/>
          <w:sz w:val="28"/>
          <w:szCs w:val="28"/>
        </w:rPr>
        <w:t>доли</w:t>
      </w:r>
      <w:r>
        <w:rPr>
          <w:rFonts w:ascii="Times New Roman" w:hAnsi="Times New Roman" w:cs="Times New Roman"/>
          <w:sz w:val="28"/>
          <w:szCs w:val="28"/>
        </w:rPr>
        <w:t xml:space="preserve"> больных пролеченных вирусными гепатитами к 2025 году до </w:t>
      </w:r>
      <w:r>
        <w:rPr>
          <w:rFonts w:ascii="Times New Roman" w:hAnsi="Times New Roman" w:cs="Times New Roman"/>
          <w:sz w:val="28"/>
          <w:szCs w:val="28"/>
        </w:rPr>
        <w:lastRenderedPageBreak/>
        <w:t>98 процентов;</w:t>
      </w:r>
    </w:p>
    <w:p w:rsidR="00F63C5A" w:rsidRPr="00B228A0" w:rsidRDefault="00F63C5A" w:rsidP="00140E2E">
      <w:pPr>
        <w:spacing w:after="0" w:line="240" w:lineRule="auto"/>
        <w:ind w:firstLine="567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br/>
      </w:r>
      <w:r w:rsidR="00140E2E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B228A0">
        <w:rPr>
          <w:rFonts w:ascii="Times New Roman" w:hAnsi="Times New Roman"/>
          <w:sz w:val="28"/>
          <w:szCs w:val="28"/>
          <w:lang w:eastAsia="ru-RU"/>
        </w:rPr>
        <w:t>осуществлением капитального строительства (реконструкции) объектов, введенных в эксплуатацию, до 4</w:t>
      </w:r>
      <w:r w:rsidR="00140E2E">
        <w:rPr>
          <w:rFonts w:ascii="Times New Roman" w:hAnsi="Times New Roman"/>
          <w:sz w:val="28"/>
          <w:szCs w:val="28"/>
          <w:lang w:eastAsia="ru-RU"/>
        </w:rPr>
        <w:t>6</w:t>
      </w:r>
      <w:r w:rsidRPr="00B228A0">
        <w:rPr>
          <w:rFonts w:ascii="Times New Roman" w:hAnsi="Times New Roman"/>
          <w:sz w:val="28"/>
          <w:szCs w:val="28"/>
          <w:lang w:eastAsia="ru-RU"/>
        </w:rPr>
        <w:t xml:space="preserve"> единиц;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осуществлением капитального ремонта зданий до 1</w:t>
      </w:r>
      <w:r w:rsidR="00140E2E">
        <w:rPr>
          <w:rFonts w:ascii="Times New Roman" w:hAnsi="Times New Roman"/>
          <w:sz w:val="28"/>
          <w:szCs w:val="28"/>
          <w:lang w:eastAsia="ru-RU"/>
        </w:rPr>
        <w:t>9</w:t>
      </w:r>
      <w:r w:rsidRPr="00B228A0">
        <w:rPr>
          <w:rFonts w:ascii="Times New Roman" w:hAnsi="Times New Roman"/>
          <w:sz w:val="28"/>
          <w:szCs w:val="28"/>
          <w:lang w:eastAsia="ru-RU"/>
        </w:rPr>
        <w:t xml:space="preserve"> единиц;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дооснащением и переоснащением оборудованием для оказания медицинской помощи медицинских организаций д</w:t>
      </w:r>
      <w:r w:rsidR="00140E2E">
        <w:rPr>
          <w:rFonts w:ascii="Times New Roman" w:hAnsi="Times New Roman"/>
          <w:sz w:val="28"/>
          <w:szCs w:val="28"/>
          <w:lang w:eastAsia="ru-RU"/>
        </w:rPr>
        <w:t>о 286</w:t>
      </w:r>
      <w:r w:rsidRPr="00B228A0">
        <w:rPr>
          <w:rFonts w:ascii="Times New Roman" w:hAnsi="Times New Roman"/>
          <w:sz w:val="28"/>
          <w:szCs w:val="28"/>
          <w:lang w:eastAsia="ru-RU"/>
        </w:rPr>
        <w:t xml:space="preserve"> единиц;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оснащением автомобильным транспортом медицинских организаций до 110 единиц.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Задача достижения Республикой Тыва уровня Российской Федерации по показателям социального благосостояния диктует новые требования к системе здравоохранения. Решение поставленных в Программе задач является необходимым и достаточным условием для решения текущих проблем системы здравоохранения, что позволит также внести существенный вклад в решение задач.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Задачами Программы определены: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обеспечение приоритета профилактики в сфере охраны здоровья и развития первичной медико-санитарной помощи;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 xml:space="preserve">повышение эффективности оказания специализированной, включая </w:t>
      </w:r>
      <w:proofErr w:type="gramStart"/>
      <w:r w:rsidRPr="00B228A0">
        <w:rPr>
          <w:rFonts w:ascii="Times New Roman" w:hAnsi="Times New Roman"/>
          <w:sz w:val="28"/>
          <w:szCs w:val="28"/>
          <w:lang w:eastAsia="ru-RU"/>
        </w:rPr>
        <w:t>высокотехнологичную</w:t>
      </w:r>
      <w:proofErr w:type="gramEnd"/>
      <w:r w:rsidRPr="00B228A0">
        <w:rPr>
          <w:rFonts w:ascii="Times New Roman" w:hAnsi="Times New Roman"/>
          <w:sz w:val="28"/>
          <w:szCs w:val="28"/>
          <w:lang w:eastAsia="ru-RU"/>
        </w:rPr>
        <w:t>, медицинской помощи, скорой, в том числе скорой специализированной, медицинской помощи, медицинской эвакуации;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развитие и внедрение инновационных методов диагностики, профилактики и лечения;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повышение эффективности службы родовспоможения и детства;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развитие медицинской реабилитации населения и совершенствование системы санаторно-курортного лечения, в том числе детей;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обеспечение медицинской помощью неизлечимых больных, в том числе детей;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обеспечение населения доступной лекарственной помощью;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обеспечение системы здравоохранения высококвалифицированными и мотивированными кадрами;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lastRenderedPageBreak/>
        <w:t>повышение доступности и качества оказания медицинской помощи на основе совершенствования информационно-технологического обеспечения деятельности медицинских организаций;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обеспечение транспортной доступности медицинских организаций для всех групп населения с ограниченными возможностями здоровья.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Программа реализуется с 2018 - 2025 годы</w:t>
      </w:r>
      <w:proofErr w:type="gramStart"/>
      <w:r w:rsidRPr="00B228A0">
        <w:rPr>
          <w:rFonts w:ascii="Times New Roman" w:hAnsi="Times New Roman"/>
          <w:sz w:val="28"/>
          <w:szCs w:val="28"/>
          <w:lang w:eastAsia="ru-RU"/>
        </w:rPr>
        <w:t>.</w:t>
      </w:r>
      <w:r w:rsidR="00140E2E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F63C5A" w:rsidRDefault="00F63C5A" w:rsidP="00F63C5A"/>
    <w:p w:rsidR="00140E2E" w:rsidRPr="00CA3BC3" w:rsidRDefault="00FA1295" w:rsidP="00140E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140E2E" w:rsidRPr="00CA3BC3">
        <w:rPr>
          <w:rFonts w:ascii="Times New Roman" w:hAnsi="Times New Roman"/>
          <w:color w:val="000000"/>
          <w:sz w:val="28"/>
          <w:szCs w:val="28"/>
        </w:rPr>
        <w:t>в разделе</w:t>
      </w:r>
      <w:r w:rsidR="00140E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E2E" w:rsidRPr="00CA3BC3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="00140E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E2E" w:rsidRPr="00CA3BC3">
        <w:rPr>
          <w:rFonts w:ascii="Times New Roman" w:hAnsi="Times New Roman"/>
          <w:color w:val="000000"/>
          <w:sz w:val="28"/>
          <w:szCs w:val="28"/>
        </w:rPr>
        <w:t>цифры «</w:t>
      </w:r>
      <w:r w:rsidRPr="00CA3BC3">
        <w:rPr>
          <w:rFonts w:ascii="Times New Roman" w:hAnsi="Times New Roman"/>
          <w:color w:val="000000"/>
          <w:sz w:val="28"/>
          <w:szCs w:val="28"/>
        </w:rPr>
        <w:t>124 730 253,2</w:t>
      </w:r>
      <w:r w:rsidR="00140E2E" w:rsidRPr="00CA3BC3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="00E50594">
        <w:rPr>
          <w:rFonts w:ascii="Times New Roman" w:hAnsi="Times New Roman"/>
          <w:color w:val="000000"/>
          <w:sz w:val="28"/>
          <w:szCs w:val="28"/>
        </w:rPr>
        <w:t>7 34</w:t>
      </w:r>
      <w:r w:rsidR="002E3CB2">
        <w:rPr>
          <w:rFonts w:ascii="Times New Roman" w:hAnsi="Times New Roman"/>
          <w:color w:val="000000"/>
          <w:sz w:val="28"/>
          <w:szCs w:val="28"/>
        </w:rPr>
        <w:t>8 085,7</w:t>
      </w:r>
      <w:r w:rsidR="00140E2E" w:rsidRPr="00CA3BC3">
        <w:rPr>
          <w:rFonts w:ascii="Times New Roman" w:hAnsi="Times New Roman"/>
          <w:color w:val="000000"/>
          <w:sz w:val="28"/>
          <w:szCs w:val="28"/>
        </w:rPr>
        <w:t>», цифры «</w:t>
      </w:r>
      <w:r w:rsidRPr="00CA3BC3">
        <w:rPr>
          <w:rFonts w:ascii="Times New Roman" w:hAnsi="Times New Roman"/>
          <w:color w:val="000000"/>
          <w:sz w:val="28"/>
          <w:szCs w:val="28"/>
        </w:rPr>
        <w:t>27 170 712,1</w:t>
      </w:r>
      <w:r w:rsidR="00140E2E" w:rsidRPr="00CA3BC3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E50594">
        <w:rPr>
          <w:rFonts w:ascii="Times New Roman" w:hAnsi="Times New Roman"/>
          <w:color w:val="000000"/>
          <w:sz w:val="28"/>
          <w:szCs w:val="28"/>
        </w:rPr>
        <w:t>29 43</w:t>
      </w:r>
      <w:r w:rsidR="002E3CB2">
        <w:rPr>
          <w:rFonts w:ascii="Times New Roman" w:hAnsi="Times New Roman"/>
          <w:color w:val="000000"/>
          <w:sz w:val="28"/>
          <w:szCs w:val="28"/>
        </w:rPr>
        <w:t>9 257,3</w:t>
      </w:r>
      <w:r w:rsidR="00140E2E" w:rsidRPr="00CA3BC3">
        <w:rPr>
          <w:rFonts w:ascii="Times New Roman" w:hAnsi="Times New Roman"/>
          <w:color w:val="000000"/>
          <w:sz w:val="28"/>
          <w:szCs w:val="28"/>
        </w:rPr>
        <w:t>», цифры «</w:t>
      </w:r>
      <w:r w:rsidRPr="00CA3BC3">
        <w:rPr>
          <w:rFonts w:ascii="Times New Roman" w:hAnsi="Times New Roman"/>
          <w:color w:val="000000"/>
          <w:sz w:val="28"/>
          <w:szCs w:val="28"/>
        </w:rPr>
        <w:t>38 472 206,6</w:t>
      </w:r>
      <w:r w:rsidR="00140E2E" w:rsidRPr="00CA3BC3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E50594">
        <w:rPr>
          <w:rFonts w:ascii="Times New Roman" w:hAnsi="Times New Roman"/>
          <w:color w:val="000000"/>
          <w:sz w:val="28"/>
          <w:szCs w:val="28"/>
        </w:rPr>
        <w:t>38 821</w:t>
      </w:r>
      <w:r w:rsidR="002E3CB2">
        <w:rPr>
          <w:rFonts w:ascii="Times New Roman" w:hAnsi="Times New Roman"/>
          <w:color w:val="000000"/>
          <w:sz w:val="28"/>
          <w:szCs w:val="28"/>
        </w:rPr>
        <w:t> 493,9</w:t>
      </w:r>
      <w:r w:rsidR="00140E2E" w:rsidRPr="00CA3BC3">
        <w:rPr>
          <w:rFonts w:ascii="Times New Roman" w:hAnsi="Times New Roman"/>
          <w:color w:val="000000"/>
          <w:sz w:val="28"/>
          <w:szCs w:val="28"/>
        </w:rPr>
        <w:t>»</w:t>
      </w:r>
      <w:r w:rsidR="00140E2E" w:rsidRPr="00CA3BC3">
        <w:rPr>
          <w:rFonts w:ascii="Times New Roman" w:hAnsi="Times New Roman"/>
          <w:sz w:val="28"/>
          <w:szCs w:val="28"/>
        </w:rPr>
        <w:t>;</w:t>
      </w:r>
    </w:p>
    <w:p w:rsidR="009A7E25" w:rsidRDefault="000606B0" w:rsidP="0020790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FA1295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9A7E25" w:rsidRPr="00FA1295">
        <w:rPr>
          <w:rFonts w:ascii="Times New Roman" w:hAnsi="Times New Roman"/>
          <w:color w:val="000000"/>
          <w:sz w:val="28"/>
          <w:szCs w:val="28"/>
        </w:rPr>
        <w:t>4</w:t>
      </w:r>
      <w:r w:rsidR="006966B5" w:rsidRPr="00FA129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9A7E25" w:rsidRPr="00FA1295">
        <w:rPr>
          <w:rFonts w:ascii="Times New Roman" w:hAnsi="Times New Roman"/>
          <w:color w:val="000000"/>
          <w:sz w:val="28"/>
          <w:szCs w:val="28"/>
        </w:rPr>
        <w:t>таблицу</w:t>
      </w:r>
      <w:r w:rsidR="0020790B" w:rsidRPr="00FA1295">
        <w:rPr>
          <w:rFonts w:ascii="Times New Roman" w:hAnsi="Times New Roman"/>
          <w:color w:val="000000"/>
          <w:sz w:val="28"/>
          <w:szCs w:val="28"/>
        </w:rPr>
        <w:t xml:space="preserve"> «Динамика целевых показателей до 2025 года» </w:t>
      </w:r>
      <w:r w:rsidR="009A7E25" w:rsidRPr="00FA1295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9A7E25" w:rsidRPr="009A7E25" w:rsidRDefault="009A7E25" w:rsidP="009A7E25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9A7E25">
        <w:rPr>
          <w:rFonts w:ascii="Times New Roman" w:hAnsi="Times New Roman"/>
          <w:color w:val="000000"/>
          <w:sz w:val="28"/>
          <w:szCs w:val="28"/>
        </w:rPr>
        <w:t>Таблица</w:t>
      </w:r>
    </w:p>
    <w:p w:rsidR="009A7E25" w:rsidRDefault="009A7E25" w:rsidP="009A7E25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 w:rsidRPr="009A7E25">
        <w:rPr>
          <w:rFonts w:ascii="Times New Roman" w:hAnsi="Times New Roman"/>
          <w:color w:val="000000"/>
          <w:sz w:val="28"/>
          <w:szCs w:val="28"/>
        </w:rPr>
        <w:t>Динамика целевых показателей до 2025 года</w:t>
      </w:r>
    </w:p>
    <w:tbl>
      <w:tblPr>
        <w:tblW w:w="11483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134"/>
        <w:gridCol w:w="992"/>
        <w:gridCol w:w="993"/>
        <w:gridCol w:w="850"/>
        <w:gridCol w:w="851"/>
        <w:gridCol w:w="850"/>
        <w:gridCol w:w="850"/>
        <w:gridCol w:w="851"/>
        <w:gridCol w:w="850"/>
        <w:gridCol w:w="851"/>
      </w:tblGrid>
      <w:tr w:rsidR="009A7E25" w:rsidRPr="000D2D30" w:rsidTr="009A7E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Единица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2017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2018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2019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2020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2021</w:t>
            </w:r>
          </w:p>
          <w:p w:rsidR="009A7E25" w:rsidRPr="000D2D30" w:rsidRDefault="00734FB8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2022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2023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2024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2025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</w:tr>
      <w:tr w:rsidR="009A7E25" w:rsidRPr="000D2D30" w:rsidTr="009A7E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1. Ожидаемая продолжительность жизни при рождении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  <w:r w:rsidRPr="000D2D3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69,28</w:t>
            </w:r>
          </w:p>
        </w:tc>
      </w:tr>
      <w:tr w:rsidR="009A7E25" w:rsidRPr="000D2D30" w:rsidTr="009A7E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2. Смертность населения в трудоспособном возрасте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734FB8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500,0</w:t>
            </w:r>
          </w:p>
        </w:tc>
      </w:tr>
      <w:tr w:rsidR="009A7E25" w:rsidRPr="000D2D30" w:rsidTr="009A7E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3. Смертность от болезней системы кровообращения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734FB8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294,0</w:t>
            </w:r>
          </w:p>
        </w:tc>
      </w:tr>
      <w:tr w:rsidR="009A7E25" w:rsidRPr="000D2D30" w:rsidTr="009A7E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 xml:space="preserve">4. Смертность от новообразований (в том числе </w:t>
            </w:r>
            <w:proofErr w:type="gramStart"/>
            <w:r w:rsidRPr="000D2D30">
              <w:rPr>
                <w:rFonts w:ascii="Times New Roman" w:hAnsi="Times New Roman" w:cs="Times New Roman"/>
              </w:rPr>
              <w:t>от</w:t>
            </w:r>
            <w:proofErr w:type="gramEnd"/>
            <w:r w:rsidRPr="000D2D30">
              <w:rPr>
                <w:rFonts w:ascii="Times New Roman" w:hAnsi="Times New Roman" w:cs="Times New Roman"/>
              </w:rPr>
              <w:t xml:space="preserve"> злокачественных)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734FB8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99,4</w:t>
            </w:r>
          </w:p>
        </w:tc>
      </w:tr>
      <w:tr w:rsidR="009A7E25" w:rsidRPr="000D2D30" w:rsidTr="009A7E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5. Удовлетворенность населения качеством оказания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51,7</w:t>
            </w:r>
          </w:p>
        </w:tc>
      </w:tr>
    </w:tbl>
    <w:p w:rsidR="009A7E25" w:rsidRDefault="009A7E25" w:rsidP="0020790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7E25" w:rsidRDefault="009A7E25" w:rsidP="0020790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5062" w:rsidRDefault="00E35062" w:rsidP="0020790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5062" w:rsidRDefault="00E35062" w:rsidP="0020790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141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1134"/>
        <w:gridCol w:w="992"/>
        <w:gridCol w:w="993"/>
        <w:gridCol w:w="850"/>
        <w:gridCol w:w="851"/>
        <w:gridCol w:w="850"/>
        <w:gridCol w:w="850"/>
        <w:gridCol w:w="851"/>
        <w:gridCol w:w="850"/>
        <w:gridCol w:w="851"/>
      </w:tblGrid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Единица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2017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2018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2019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2020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2021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2022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2023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2024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2025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6. Младенческая смертность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1000 родившихся живыми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CA2444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CA2444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CA2444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6,0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 xml:space="preserve">7. Доля посещений с </w:t>
            </w:r>
            <w:proofErr w:type="gramStart"/>
            <w:r w:rsidRPr="000D2D30">
              <w:rPr>
                <w:rFonts w:ascii="Times New Roman" w:hAnsi="Times New Roman" w:cs="Times New Roman"/>
              </w:rPr>
              <w:t>профилактической</w:t>
            </w:r>
            <w:proofErr w:type="gramEnd"/>
            <w:r w:rsidRPr="000D2D30">
              <w:rPr>
                <w:rFonts w:ascii="Times New Roman" w:hAnsi="Times New Roman" w:cs="Times New Roman"/>
              </w:rPr>
              <w:t xml:space="preserve"> и иными целями детьми в возрасте 0 - 17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48,0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8. Доля детей в возрасте 0 - 17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1,95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9. Детская смертность (в возрасте 0 - 4 года) на 1000 новорожденных, родившихся живыми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9,8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10. Коэффициент естественного прироста населения на 1,0 тыс.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12,9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11. Увеличение суммарного коэффициента рождаемости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число детей, рожденных</w:t>
            </w:r>
          </w:p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одной женщиной на протяжении всего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3,3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12. Увеличение ожидаемой продолжительности здоровой жизни до 67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67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13. Обеспечение охвата всех граждан профилактическими медицинскими осмотрами не реже одного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75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14. Смертность от туберкулеза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34,0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15. 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80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16. Создание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штатных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112,5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17.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7563,7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64120,0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240100,0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230350,0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4684" w:rsidRDefault="00014684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141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1134"/>
        <w:gridCol w:w="992"/>
        <w:gridCol w:w="993"/>
        <w:gridCol w:w="850"/>
        <w:gridCol w:w="851"/>
        <w:gridCol w:w="850"/>
        <w:gridCol w:w="850"/>
        <w:gridCol w:w="851"/>
        <w:gridCol w:w="850"/>
        <w:gridCol w:w="851"/>
      </w:tblGrid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Единица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2017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2018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2019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2020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2021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2022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2023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2024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2025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0D2D30">
              <w:rPr>
                <w:rFonts w:ascii="Times New Roman" w:hAnsi="Times New Roman" w:cs="Times New Roman"/>
              </w:rPr>
              <w:t>. Снижение детской заболеваемости туберкулезом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детского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11609B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11609B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11609B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11609B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0D2D30">
              <w:rPr>
                <w:rFonts w:ascii="Times New Roman" w:hAnsi="Times New Roman" w:cs="Times New Roman"/>
              </w:rPr>
              <w:t>. Снижение подростковой заболеваемости туберкулезом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подросткового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134,8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0D2D30">
              <w:rPr>
                <w:rFonts w:ascii="Times New Roman" w:hAnsi="Times New Roman" w:cs="Times New Roman"/>
              </w:rPr>
              <w:t>. Эффективность работы туберкулезных санаторных коек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290</w:t>
            </w:r>
          </w:p>
        </w:tc>
      </w:tr>
      <w:tr w:rsidR="00644267" w:rsidRPr="000D2D30" w:rsidTr="00644267">
        <w:tc>
          <w:tcPr>
            <w:tcW w:w="11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Реализация мероприятий по предупреждению и борьбе</w:t>
            </w:r>
          </w:p>
          <w:p w:rsidR="00644267" w:rsidRPr="00734FB8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2D30">
              <w:rPr>
                <w:rFonts w:ascii="Times New Roman" w:hAnsi="Times New Roman" w:cs="Times New Roman"/>
              </w:rPr>
              <w:t>с социально значимыми инфекционными заболеваниями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0D2D30">
              <w:rPr>
                <w:rFonts w:ascii="Times New Roman" w:hAnsi="Times New Roman" w:cs="Times New Roman"/>
              </w:rPr>
              <w:t>. Снижение заболеваемости сифилисом среди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19,5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0D2D30">
              <w:rPr>
                <w:rFonts w:ascii="Times New Roman" w:hAnsi="Times New Roman" w:cs="Times New Roman"/>
              </w:rPr>
              <w:t>. Снижение заболеваемости сифилисом среди детского населения в возрасте 0 - 14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детей в возрасте 0 - 14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0,8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0D2D30">
              <w:rPr>
                <w:rFonts w:ascii="Times New Roman" w:hAnsi="Times New Roman" w:cs="Times New Roman"/>
              </w:rPr>
              <w:t>. Снижение заболеваемости сифилисом среди детского населения в возрасте 15 - 17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детей в возрасте 15 - 17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14,5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0D2D30">
              <w:rPr>
                <w:rFonts w:ascii="Times New Roman" w:hAnsi="Times New Roman" w:cs="Times New Roman"/>
              </w:rPr>
              <w:t>. Доля пациентов с наркологическими расстройствами, включенных в стационарные программы медицинской реабилитации, от числа госпитализированных пациентов с наркологическими расстройствами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2,0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0D2D30">
              <w:rPr>
                <w:rFonts w:ascii="Times New Roman" w:hAnsi="Times New Roman" w:cs="Times New Roman"/>
              </w:rPr>
              <w:t>. Доля пациентов с наркологическими расстройствами, включенных в амбулаторные программы медицинской реабилитации, от числа состоящих под наблюдением пациентов с наркологическими расстройствами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2,7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0D2D30">
              <w:rPr>
                <w:rFonts w:ascii="Times New Roman" w:hAnsi="Times New Roman" w:cs="Times New Roman"/>
              </w:rPr>
              <w:t>. Заболеваемость туберкулезом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175,0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0D2D30">
              <w:rPr>
                <w:rFonts w:ascii="Times New Roman" w:hAnsi="Times New Roman" w:cs="Times New Roman"/>
              </w:rPr>
              <w:t>. Охват населения профилактическими осмотрами на туберкулез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77,0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Э</w:t>
            </w:r>
            <w:r w:rsidRPr="00734FB8">
              <w:rPr>
                <w:rFonts w:ascii="Times New Roman" w:hAnsi="Times New Roman" w:cs="Times New Roman"/>
              </w:rPr>
              <w:t>ффективность лечения больных с множественной лекарственной устойчивостью и широкой лекарственной устойчивостью туберкулезом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0D2D30">
              <w:rPr>
                <w:rFonts w:ascii="Times New Roman" w:hAnsi="Times New Roman" w:cs="Times New Roman"/>
              </w:rPr>
              <w:t>. Охват медицинским освидетельствованием на вирус иммунодефицита человека (далее - ВИЧ-инфекцию)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34,0</w:t>
            </w:r>
          </w:p>
        </w:tc>
      </w:tr>
    </w:tbl>
    <w:p w:rsidR="00D73AFA" w:rsidRDefault="00D73AFA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141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1134"/>
        <w:gridCol w:w="992"/>
        <w:gridCol w:w="993"/>
        <w:gridCol w:w="850"/>
        <w:gridCol w:w="851"/>
        <w:gridCol w:w="850"/>
        <w:gridCol w:w="850"/>
        <w:gridCol w:w="851"/>
        <w:gridCol w:w="850"/>
        <w:gridCol w:w="851"/>
      </w:tblGrid>
      <w:tr w:rsidR="00644267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Единица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2017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2018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2019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2020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2021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2022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2023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2024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2025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</w:tr>
      <w:tr w:rsidR="00644267" w:rsidRPr="000D2D30" w:rsidTr="004817CA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D2D30">
              <w:rPr>
                <w:rFonts w:ascii="Times New Roman" w:hAnsi="Times New Roman" w:cs="Times New Roman"/>
              </w:rPr>
              <w:t>. Доля лиц с ВИЧ-инфекцией, получающих антиретровирусную терапию, в общем числе лиц с ВИЧ-инфекцией, сведения о которых внесены в Федеральный регистр 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4817CA" w:rsidRPr="000D2D30" w:rsidTr="004817CA"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0D2D30">
              <w:rPr>
                <w:rFonts w:ascii="Times New Roman" w:hAnsi="Times New Roman" w:cs="Times New Roman"/>
              </w:rPr>
              <w:t xml:space="preserve">. Проведение </w:t>
            </w:r>
            <w:proofErr w:type="spellStart"/>
            <w:r w:rsidRPr="000D2D30">
              <w:rPr>
                <w:rFonts w:ascii="Times New Roman" w:hAnsi="Times New Roman" w:cs="Times New Roman"/>
              </w:rPr>
              <w:t>химиопрофилактики</w:t>
            </w:r>
            <w:proofErr w:type="spellEnd"/>
            <w:r w:rsidRPr="000D2D30">
              <w:rPr>
                <w:rFonts w:ascii="Times New Roman" w:hAnsi="Times New Roman" w:cs="Times New Roman"/>
              </w:rPr>
              <w:t xml:space="preserve"> передачи ВИЧ-инфекции от матери к ребенку: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7CA" w:rsidRPr="000D2D30" w:rsidTr="004817CA">
        <w:tc>
          <w:tcPr>
            <w:tcW w:w="2344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- во время беременности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</w:tr>
      <w:tr w:rsidR="004817CA" w:rsidRPr="000D2D30" w:rsidTr="004817CA">
        <w:tc>
          <w:tcPr>
            <w:tcW w:w="2344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- во время родов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</w:tr>
      <w:tr w:rsidR="004817CA" w:rsidRPr="000D2D30" w:rsidTr="004817CA"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- новорожденному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</w:tr>
      <w:tr w:rsidR="004817CA" w:rsidRPr="000D2D30" w:rsidTr="004817CA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0D2D30">
              <w:rPr>
                <w:rFonts w:ascii="Times New Roman" w:hAnsi="Times New Roman" w:cs="Times New Roman"/>
              </w:rPr>
              <w:t>. Снижение уровня общей заболеваемости психическими расстройствами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86,0</w:t>
            </w:r>
          </w:p>
        </w:tc>
      </w:tr>
      <w:tr w:rsidR="004817CA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0D2D30">
              <w:rPr>
                <w:rFonts w:ascii="Times New Roman" w:hAnsi="Times New Roman" w:cs="Times New Roman"/>
              </w:rPr>
              <w:t>. Снижение уровня смертности от самоубийств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30,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29,2</w:t>
            </w:r>
          </w:p>
        </w:tc>
      </w:tr>
      <w:tr w:rsidR="004817CA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0D2D30">
              <w:rPr>
                <w:rFonts w:ascii="Times New Roman" w:hAnsi="Times New Roman" w:cs="Times New Roman"/>
              </w:rPr>
              <w:t>. Снижение доли повторных госпитализаций в психиатрический стационар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9,0</w:t>
            </w:r>
          </w:p>
        </w:tc>
      </w:tr>
      <w:tr w:rsidR="004817CA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217F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35. </w:t>
            </w:r>
            <w:r w:rsidR="003C42AA">
              <w:rPr>
                <w:rFonts w:ascii="Times New Roman" w:hAnsi="Times New Roman" w:cs="Times New Roman"/>
              </w:rPr>
              <w:t>Доля</w:t>
            </w:r>
            <w:r w:rsidRPr="00734FB8">
              <w:rPr>
                <w:rFonts w:ascii="Times New Roman" w:hAnsi="Times New Roman" w:cs="Times New Roman"/>
              </w:rPr>
              <w:t xml:space="preserve"> больных пролеченных </w:t>
            </w:r>
            <w:proofErr w:type="gramStart"/>
            <w:r w:rsidRPr="00734FB8">
              <w:rPr>
                <w:rFonts w:ascii="Times New Roman" w:hAnsi="Times New Roman" w:cs="Times New Roman"/>
              </w:rPr>
              <w:t>вирусным</w:t>
            </w:r>
            <w:proofErr w:type="gramEnd"/>
            <w:r w:rsidRPr="00734FB8">
              <w:rPr>
                <w:rFonts w:ascii="Times New Roman" w:hAnsi="Times New Roman" w:cs="Times New Roman"/>
              </w:rPr>
              <w:t xml:space="preserve"> гепатитами</w:t>
            </w:r>
            <w:r w:rsidR="003C42AA">
              <w:rPr>
                <w:rFonts w:ascii="Times New Roman" w:hAnsi="Times New Roman" w:cs="Times New Roman"/>
              </w:rPr>
              <w:t xml:space="preserve"> </w:t>
            </w:r>
            <w:r w:rsidRPr="00734F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4FB8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4817CA" w:rsidRPr="000D2D30" w:rsidTr="00CB344D">
        <w:tc>
          <w:tcPr>
            <w:tcW w:w="11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Модернизация первичного звена здравоохранения Республики Тыва на 2021 - 2025 годы</w:t>
            </w:r>
          </w:p>
        </w:tc>
      </w:tr>
      <w:tr w:rsidR="004817CA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Pr="000D2D30">
              <w:rPr>
                <w:rFonts w:ascii="Times New Roman" w:hAnsi="Times New Roman" w:cs="Times New Roman"/>
              </w:rPr>
              <w:t>. Количество объектов капитального строительства (реконструкции), введенных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12</w:t>
            </w:r>
          </w:p>
        </w:tc>
      </w:tr>
      <w:tr w:rsidR="004817CA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0D2D30">
              <w:rPr>
                <w:rFonts w:ascii="Times New Roman" w:hAnsi="Times New Roman" w:cs="Times New Roman"/>
              </w:rPr>
              <w:t>. Количество объектов недвижимого имущества, в которых осуществлен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</w:t>
            </w:r>
          </w:p>
        </w:tc>
      </w:tr>
      <w:tr w:rsidR="004817CA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0D2D30">
              <w:rPr>
                <w:rFonts w:ascii="Times New Roman" w:hAnsi="Times New Roman" w:cs="Times New Roman"/>
              </w:rPr>
              <w:t>. Дооснащение и переоснащение оборудованием для оказания медицинской помощи медицинских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817CA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Pr="000D2D30">
              <w:rPr>
                <w:rFonts w:ascii="Times New Roman" w:hAnsi="Times New Roman" w:cs="Times New Roman"/>
              </w:rPr>
              <w:t>. Оснащение автомобильным транспортом медицинских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4817CA" w:rsidRPr="000D2D30" w:rsidTr="00CB344D">
        <w:tc>
          <w:tcPr>
            <w:tcW w:w="11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Соглашений</w:t>
            </w:r>
          </w:p>
        </w:tc>
      </w:tr>
      <w:tr w:rsidR="004817CA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 В</w:t>
            </w:r>
            <w:r w:rsidRPr="000D2D30">
              <w:rPr>
                <w:rFonts w:ascii="Times New Roman" w:hAnsi="Times New Roman" w:cs="Times New Roman"/>
              </w:rPr>
              <w:t xml:space="preserve">акцинация населения против новой </w:t>
            </w:r>
            <w:proofErr w:type="spellStart"/>
            <w:r w:rsidRPr="000D2D30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0D2D30">
              <w:rPr>
                <w:rFonts w:ascii="Times New Roman" w:hAnsi="Times New Roman" w:cs="Times New Roman"/>
              </w:rPr>
              <w:t xml:space="preserve"> инфекции на территории </w:t>
            </w:r>
            <w:r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7CA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 Ч</w:t>
            </w:r>
            <w:r w:rsidRPr="000D2D30">
              <w:rPr>
                <w:rFonts w:ascii="Times New Roman" w:hAnsi="Times New Roman" w:cs="Times New Roman"/>
              </w:rPr>
              <w:t>исло пациентов в Республике Тыва больных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2D30">
              <w:rPr>
                <w:rFonts w:ascii="Times New Roman" w:hAnsi="Times New Roman" w:cs="Times New Roman"/>
              </w:rPr>
              <w:t xml:space="preserve">новой </w:t>
            </w:r>
            <w:proofErr w:type="spellStart"/>
            <w:r w:rsidRPr="000D2D30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0D2D30">
              <w:rPr>
                <w:rFonts w:ascii="Times New Roman" w:hAnsi="Times New Roman" w:cs="Times New Roman"/>
              </w:rPr>
              <w:t xml:space="preserve"> инфекцией (COVID-2019), обеспеченных необходимыми лекарственными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2D30">
              <w:rPr>
                <w:rFonts w:ascii="Times New Roman" w:hAnsi="Times New Roman" w:cs="Times New Roman"/>
              </w:rPr>
              <w:t>препаратами в амбулаторных условиях</w:t>
            </w:r>
          </w:p>
          <w:p w:rsidR="00E35062" w:rsidRDefault="00E35062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7CA" w:rsidRPr="000D2D30" w:rsidTr="004817CA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Единица</w:t>
            </w:r>
          </w:p>
          <w:p w:rsidR="004817CA" w:rsidRPr="000D2D30" w:rsidRDefault="004817CA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2017</w:t>
            </w:r>
          </w:p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2018</w:t>
            </w:r>
          </w:p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2019</w:t>
            </w:r>
          </w:p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2020</w:t>
            </w:r>
          </w:p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2021</w:t>
            </w:r>
          </w:p>
          <w:p w:rsidR="004817CA" w:rsidRPr="000D2D30" w:rsidRDefault="004817CA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2022</w:t>
            </w:r>
          </w:p>
          <w:p w:rsidR="004817CA" w:rsidRPr="000D2D30" w:rsidRDefault="004817CA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2023</w:t>
            </w:r>
          </w:p>
          <w:p w:rsidR="004817CA" w:rsidRPr="000D2D30" w:rsidRDefault="004817CA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2024</w:t>
            </w:r>
          </w:p>
          <w:p w:rsidR="004817CA" w:rsidRPr="000D2D30" w:rsidRDefault="004817CA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2025</w:t>
            </w:r>
          </w:p>
          <w:p w:rsidR="004817CA" w:rsidRPr="000D2D30" w:rsidRDefault="004817CA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</w:tr>
      <w:tr w:rsidR="004817CA" w:rsidRPr="000D2D30" w:rsidTr="004817CA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 К</w:t>
            </w:r>
            <w:r w:rsidRPr="000D2D30">
              <w:rPr>
                <w:rFonts w:ascii="Times New Roman" w:hAnsi="Times New Roman" w:cs="Times New Roman"/>
              </w:rPr>
              <w:t>оличество оплаченных (частично оплаченных) в 2021 году случаев оказания медицинской помощи лицам, застрахованным по обязательному медицинскому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2D30">
              <w:rPr>
                <w:rFonts w:ascii="Times New Roman" w:hAnsi="Times New Roman" w:cs="Times New Roman"/>
              </w:rPr>
              <w:t xml:space="preserve">страхованию, в том числе с заболеванием и (или) подозрением на заболевание новой </w:t>
            </w:r>
            <w:proofErr w:type="spellStart"/>
            <w:r w:rsidRPr="000D2D30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0D2D30">
              <w:rPr>
                <w:rFonts w:ascii="Times New Roman" w:hAnsi="Times New Roman" w:cs="Times New Roman"/>
              </w:rPr>
              <w:t xml:space="preserve"> инфекцией (COVID-19)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Pr="000D2D30" w:rsidRDefault="00644267" w:rsidP="0064426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»;</w:t>
      </w: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644267" w:rsidSect="000B58A7">
          <w:headerReference w:type="default" r:id="rId9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FA1295" w:rsidRPr="00CA3BC3" w:rsidRDefault="00FA1295" w:rsidP="00FA1295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A3BC3">
        <w:rPr>
          <w:rFonts w:ascii="Times New Roman" w:hAnsi="Times New Roman"/>
          <w:color w:val="000000"/>
          <w:sz w:val="28"/>
          <w:szCs w:val="28"/>
        </w:rPr>
        <w:lastRenderedPageBreak/>
        <w:t>5) приложение № 1 к Программе изложить в следующей редакции:</w:t>
      </w:r>
    </w:p>
    <w:p w:rsidR="00FA1295" w:rsidRDefault="00FA1295" w:rsidP="00FA1295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A1295" w:rsidRPr="00CA3BC3" w:rsidRDefault="00FA1295" w:rsidP="00FA1295">
      <w:pPr>
        <w:spacing w:after="0" w:line="240" w:lineRule="auto"/>
        <w:ind w:left="10620"/>
        <w:jc w:val="center"/>
        <w:rPr>
          <w:rFonts w:ascii="Times New Roman" w:hAnsi="Times New Roman"/>
          <w:color w:val="000000"/>
          <w:sz w:val="28"/>
          <w:szCs w:val="28"/>
        </w:rPr>
      </w:pPr>
      <w:r w:rsidRPr="00CA3BC3">
        <w:rPr>
          <w:rFonts w:ascii="Times New Roman" w:hAnsi="Times New Roman"/>
          <w:color w:val="000000"/>
          <w:sz w:val="28"/>
          <w:szCs w:val="28"/>
        </w:rPr>
        <w:t>«Приложение № 1</w:t>
      </w:r>
    </w:p>
    <w:p w:rsidR="00FA1295" w:rsidRPr="00CA3BC3" w:rsidRDefault="00FA1295" w:rsidP="00FA1295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CA3BC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FA1295" w:rsidRDefault="00FA1295" w:rsidP="00FA1295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CA3BC3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sz w:val="28"/>
          <w:szCs w:val="28"/>
        </w:rPr>
        <w:t xml:space="preserve">«Развитие </w:t>
      </w:r>
    </w:p>
    <w:p w:rsidR="00FA1295" w:rsidRPr="00CA3BC3" w:rsidRDefault="00FA1295" w:rsidP="00FA1295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CA3BC3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sz w:val="28"/>
          <w:szCs w:val="28"/>
        </w:rPr>
        <w:t>на 2018-2025 годы»</w:t>
      </w:r>
    </w:p>
    <w:p w:rsidR="00FA1295" w:rsidRDefault="00FA1295" w:rsidP="00FA12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1295" w:rsidRPr="00CA3BC3" w:rsidRDefault="00FA1295" w:rsidP="00FA12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A3BC3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Ь</w:t>
      </w:r>
    </w:p>
    <w:p w:rsidR="00FA1295" w:rsidRDefault="00FA1295" w:rsidP="00FA12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3BC3">
        <w:rPr>
          <w:rFonts w:ascii="Times New Roman" w:hAnsi="Times New Roman" w:cs="Times New Roman"/>
          <w:b w:val="0"/>
          <w:sz w:val="28"/>
          <w:szCs w:val="28"/>
        </w:rPr>
        <w:t>основных мероприятий государственной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 xml:space="preserve">Республики Тыва </w:t>
      </w:r>
    </w:p>
    <w:p w:rsidR="00FA1295" w:rsidRPr="00CA3BC3" w:rsidRDefault="00FA1295" w:rsidP="00FA12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3BC3">
        <w:rPr>
          <w:rFonts w:ascii="Times New Roman" w:hAnsi="Times New Roman" w:cs="Times New Roman"/>
          <w:b w:val="0"/>
          <w:sz w:val="28"/>
          <w:szCs w:val="28"/>
        </w:rPr>
        <w:t>«Развитие здравоохранения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на 2018-2025 годы»</w:t>
      </w:r>
    </w:p>
    <w:p w:rsidR="00FA1295" w:rsidRPr="00654C9E" w:rsidRDefault="00FA1295" w:rsidP="00FA1295">
      <w:pPr>
        <w:pStyle w:val="ConsPlusTitle"/>
        <w:jc w:val="right"/>
        <w:rPr>
          <w:rFonts w:ascii="Times New Roman" w:hAnsi="Times New Roman"/>
          <w:color w:val="000000"/>
          <w:sz w:val="22"/>
          <w:szCs w:val="22"/>
        </w:rPr>
      </w:pPr>
      <w:r w:rsidRPr="00654C9E">
        <w:rPr>
          <w:rFonts w:ascii="Times New Roman" w:hAnsi="Times New Roman"/>
          <w:b w:val="0"/>
          <w:color w:val="000000"/>
          <w:sz w:val="22"/>
          <w:szCs w:val="22"/>
        </w:rPr>
        <w:t>(тыс. рублей)</w:t>
      </w: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276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FA1295" w:rsidRPr="00CA3BC3" w:rsidTr="00E50594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FA1295" w:rsidRPr="00CA3BC3" w:rsidTr="00E50594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95" w:rsidRPr="00E37348" w:rsidRDefault="00FA1295" w:rsidP="00FA12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95" w:rsidRPr="00E37348" w:rsidRDefault="00FA1295" w:rsidP="00FA12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95" w:rsidRPr="00E37348" w:rsidRDefault="00FA1295" w:rsidP="00FA12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95" w:rsidRPr="00E37348" w:rsidRDefault="00FA1295" w:rsidP="00FA12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95" w:rsidRPr="00E37348" w:rsidRDefault="00FA1295" w:rsidP="00FA12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04FF6" w:rsidRPr="00CA3BC3" w:rsidTr="00E50594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Подпрограмма 1 «Совершенствование оказания медицинской помощи, включая профилактику заболеваний и формирование здорового образа жизни»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F6" w:rsidRPr="00904FF6" w:rsidRDefault="00E50594" w:rsidP="003644E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101 40</w:t>
            </w:r>
            <w:r w:rsidR="00E12C03">
              <w:rPr>
                <w:rFonts w:ascii="Times New Roman" w:hAnsi="Times New Roman"/>
                <w:bCs/>
                <w:sz w:val="16"/>
                <w:szCs w:val="16"/>
              </w:rPr>
              <w:t>8 94</w:t>
            </w:r>
            <w:r w:rsidR="003644E2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E12C03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3644E2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8 261 676,4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8 549 880,0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E12C0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  <w:r w:rsidR="00E12C03">
              <w:rPr>
                <w:rFonts w:ascii="Times New Roman" w:hAnsi="Times New Roman"/>
                <w:bCs/>
                <w:sz w:val="16"/>
                <w:szCs w:val="16"/>
              </w:rPr>
              <w:t> 505 517,5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4B6FA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  <w:r w:rsidR="004B6FAC">
              <w:rPr>
                <w:rFonts w:ascii="Times New Roman" w:hAnsi="Times New Roman"/>
                <w:bCs/>
                <w:sz w:val="16"/>
                <w:szCs w:val="16"/>
              </w:rPr>
              <w:t> 833 966,6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E5059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3644E2">
              <w:rPr>
                <w:rFonts w:ascii="Times New Roman" w:hAnsi="Times New Roman"/>
                <w:bCs/>
                <w:sz w:val="16"/>
                <w:szCs w:val="16"/>
              </w:rPr>
              <w:t> 657 854,5</w:t>
            </w: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E5059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3644E2">
              <w:rPr>
                <w:rFonts w:ascii="Times New Roman" w:hAnsi="Times New Roman"/>
                <w:bCs/>
                <w:sz w:val="16"/>
                <w:szCs w:val="16"/>
              </w:rPr>
              <w:t> 686 896,8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E50594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11 821 701,8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F6" w:rsidRPr="00904FF6" w:rsidRDefault="00E50594" w:rsidP="007A2E4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26 091 448,1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04FF6" w:rsidRPr="00CA3BC3" w:rsidTr="00E50594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F6" w:rsidRPr="00904FF6" w:rsidRDefault="00E50594" w:rsidP="003644E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28 </w:t>
            </w:r>
            <w:r w:rsidR="00E12C03">
              <w:rPr>
                <w:rFonts w:ascii="Times New Roman" w:hAnsi="Times New Roman"/>
                <w:bCs/>
                <w:sz w:val="16"/>
                <w:szCs w:val="16"/>
              </w:rPr>
              <w:t>665</w:t>
            </w:r>
            <w:r w:rsidR="003644E2">
              <w:rPr>
                <w:rFonts w:ascii="Times New Roman" w:hAnsi="Times New Roman"/>
                <w:bCs/>
                <w:sz w:val="16"/>
                <w:szCs w:val="16"/>
              </w:rPr>
              <w:t> 531,1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506 904,2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670 330,3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E12C0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E12C0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="00E50594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  <w:r w:rsidR="00E12C03">
              <w:rPr>
                <w:rFonts w:ascii="Times New Roman" w:hAnsi="Times New Roman"/>
                <w:bCs/>
                <w:sz w:val="16"/>
                <w:szCs w:val="16"/>
              </w:rPr>
              <w:t>11 709,1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4B6FA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4B6FAC">
              <w:rPr>
                <w:rFonts w:ascii="Times New Roman" w:hAnsi="Times New Roman"/>
                <w:bCs/>
                <w:sz w:val="16"/>
                <w:szCs w:val="16"/>
              </w:rPr>
              <w:t> 703 100,7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E50594" w:rsidP="003644E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1 13</w:t>
            </w:r>
            <w:r w:rsidR="003644E2">
              <w:rPr>
                <w:rFonts w:ascii="Times New Roman" w:hAnsi="Times New Roman"/>
                <w:bCs/>
                <w:sz w:val="16"/>
                <w:szCs w:val="16"/>
              </w:rPr>
              <w:t>8 834,1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E50594" w:rsidP="003644E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1 202 083,</w:t>
            </w:r>
            <w:r w:rsidR="003644E2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3644E2" w:rsidP="003644E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2 118 909</w:t>
            </w:r>
            <w:r w:rsidR="00E50594">
              <w:rPr>
                <w:rFonts w:ascii="Times New Roman" w:hAnsi="Times New Roman"/>
                <w:bCs/>
                <w:sz w:val="16"/>
                <w:szCs w:val="16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F6" w:rsidRPr="00904FF6" w:rsidRDefault="00FF6C66" w:rsidP="00904FF6">
            <w:pPr>
              <w:ind w:righ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15 413 660,0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04FF6" w:rsidRPr="00CA3BC3" w:rsidTr="00E50594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F6" w:rsidRPr="00904FF6" w:rsidRDefault="00FF6C66" w:rsidP="003644E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  <w:r w:rsidR="00E50594">
              <w:rPr>
                <w:rFonts w:ascii="Times New Roman" w:hAnsi="Times New Roman"/>
                <w:bCs/>
                <w:sz w:val="16"/>
                <w:szCs w:val="16"/>
              </w:rPr>
              <w:t> 405</w:t>
            </w:r>
            <w:r w:rsidR="003644E2">
              <w:rPr>
                <w:rFonts w:ascii="Times New Roman" w:hAnsi="Times New Roman"/>
                <w:bCs/>
                <w:sz w:val="16"/>
                <w:szCs w:val="16"/>
              </w:rPr>
              <w:t> 868,1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1 395 167,0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1 578 723,9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1 831 616,4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4B6FA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2 116</w:t>
            </w:r>
            <w:r w:rsidR="004B6FAC">
              <w:rPr>
                <w:rFonts w:ascii="Times New Roman" w:hAnsi="Times New Roman"/>
                <w:bCs/>
                <w:sz w:val="16"/>
                <w:szCs w:val="16"/>
              </w:rPr>
              <w:t> 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FF6C66" w:rsidP="003644E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E50594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E50594">
              <w:rPr>
                <w:rFonts w:ascii="Times New Roman" w:hAnsi="Times New Roman"/>
                <w:bCs/>
                <w:sz w:val="16"/>
                <w:szCs w:val="16"/>
              </w:rPr>
              <w:t>75</w:t>
            </w:r>
            <w:r w:rsidR="003644E2">
              <w:rPr>
                <w:rFonts w:ascii="Times New Roman" w:hAnsi="Times New Roman"/>
                <w:bCs/>
                <w:sz w:val="16"/>
                <w:szCs w:val="16"/>
              </w:rPr>
              <w:t> 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E50594" w:rsidP="003644E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1 727 662,</w:t>
            </w:r>
            <w:r w:rsidR="003644E2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3644E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E50594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="003644E2">
              <w:rPr>
                <w:rFonts w:ascii="Times New Roman" w:hAnsi="Times New Roman"/>
                <w:bCs/>
                <w:sz w:val="16"/>
                <w:szCs w:val="16"/>
              </w:rPr>
              <w:t>81 420</w:t>
            </w:r>
            <w:r w:rsidR="00E50594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3644E2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F6" w:rsidRPr="00904FF6" w:rsidRDefault="00E50594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1 999 815,7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04FF6" w:rsidRPr="00CA3BC3" w:rsidTr="00E50594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7A2E4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58</w:t>
            </w:r>
            <w:r w:rsidR="007A2E46">
              <w:rPr>
                <w:rFonts w:ascii="Times New Roman" w:hAnsi="Times New Roman"/>
                <w:bCs/>
                <w:sz w:val="16"/>
                <w:szCs w:val="16"/>
              </w:rPr>
              <w:t> 185 329,2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6 359 605,2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6 300 825,8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6 762 192,0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7 014 733,1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 xml:space="preserve"> 7 343 690,6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7 757 151,3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8 121 372,3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7A2E4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 w:rsidR="007A2E46">
              <w:rPr>
                <w:rFonts w:ascii="Times New Roman" w:hAnsi="Times New Roman"/>
                <w:bCs/>
                <w:sz w:val="16"/>
                <w:szCs w:val="16"/>
              </w:rPr>
              <w:t> 525 759,0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04FF6" w:rsidRPr="00CA3BC3" w:rsidTr="00E50594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152 213,4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152 213,4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FF5A58" w:rsidRDefault="00FF5A5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44D" w:rsidRDefault="00CB34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44D" w:rsidRDefault="00CB34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44D" w:rsidRDefault="00CB34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44D" w:rsidRDefault="00CB34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CB344D" w:rsidRPr="00CA3BC3" w:rsidTr="00CB34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CB344D" w:rsidRPr="00CA3BC3" w:rsidTr="00CB344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B344D" w:rsidRPr="00CA3BC3" w:rsidTr="00CB34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B34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1.1. 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г. № 157-ФЗ «Об иммунопрофилактике инфекционных болезней»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E50594" w:rsidP="00E5059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126,1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66,9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E50594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B34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CB344D" w:rsidRPr="00CA3BC3" w:rsidTr="00CB34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E50594" w:rsidP="00E5059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126,1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66,9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E50594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44D" w:rsidRPr="00CA3BC3" w:rsidTr="00CB34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44D" w:rsidRPr="00CA3BC3" w:rsidTr="00CB34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44D" w:rsidRPr="00CA3BC3" w:rsidTr="00CB34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44D" w:rsidRPr="00CA3BC3" w:rsidTr="00CB34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B34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1.2. Проведение диспансеризации определенных гру</w:t>
            </w:r>
            <w:proofErr w:type="gramStart"/>
            <w:r w:rsidRPr="00CB34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пп взр</w:t>
            </w:r>
            <w:proofErr w:type="gramEnd"/>
            <w:r w:rsidRPr="00CB34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ослого населения Республики Тыва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1 545 673,8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79 102,6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88 951,2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156 975,4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180 790,3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239 963,0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254 253,7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266 191,6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279 446,1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B34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раннее выявление хронических неинфекционных заболеваний (состояний), являющихся основной причиной инвалидности и преждевременной смертности населения; увеличение ожидаемой продолжительности жизни до 69,28 лет</w:t>
            </w:r>
          </w:p>
        </w:tc>
      </w:tr>
      <w:tr w:rsidR="00CB344D" w:rsidRPr="00CA3BC3" w:rsidTr="00CB34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44D" w:rsidRPr="00CA3BC3" w:rsidTr="00CB34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44D" w:rsidRPr="00CA3BC3" w:rsidTr="00CB34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1 545 673,8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79 102,6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88 951,2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156 975,4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180 790,3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239 963,0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254 253,7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266 191,6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279 446,1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44D" w:rsidRPr="00CA3BC3" w:rsidTr="00CB34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CB344D" w:rsidRDefault="00CB344D" w:rsidP="00CB3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44D" w:rsidRDefault="00CB34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44D" w:rsidRDefault="00CB34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44D" w:rsidRDefault="00CB34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CB344D" w:rsidRPr="00CA3BC3" w:rsidTr="00CB34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CB344D" w:rsidRPr="00CA3BC3" w:rsidTr="00CB344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B344D" w:rsidRPr="00CA3BC3" w:rsidTr="00CB34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B34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1.3. Проведение диспансеризации населения Республики Тыва (для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546 400,5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32 964,5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33 054,7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47 567,2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48 210,6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88 753,4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94 039,0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98 454,4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103 356,7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B34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раннее выявление хронических неинфекционных заболеваний детей</w:t>
            </w:r>
          </w:p>
        </w:tc>
      </w:tr>
      <w:tr w:rsidR="00CB344D" w:rsidRPr="00CA3BC3" w:rsidTr="00CB34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44D" w:rsidRPr="00CA3BC3" w:rsidTr="00CB34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CB34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546 400,5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32 964,5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33 054,7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47 567,2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88 753,4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94 039,0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98 454,4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103 356,7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CB34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CB34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31B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1.4. Проведение осмотров в Центре здоровья (для взрослых)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104 647,0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10 076,6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12 720,3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13 200,7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13 222,6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14 741,0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12 932,4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13 539,6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14 213,8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931B8F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31B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определение соответствия состояния здоровья взрослых; увеличение  коэффициента естественного прироста населения до 12,9 на 1,0 тыс. населения; </w:t>
            </w:r>
          </w:p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31B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увеличение ожидаемой продолжительности здоровой жизни до 67 лет</w:t>
            </w:r>
          </w:p>
        </w:tc>
      </w:tr>
      <w:tr w:rsidR="00931B8F" w:rsidRPr="00CA3BC3" w:rsidTr="00CB34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CB34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CB34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104 647,0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10 076,6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12 720,3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13 200,7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12 932,4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14 213,8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CB34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931B8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31B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1.5. Проведение осмотров в Центре здоровья (для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84 657,1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12 788,8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10 041,9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10 091,2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9 922,0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11 120,4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9 756,0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10 214,1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10 722,7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31B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определение соответствия состояния здоровья детей</w:t>
            </w:r>
          </w:p>
        </w:tc>
      </w:tr>
      <w:tr w:rsidR="00931B8F" w:rsidRPr="00CA3BC3" w:rsidTr="008F45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8F45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8F45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84 657,1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12 788,8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10 041,9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10 091,2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11 120,4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10 214,1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10 722,7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8F45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931B8F" w:rsidRDefault="00931B8F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C74D77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C74D77" w:rsidRPr="00CA3BC3" w:rsidTr="008F454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74D77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74D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1.6. Проведение профилактических медицинских осмотров (для взрослых)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535 654,6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21 618,2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43 685,6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60 916,7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71 217,7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78 049,5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82 696,7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86 579,6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90 890,6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74D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раннее выявление отдельных хронических неинфекционных заболеваний (состояний), факторов риска их развития (повышенный уровень артериального давления, </w:t>
            </w:r>
            <w:proofErr w:type="spellStart"/>
            <w:r w:rsidRPr="00C74D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дислипидемия</w:t>
            </w:r>
            <w:proofErr w:type="spellEnd"/>
            <w:r w:rsidRPr="00C74D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повышенный уровень глюкозы в крови, курение табака, пагубное потребление алкоголя, нерациональное питание, низкая физическая активность, избыточная масса тела или ожирение), а также потребления наркотических средств и психотропных веществ без назначения врача; снижение смертности населения в трудоспособном возрасте до 500 случаев на 100 тыс. населения; увеличение обеспечения охвата всех граждан профилактическими медицинскими осмотрами не реже одного раза в год до 75 процентов</w:t>
            </w:r>
          </w:p>
        </w:tc>
      </w:tr>
      <w:tr w:rsidR="00C74D77" w:rsidRPr="00CA3BC3" w:rsidTr="00C74D7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74D77" w:rsidRPr="00CA3BC3" w:rsidTr="00C74D7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74D77" w:rsidRPr="00CA3BC3" w:rsidTr="00C74D7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535 654,6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21 618,2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43 685,6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60 916,7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71 217,7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78 049,5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82 696,7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86 579,6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90 890,6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74D77" w:rsidRPr="00CA3BC3" w:rsidTr="00C74D7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CB344D" w:rsidRDefault="00CB34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4D77" w:rsidRDefault="00C74D7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4D77" w:rsidRDefault="00C74D7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4D77" w:rsidRDefault="00C74D7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4D77" w:rsidRDefault="00C74D7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4D77" w:rsidRDefault="00C74D7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C74D77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C74D77" w:rsidRPr="00CA3BC3" w:rsidTr="008F454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74D77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74D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1.7. Проведение профилактических медицинских осмотров (для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1 687 330,6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134 206,9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200 874,7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A53B2B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188 290,9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201 342,2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222 140,8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235 367,6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246 418,8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258 688,7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C74D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профилактические медицинские осмотры позволяют выявить группу здоровья детей; увеличение доли посещений с профилактической и иными целями детьми в возрасте 0-17 лет до 48 процентов</w:t>
            </w:r>
            <w:proofErr w:type="gramEnd"/>
          </w:p>
        </w:tc>
      </w:tr>
      <w:tr w:rsidR="00C74D77" w:rsidRPr="00CA3BC3" w:rsidTr="008F45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74D77" w:rsidRPr="00CA3BC3" w:rsidTr="008F45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74D77" w:rsidRPr="00CA3BC3" w:rsidTr="008F45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1 687 330,6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134 206,9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200 874,7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A53B2B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188 290,9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201 342,2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222 140,8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235 367,6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246 418,8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258 688,7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74D77" w:rsidRPr="00CA3BC3" w:rsidTr="008F45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E0714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E071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1.8. Оказание неотложной медицинской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1 677 372,5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196 385,0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184 898,7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187 953,2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200 468,9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209 454,9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221 933,8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232 354,2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243 923,8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E071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неотложная медицинская помощь необходима в период обострившейся хронической патологии или при несчастном случае, но при этом не существует угрозы жизни больного</w:t>
            </w:r>
          </w:p>
        </w:tc>
      </w:tr>
      <w:tr w:rsidR="007E0714" w:rsidRPr="00CA3BC3" w:rsidTr="008F45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E0714" w:rsidRPr="00CA3BC3" w:rsidTr="008F45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E0714" w:rsidRPr="00CA3BC3" w:rsidTr="008F45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1 677 372,5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196 385,0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184 898,7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187 953,2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200 468,9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209 454,9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221 933,8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232 354,2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243 923,8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E0714" w:rsidRPr="00CA3BC3" w:rsidTr="008F45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1.9. Оказание медицинской помощи в амбулаторно-поликлиническом звене (обращение)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12 360 912,0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1 519 492,4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1 277 659,7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1 340 407,2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1 487 534,9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1 554 444,8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1 646 952,5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1 724 281,8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1 810 138,7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населению медицинской помощи в условиях поликлиники; увеличение удовлетворенности населения качеством оказания медицинской помощи до 51,7 процента</w:t>
            </w:r>
          </w:p>
        </w:tc>
      </w:tr>
      <w:tr w:rsidR="008F454D" w:rsidRPr="00CA3BC3" w:rsidTr="008F45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12 360 912,0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1 519 492,4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1 277 659,7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1 340 407,2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1 487 534,9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1 554 444,8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1 646 952,5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1 724 281,8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1 810 138,7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F454D" w:rsidRPr="00CA3BC3" w:rsidTr="008F454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1.10. Развитие первичной медико-санитарной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3 228 301,4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352 972,3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363 226,6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352 362,0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401 200,8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402 343,9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431 080,7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451 321,2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473 793,8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медицинской помощи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населения; снижение смертности от болезней системы кровообращения до 294,0 случаев на 100 тыс. населения; снижение смертности от новообразований (в том числе от злокачественных) до 99,4 случаев на 100 тыс. населения;</w:t>
            </w:r>
            <w:proofErr w:type="gramEnd"/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снижение детская смертность (в возрасте 0-4 года) до 9,8 человека на 1000 новорожденных</w:t>
            </w:r>
          </w:p>
        </w:tc>
      </w:tr>
      <w:tr w:rsidR="008F454D" w:rsidRPr="00CA3BC3" w:rsidTr="008F45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3 228 301,4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352 972,3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363 226,6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352 362,0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401 200,8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402 343,9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431 080,7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451 321,2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473 793,8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1.11. Совершенствование медицинской эвакуации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109 129,3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13 539,6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10 123,4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10 635,0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10 514,8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26 427,8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12 608,8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13 236,6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оказание неотложной медицинской помощи </w:t>
            </w:r>
            <w:proofErr w:type="gramStart"/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заболевшим</w:t>
            </w:r>
            <w:proofErr w:type="gramEnd"/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направление в лечебные учреждения лиц, нуждающихся в госпитализации, выявление и кратковременная изоляция инфекционных больных, проведение санитарно-гигиенических и противоэпидемических мероприятий</w:t>
            </w:r>
          </w:p>
        </w:tc>
      </w:tr>
      <w:tr w:rsidR="008F454D" w:rsidRPr="00CA3BC3" w:rsidTr="008F45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109 129,3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13 539,6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10 123,4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10 514,8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26 427,8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12 608,8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13 236,6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7E0714" w:rsidRDefault="007E0714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8F454D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F454D" w:rsidRPr="00CA3BC3" w:rsidTr="008F454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1.12. Оказание скорой медицинской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D7D6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3 496 503,5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D7D6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390 468,5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D7D6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371 001,1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D7D6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404 648,4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D7D6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424 514,9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D7D6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428 209,9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D7D6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469 689,6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D7D6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491 742,9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D7D6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516 228,2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5447CA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447C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скорой медицинской помощи населению согласно вызовам</w:t>
            </w:r>
          </w:p>
        </w:tc>
      </w:tr>
      <w:tr w:rsidR="008F454D" w:rsidRPr="00CA3BC3" w:rsidTr="008F45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7D67" w:rsidRPr="00CA3BC3" w:rsidTr="008F45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3 496 503,5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390 468,5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371 001,1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404 648,4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424 514,9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428 209,9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469 689,6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491 742,9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516 228,2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7D67" w:rsidRPr="00CA3BC3" w:rsidTr="008F45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7D67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1.13. Оказание высокотехнологичной медицинской помощи по профилю «неонатология» в ГБУЗ Республики Тыва «Перинатальный центр Республики Тыва»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339 976,0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38 312,7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39 002,8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40 385,1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49 534,9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41 664,0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41 664,0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43 620,2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45 792,2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67" w:rsidRPr="005447CA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447C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оказание высокотехнологичной медицинской помощи по профилю «неонатология» в ГБУЗ Республики Тыва «Перинатальный центр Республики Тыва»; </w:t>
            </w:r>
          </w:p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447C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снижение младенческой смертности до 6 случаев на 1000 родившихся живыми</w:t>
            </w:r>
          </w:p>
        </w:tc>
      </w:tr>
      <w:tr w:rsidR="008D7D67" w:rsidRPr="00CA3BC3" w:rsidTr="008F45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7D67" w:rsidRPr="00CA3BC3" w:rsidTr="008F45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7D67" w:rsidRPr="00CA3BC3" w:rsidTr="008F45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339 976,0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38 312,7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39 002,8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40 385,1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49 534,9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41 664,0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41 664,0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43 620,2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45 792,2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7D67" w:rsidRPr="00CA3BC3" w:rsidTr="008F45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67" w:rsidRPr="00904FF6" w:rsidRDefault="008D7D67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67" w:rsidRPr="00E37348" w:rsidRDefault="008D7D67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D6FB0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D6F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1.14. Оказание высокотехнологичной медицинской помощи по профилю «акушерство и гинекология» в ГБУЗ Республики Тыва «Перинатальный центр Республики Тыва»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A53B2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77 25</w:t>
            </w:r>
            <w:r w:rsidR="00A53B2B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A53B2B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7 656,3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5 243,4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10 073,5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11 099,0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10 416,0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10 416,0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A53B2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10 90</w:t>
            </w:r>
            <w:r w:rsidR="00A53B2B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11 448,1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D6F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высокотехнологичной медицинской помощи по профилю «акушерство и гинекология» в ГБУЗ Республики Тыва «Перинатальный центр Республики Тыва»; увеличение суммарного коэффициента рождаемости до 3,3 числа детей, рожденных одной женщиной на протяжении всего периода</w:t>
            </w:r>
          </w:p>
        </w:tc>
      </w:tr>
      <w:tr w:rsidR="002D6FB0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D6FB0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D6FB0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FB0" w:rsidRPr="00E37348" w:rsidRDefault="002D6FB0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A53B2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77 25</w:t>
            </w:r>
            <w:r w:rsidR="00A53B2B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A53B2B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7 656,3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5 243,4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10 073,5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2D6FB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11 099,0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A53B2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10 90</w:t>
            </w:r>
            <w:r w:rsidR="00A53B2B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11 448,1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6FB0" w:rsidRPr="00E37348" w:rsidRDefault="002D6FB0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6FB0" w:rsidRPr="00E37348" w:rsidRDefault="002D6FB0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0" w:rsidRPr="00E37348" w:rsidRDefault="002D6FB0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D6FB0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FB0" w:rsidRPr="00E37348" w:rsidRDefault="002D6FB0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2D6FB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6FB0" w:rsidRPr="00E37348" w:rsidRDefault="002D6FB0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6FB0" w:rsidRPr="00E37348" w:rsidRDefault="002D6FB0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FB0" w:rsidRPr="00E37348" w:rsidRDefault="002D6FB0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D6FB0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Наименование </w:t>
            </w: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Источники </w:t>
            </w: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Объем </w:t>
            </w: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Сроки </w:t>
            </w: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Ответствен</w:t>
            </w: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Результаты реализации </w:t>
            </w: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мероприятий (достижение плановых показателей)</w:t>
            </w:r>
          </w:p>
        </w:tc>
      </w:tr>
      <w:tr w:rsidR="002D6FB0" w:rsidRPr="00CA3BC3" w:rsidTr="00E446F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0" w:rsidRPr="00E37348" w:rsidRDefault="002D6FB0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D6FB0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FB0" w:rsidRPr="00E37348" w:rsidRDefault="00191E1E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91E1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1.15. Обеспечение проведения процедуры экстракорпорального оплодотворения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9C4259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206 587,4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9C4259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14 036,3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9C4259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9 976,7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9C4259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19 538,6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9C4259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18 194,9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9C4259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32 909,6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9C4259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35 578,5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9C4259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37 249,0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9C4259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39 103,8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FB0" w:rsidRPr="00E37348" w:rsidRDefault="00191E1E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91E1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направление супружеских пар на проведение процедуры экстракорпорального оплодотворения</w:t>
            </w:r>
          </w:p>
        </w:tc>
      </w:tr>
      <w:tr w:rsidR="002D6FB0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D6FB0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B0" w:rsidRPr="00904FF6" w:rsidRDefault="002D6FB0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0" w:rsidRPr="00E37348" w:rsidRDefault="002D6FB0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C4259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206 587,4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14 036,3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9 976,7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19 538,6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32 909,6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35 578,5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37 249,0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39 103,8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C4259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C4259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91E1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1.16. Высокотехнологичная медицинская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1 059 434,1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116 492,8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126 428,2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136 077,6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125 198,3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133 920,0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133 920,0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140 207,9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147 189,3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91E1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высокотехнологичной медицинской помощи больным</w:t>
            </w:r>
          </w:p>
        </w:tc>
      </w:tr>
      <w:tr w:rsidR="009C4259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C4259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C4259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1 059 434,1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116 492,8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126 428,2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136 077,6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125 198,3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133 920,0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133 920,0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140 207,9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147 189,3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C4259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C4259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91E1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1.17. Субсидии на </w:t>
            </w:r>
            <w:proofErr w:type="spellStart"/>
            <w:r w:rsidRPr="00191E1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91E1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F2061B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220 738,9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F2061B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220 738,9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F2061B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F2061B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F2061B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F2061B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F2061B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F2061B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F2061B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91E1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завершение строительства терапевтического корпуса в г. Кызыле на 125 коек на 250 посещений в год</w:t>
            </w:r>
          </w:p>
        </w:tc>
      </w:tr>
      <w:tr w:rsidR="009C4259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F2061B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209 100,0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F2061B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209 100,0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C4259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F2061B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11 638,9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F2061B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11 638,9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C4259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F2061B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C4259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59" w:rsidRPr="00904FF6" w:rsidRDefault="009C4259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259" w:rsidRPr="00E37348" w:rsidRDefault="009C4259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191E1E" w:rsidRDefault="00191E1E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6FB0" w:rsidRDefault="002D6FB0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F2061B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F2061B" w:rsidRPr="00CA3BC3" w:rsidTr="00E446F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1.18. Приобретение медоборудования за счет резервного фонда Президента Российской 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437 007,0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25 884,5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296 000,0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65 275,5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49 847,0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</w:t>
            </w:r>
            <w:r w:rsid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приобретение медицинского оборудования для нужд медицинских организаций</w:t>
            </w:r>
          </w:p>
        </w:tc>
      </w:tr>
      <w:tr w:rsidR="00F2061B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437 007,0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25 884,5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296 000,0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65 275,5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49 847,0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1.19. Реализация отдельных мероприятий государственной программы Российской Федерации «Развитие здравоохранения»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13 845,7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13 845,7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организационные услуги склада по 7 </w:t>
            </w:r>
            <w:proofErr w:type="spellStart"/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высокозатратным</w:t>
            </w:r>
            <w:proofErr w:type="spellEnd"/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заболеваниям, а также по профилактике и борьбе  со СПИД и инфекционными заболеваниями, для приобретения диагностических сре</w:t>
            </w:r>
            <w:proofErr w:type="gramStart"/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дств дл</w:t>
            </w:r>
            <w:proofErr w:type="gramEnd"/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я микробиологических исследований ВИЧ инфицированных</w:t>
            </w:r>
          </w:p>
        </w:tc>
      </w:tr>
      <w:tr w:rsidR="00F2061B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482,6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1.20. Техобслуживание газораздаточного оборудования системы медицинского газоснабжения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1 976,5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1 976,5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</w:t>
            </w:r>
            <w:r w:rsid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обеспечение техобслуживания газораздаточного оборудования системы медицинского газоснабжения для нужд ГБУЗ Республики Тыва «Перинатальный центр Республики Тыва»</w:t>
            </w:r>
          </w:p>
        </w:tc>
      </w:tr>
      <w:tr w:rsidR="00F2061B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1 976,5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F454D" w:rsidRDefault="008F45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446FD" w:rsidRPr="00CA3BC3" w:rsidTr="00E446F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1.21. Обеспечение питанием беременных женщин, кормящих матерей и детей до 3-х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A53B2B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101 023,8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9 847,7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12 685,0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9 810,2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15 226,8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обеспечение питанием детей и беременных женщин</w:t>
            </w:r>
          </w:p>
        </w:tc>
      </w:tr>
      <w:tr w:rsidR="00E446FD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A53B2B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101 023,8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9 847,7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9 810,2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15 226,8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1.22. Обеспечение необходимыми лекарственными препаратами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1 088 023,</w:t>
            </w:r>
            <w:r w:rsidR="00A53B2B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60 186,7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91 941,2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145 390,9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170 390,9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200 390,9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190 213,2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162 091,0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67 418,9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обеспечение необходимыми лекарственными препаратами отдельных категорий граждан территориального регистра</w:t>
            </w:r>
          </w:p>
        </w:tc>
      </w:tr>
      <w:tr w:rsidR="00E446FD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A53B2B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1 088 023,8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60 186,7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91 941,2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145 390,9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170 390,9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190 213,2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162 091,0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67 418,9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1.23. Субсидии бюджетным учреждениям здравоохранения  по оказанию медицинской помощи в дневном стационаре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12C0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5 87</w:t>
            </w:r>
            <w:r w:rsidR="00A53B2B">
              <w:rPr>
                <w:rFonts w:ascii="Times New Roman" w:hAnsi="Times New Roman"/>
                <w:bCs/>
                <w:sz w:val="16"/>
                <w:szCs w:val="16"/>
              </w:rPr>
              <w:t>7 514,8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533 702,1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660 625,5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688 096,7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754 298,9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A53B2B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  <w:r w:rsidR="00E12C03">
              <w:rPr>
                <w:rFonts w:ascii="Times New Roman" w:hAnsi="Times New Roman"/>
                <w:bCs/>
                <w:sz w:val="16"/>
                <w:szCs w:val="16"/>
              </w:rPr>
              <w:t>53 212,5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12C0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793</w:t>
            </w:r>
            <w:r w:rsidR="00E12C0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331,1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829 634,8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864 613,2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медицинской помощи больным в условиях дневного стационара; увеличение доли детей в возрасте 0-17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условиях, до 1,95 процента</w:t>
            </w:r>
          </w:p>
        </w:tc>
      </w:tr>
      <w:tr w:rsidR="00E446FD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A53B2B" w:rsidP="00E12C0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165 942,3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16 967,7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14 807,7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16 179,5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24 884,9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25 064,7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24 255,1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19 334,3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12C03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5 711 572,5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A53B2B" w:rsidP="003D153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516 734,4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A53B2B" w:rsidP="003D153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645 817,8</w:t>
            </w:r>
            <w:r w:rsidR="00E12C03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A53B2B" w:rsidP="003D153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671 917,2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A53B2B" w:rsidP="003D153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729 414,0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A53B2B" w:rsidP="003D153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728 147,8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A53B2B" w:rsidP="003D153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769 076,0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A53B2B" w:rsidP="003D153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805 186,4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A53B2B" w:rsidP="003D153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845 278,9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12C03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E446FD" w:rsidRDefault="00E446F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446FD" w:rsidRPr="00CA3BC3" w:rsidTr="00E446F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1.24. Субсидии бюджетным учреждениям здравоохранения  (ГБУЗ Республики Тыва «Противотуберкулезный санаторий «Балгазын»)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200549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602 560,1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59 083,8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58 580,7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65 047,1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80 853,0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92 829,0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86 251,7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86 785,8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72 859,0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446FD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содержание санатория «Балгазын» (коммунальные услуги, материальные запасы, заработная плата, налоги и др. статьи); </w:t>
            </w:r>
          </w:p>
          <w:p w:rsidR="00E446FD" w:rsidRPr="00E446FD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эффективности работы туберкулезных санаторных коек до 290 дней; </w:t>
            </w:r>
          </w:p>
          <w:p w:rsidR="00E446FD" w:rsidRPr="00E446FD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смертности от туберкулеза до 34,0 случаев на 100 тыс. населения; снижение детской заболеваемости туберкулезом до 20,7 случая на 100 тыс. детского населения; </w:t>
            </w:r>
          </w:p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снижение подростковой заболеваемости туберкулезом до 134,8 случая на 100 тыс. подросткового населения</w:t>
            </w:r>
          </w:p>
        </w:tc>
      </w:tr>
      <w:tr w:rsidR="00E446FD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200549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602 560,1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59 083,8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58 580,7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65 047,1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80 853,0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92 829,0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86 251,7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86 785,8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72 859,0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1.25. Субсидии бюджетным учреждениям здравоохранения  (ГБУЗ Республики Тыва «Станция переливания крови»)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351 151,1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44 788,5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49 692,8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51 433,9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51 980,1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52 741,6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29 376,0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27 555,5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48 582,7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заготовка, переработка, хранение донорской крови и ее компонентов</w:t>
            </w:r>
          </w:p>
        </w:tc>
      </w:tr>
      <w:tr w:rsidR="00E446FD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351 151,1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44 788,5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49 692,8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51 433,9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51 980,1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52 741,6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29 376,0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27 555,5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48 582,7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E446FD" w:rsidRDefault="00E446F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46FD" w:rsidRDefault="00E446F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46FD" w:rsidRDefault="00E446F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46FD" w:rsidRDefault="00E446F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446FD" w:rsidRPr="00CA3BC3" w:rsidTr="00E446F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1.26. Субсидии бюджетным учреждениям здравоохранения (ГБУЗ Республики Тыва «Республиканский дом ребенка»)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386 622,4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37 691,8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38 842,9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49 842,5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57 013,6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56 516,0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53 645,6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53 989,6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39 080,4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содержание ГБУЗ Республики Тыва «Дом ребенка» (коммунальные услуги, материальные запасы, заработная плата, налоги и др. статьи)</w:t>
            </w:r>
          </w:p>
        </w:tc>
      </w:tr>
      <w:tr w:rsidR="00E446FD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386 622,4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37 691,8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38 842,9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57 013,6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56 516,0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53 645,6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53 989,6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39 080,4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1.27. Субсидии подведомственным бюджетным учреждениям здравоохранения (прочие)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200549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2 879 698,0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333 321,8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372 638,2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464 723,1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456 419,6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469 872,9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238 356,8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211 406,7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332 959,0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содержание прочих учреждений (лечение больных, приобретение медикаментов, расходных материалов, коммунальные услуги, материальные запасы, заработная плата, налоги и др. статьи)</w:t>
            </w:r>
            <w:proofErr w:type="gramEnd"/>
          </w:p>
        </w:tc>
      </w:tr>
      <w:tr w:rsidR="00E446FD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12C0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2 87</w:t>
            </w:r>
            <w:r w:rsidR="00200549">
              <w:rPr>
                <w:rFonts w:ascii="Times New Roman" w:hAnsi="Times New Roman"/>
                <w:bCs/>
                <w:sz w:val="16"/>
                <w:szCs w:val="16"/>
              </w:rPr>
              <w:t>9 698,0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333 321,8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372 638,2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464 723,1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456 419,6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469 872,9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238 356,8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211 406,7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332 959,0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1.28. 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12C0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</w:t>
            </w:r>
            <w:r w:rsidR="00E12C0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="00E12C03">
              <w:rPr>
                <w:rFonts w:ascii="Times New Roman" w:hAnsi="Times New Roman"/>
                <w:bCs/>
                <w:sz w:val="16"/>
                <w:szCs w:val="16"/>
              </w:rPr>
              <w:t>63 827,1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3 640 762,0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3 714 061,5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4 014 220,2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4 054 273,4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12C0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="00E12C0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E12C03">
              <w:rPr>
                <w:rFonts w:ascii="Times New Roman" w:hAnsi="Times New Roman"/>
                <w:bCs/>
                <w:sz w:val="16"/>
                <w:szCs w:val="16"/>
              </w:rPr>
              <w:t>24 629,1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4 2</w:t>
            </w:r>
            <w:r w:rsidR="00200549">
              <w:rPr>
                <w:rFonts w:ascii="Times New Roman" w:hAnsi="Times New Roman"/>
                <w:bCs/>
                <w:sz w:val="16"/>
                <w:szCs w:val="16"/>
              </w:rPr>
              <w:t>02 481,2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12C0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4 251 574,0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4 461 825,7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содержание стационаров (для лечения больных в условиях круглосуточного стационара, приобретение медикаментов, расходных материалов, коммунальные услуги, материальные запасы, заработная плата, налоги и др. статьи)</w:t>
            </w:r>
          </w:p>
        </w:tc>
      </w:tr>
      <w:tr w:rsidR="00E446FD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12C0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  <w:r w:rsidR="00E12C0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  <w:r w:rsidR="00E12C03">
              <w:rPr>
                <w:rFonts w:ascii="Times New Roman" w:hAnsi="Times New Roman"/>
                <w:bCs/>
                <w:sz w:val="16"/>
                <w:szCs w:val="16"/>
              </w:rPr>
              <w:t>9 907,7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738 004,7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835 942,4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903 068,1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1 021 921,1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055869" w:rsidP="00E12C0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E12C03">
              <w:rPr>
                <w:rFonts w:ascii="Times New Roman" w:hAnsi="Times New Roman"/>
                <w:bCs/>
                <w:sz w:val="16"/>
                <w:szCs w:val="16"/>
              </w:rPr>
              <w:t> 103 645,3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200549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906 729,8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12C0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801 077</w:t>
            </w:r>
            <w:r w:rsidR="00055869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055869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839 518,9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055869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25 413 919,4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055869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2 902 757,3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055869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2 878 119,1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055869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3 111 152,1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055869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3 032 352,3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055869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3 120 983,8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055869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3 295 751,4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055869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3 450 496,6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055869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3 622 306,8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17FBA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BA" w:rsidRPr="00E37348" w:rsidRDefault="00617FBA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BA" w:rsidRPr="00E37348" w:rsidRDefault="00617FBA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BA" w:rsidRPr="00E37348" w:rsidRDefault="00617FBA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BA" w:rsidRPr="00E37348" w:rsidRDefault="00617FBA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BA" w:rsidRPr="00E37348" w:rsidRDefault="00617FBA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BA" w:rsidRPr="00E37348" w:rsidRDefault="00617FBA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BA" w:rsidRPr="00E37348" w:rsidRDefault="00617FBA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617FBA" w:rsidRPr="00CA3BC3" w:rsidTr="005B4A6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BA" w:rsidRPr="00E37348" w:rsidRDefault="00617FBA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BA" w:rsidRPr="00E37348" w:rsidRDefault="00617FBA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BA" w:rsidRPr="00E37348" w:rsidRDefault="00617FBA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BA" w:rsidRPr="00E37348" w:rsidRDefault="00617FBA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BA" w:rsidRPr="00E37348" w:rsidRDefault="00617FBA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BA" w:rsidRPr="00E37348" w:rsidRDefault="00617FBA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BA" w:rsidRPr="00E37348" w:rsidRDefault="00617FBA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BA" w:rsidRPr="00E37348" w:rsidRDefault="00617FBA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BA" w:rsidRPr="00E37348" w:rsidRDefault="00617FBA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BA" w:rsidRPr="00E37348" w:rsidRDefault="00617FBA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BA" w:rsidRPr="00E37348" w:rsidRDefault="00617FBA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BA" w:rsidRPr="00E37348" w:rsidRDefault="00617FBA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BA" w:rsidRPr="00E37348" w:rsidRDefault="00617FBA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BA" w:rsidRPr="00E37348" w:rsidRDefault="00617FBA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17FBA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BA" w:rsidRPr="00E37348" w:rsidRDefault="00617FBA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17FB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1.29. Организация паллиативной медицинской помощи в условиях круглосуточного стационарного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BA" w:rsidRPr="00E37348" w:rsidRDefault="00617FBA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BA" w:rsidRPr="00904FF6" w:rsidRDefault="00E12C03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219 556,7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BA" w:rsidRPr="00904FF6" w:rsidRDefault="00602552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20 707,3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BA" w:rsidRPr="00904FF6" w:rsidRDefault="00602552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22 604,2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BA" w:rsidRPr="00904FF6" w:rsidRDefault="00602552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30 946,3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BA" w:rsidRPr="00904FF6" w:rsidRDefault="00602552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32 314,9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BA" w:rsidRPr="00904FF6" w:rsidRDefault="00602552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31 554,6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BA" w:rsidRPr="00904FF6" w:rsidRDefault="00602552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29 034,3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BA" w:rsidRPr="00904FF6" w:rsidRDefault="00602552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28 799,7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BA" w:rsidRPr="00904FF6" w:rsidRDefault="00602552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23 595,4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BA" w:rsidRPr="00E37348" w:rsidRDefault="00617FBA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BA" w:rsidRPr="00E37348" w:rsidRDefault="00617FBA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BA" w:rsidRPr="00E37348" w:rsidRDefault="00617FBA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17FB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паллиативной медицинской помощи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617FB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 условиях круглосуточного стационарного пребывания</w:t>
            </w:r>
          </w:p>
        </w:tc>
      </w:tr>
      <w:tr w:rsidR="00617FBA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FBA" w:rsidRPr="00E37348" w:rsidRDefault="00617FBA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BA" w:rsidRPr="00E37348" w:rsidRDefault="00617FBA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BA" w:rsidRPr="00904FF6" w:rsidRDefault="00617FBA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BA" w:rsidRPr="00904FF6" w:rsidRDefault="00617FBA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BA" w:rsidRPr="00904FF6" w:rsidRDefault="00617FBA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BA" w:rsidRPr="00904FF6" w:rsidRDefault="00617FBA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BA" w:rsidRPr="00904FF6" w:rsidRDefault="00617FBA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BA" w:rsidRPr="00904FF6" w:rsidRDefault="00617FBA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BA" w:rsidRPr="00904FF6" w:rsidRDefault="00617FBA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BA" w:rsidRPr="00904FF6" w:rsidRDefault="00617FBA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BA" w:rsidRPr="00904FF6" w:rsidRDefault="00617FBA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FBA" w:rsidRPr="00E37348" w:rsidRDefault="00617FBA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FBA" w:rsidRPr="00E37348" w:rsidRDefault="00617FBA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BA" w:rsidRPr="00E37348" w:rsidRDefault="00617FBA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02552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E12C03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219 556,7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20 707,3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22 604,2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30 946,3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32 314,9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31 554,6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29 034,3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28 799,7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23 595,4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02552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02552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02552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0255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1.30. Субсидии на закупку оборудования и расходных материалов для неонатального и </w:t>
            </w:r>
            <w:proofErr w:type="spellStart"/>
            <w:r w:rsidRPr="0060255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аудиологического</w:t>
            </w:r>
            <w:proofErr w:type="spellEnd"/>
            <w:r w:rsidRPr="0060255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скрининга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99 270,9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12 102,7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12 102,7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12 485,2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12 485,2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12 485,2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11 851,1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11 968,1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13 790,7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0255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приобретение расходных материалов для проведения неонатального и </w:t>
            </w:r>
            <w:proofErr w:type="spellStart"/>
            <w:r w:rsidRPr="0060255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аудилогического</w:t>
            </w:r>
            <w:proofErr w:type="spellEnd"/>
            <w:r w:rsidR="006B6BE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60255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скрининга</w:t>
            </w:r>
          </w:p>
        </w:tc>
      </w:tr>
      <w:tr w:rsidR="00602552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02552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99 270,9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12 102,7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12 102,7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11 851,1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11 968,1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13 790,7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02552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02552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02552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52" w:rsidRPr="00E37348" w:rsidRDefault="00602552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0255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1.31. Централизованные расходы на приобретение медицинского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52" w:rsidRPr="00E37348" w:rsidRDefault="00602552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137 061,9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9 364,3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13 329,2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21 370,6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21 385,1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18 984,2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19 171,6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13 456,9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52" w:rsidRPr="00E37348" w:rsidRDefault="00602552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52" w:rsidRPr="00E37348" w:rsidRDefault="00602552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52" w:rsidRPr="00E37348" w:rsidRDefault="00602552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0255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приобретение медицинского оборудования для нужд медицинских организаций</w:t>
            </w:r>
          </w:p>
        </w:tc>
      </w:tr>
      <w:tr w:rsidR="00602552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552" w:rsidRPr="00E37348" w:rsidRDefault="00602552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52" w:rsidRPr="00E37348" w:rsidRDefault="00602552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552" w:rsidRPr="00E37348" w:rsidRDefault="00602552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552" w:rsidRPr="00E37348" w:rsidRDefault="00602552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52" w:rsidRPr="00E37348" w:rsidRDefault="00602552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02552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137 061,9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9 364,3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13 329,2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21 370,6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21 385,1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18 984,2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13 456,9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02552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02552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52" w:rsidRPr="00904FF6" w:rsidRDefault="00602552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52" w:rsidRPr="00E37348" w:rsidRDefault="0060255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602552" w:rsidRDefault="00602552" w:rsidP="006025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592DCB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592DCB" w:rsidRPr="00CA3BC3" w:rsidTr="005B4A6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92DCB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2D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1.32. Централизованные расходы на текущий ремонт и приобретение строительных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200549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22 376,5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4677B3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950,0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4677B3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3 391,0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4677B3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2 150,6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4677B3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7 371,8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4677B3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1 889,0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4677B3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4677B3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1 810,8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4677B3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3 020,3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2D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проведение текущих ремонтных работ в медицинских организациях</w:t>
            </w:r>
          </w:p>
        </w:tc>
      </w:tr>
      <w:tr w:rsidR="00592DCB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677B3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200549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22 376,5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3 391,0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2 150,6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1 889,0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1 810,8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3 020,3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677B3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677B3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677B3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2D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1.33. Централизованные расходы на отправку больных на лечение за пределы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200549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39 003,8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5 078,8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4 271,4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4 313,6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5 787,2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2D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высокотехнологичной медицинской помощи больным, а также оплата проезда до места лечения</w:t>
            </w:r>
          </w:p>
        </w:tc>
      </w:tr>
      <w:tr w:rsidR="004677B3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677B3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200549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39 003,8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5 078,8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4 271,4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5 787,2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677B3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677B3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677B3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677B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1.34. Централизованные расходы на приобретение медикаментов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970BC5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200549">
              <w:rPr>
                <w:rFonts w:ascii="Times New Roman" w:hAnsi="Times New Roman"/>
                <w:bCs/>
                <w:sz w:val="16"/>
                <w:szCs w:val="16"/>
              </w:rPr>
              <w:t>93 526,3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B54AB7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31 221,4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B54AB7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33 527,4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B54AB7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39 527,4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B54AB7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39 527,4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B54AB7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39 527,4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B54AB7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37 519,8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B54AB7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37 890,2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B54AB7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34 785,2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677B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обеспечение лекарственными препаратами для нужд медицинских организаций</w:t>
            </w:r>
          </w:p>
        </w:tc>
      </w:tr>
      <w:tr w:rsidR="004677B3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54AB7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970BC5" w:rsidP="00B54AB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200549">
              <w:rPr>
                <w:rFonts w:ascii="Times New Roman" w:hAnsi="Times New Roman"/>
                <w:bCs/>
                <w:sz w:val="16"/>
                <w:szCs w:val="16"/>
              </w:rPr>
              <w:t>93 526,3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31 221,4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33 527,4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39 527,4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39 527,4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39 527,4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37 519,8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37 890,2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34 785,2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54AB7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54AB7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592DCB" w:rsidRDefault="00592DCB" w:rsidP="00592D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970BC5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970BC5" w:rsidRPr="00CA3BC3" w:rsidTr="005B4A6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C5" w:rsidRPr="00E37348" w:rsidRDefault="00970BC5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C5" w:rsidRPr="00E37348" w:rsidRDefault="00970BC5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C5" w:rsidRPr="00E37348" w:rsidRDefault="00970BC5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C5" w:rsidRPr="00E37348" w:rsidRDefault="00970BC5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C5" w:rsidRPr="00E37348" w:rsidRDefault="00970BC5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0BC5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C5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7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1.35.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C5" w:rsidRPr="00904FF6" w:rsidRDefault="002B67F0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1 042 321,0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C5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133 218,3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C5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140 386,3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C5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145 243,4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C5" w:rsidRPr="00904FF6" w:rsidRDefault="002B67F0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152 575,7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C5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151 576,0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C5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156 874,1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C5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162 384,2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C5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C5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7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обеспечение необходимыми лекарственными препаратами отдельных категорий граждан федерального регистра</w:t>
            </w:r>
          </w:p>
        </w:tc>
      </w:tr>
      <w:tr w:rsidR="002B67F0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1 042 321,0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133 218,3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140 386,3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145 243,4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152 575,7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151 576,0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156 874,1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162 384,2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7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1.36. Реализация отдельных полномочий в области лекарственного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363 945,3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59 308,4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44 566,9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46 209,9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53 939,1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7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обеспечение необходимыми лекарственными препаратами отдельных категорий граждан федерального регистра</w:t>
            </w:r>
          </w:p>
        </w:tc>
      </w:tr>
      <w:tr w:rsidR="002B67F0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363 945,3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59 308,4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44 566,9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46 209,9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53 939,1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970BC5" w:rsidRDefault="00970BC5" w:rsidP="00970B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67F0" w:rsidRDefault="002B67F0" w:rsidP="00970B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2B67F0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2B67F0" w:rsidRPr="00CA3BC3" w:rsidTr="005B4A6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5B4A6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1.37. 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00549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57 357,6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9 997,0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9 113,8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8 722,4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7 561,3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7 321,0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7 321,0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7 321,0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5B4A6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обеспечение инвазивными и не инвазивными наркотическими лекарственными препаратами для оказания паллиативной медицинской помощи взрослых и детей; обеспечение медицинскими изделиями, в том числе для использования на дому для оказания паллиативной медицинской помощи взрослым и детям</w:t>
            </w:r>
          </w:p>
        </w:tc>
      </w:tr>
      <w:tr w:rsidR="002B67F0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56 519,4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9 997,0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8 658,1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7 485,7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7 247,8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7 247,8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7 247,8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5B4A6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1.38. Реализация мероприятий по предупреждению и борьбе с социально значимыми инфекционными заболеваниями.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20054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76 35</w:t>
            </w:r>
            <w:r w:rsidR="00200549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200549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15 105,4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15 007,4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11 326,8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11 638,8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11 638,8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11 638,8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2019</w:t>
            </w:r>
            <w:r w:rsidR="002B67F0"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-2025</w:t>
            </w:r>
            <w:r w:rsidR="002B67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2B67F0"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6B" w:rsidRPr="005B4A6B" w:rsidRDefault="005B4A6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заболеваемости сифилисом среди населения до 19,5 случая на 100 тыс. населения; </w:t>
            </w:r>
          </w:p>
          <w:p w:rsidR="005B4A6B" w:rsidRPr="005B4A6B" w:rsidRDefault="005B4A6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заболеваемости сифилисом среди детского населения в возрасте 0-14 лет до 0,8 случая на 100 тыс. детей в возрасте 0-14 лет; снижение заболеваемости сифилисом среди детского населения в возрасте 15-17 лет до 14,5 случая на 100 тыс. детей в возрасте 15-17 лет; </w:t>
            </w:r>
          </w:p>
          <w:p w:rsidR="002B67F0" w:rsidRPr="00E37348" w:rsidRDefault="005B4A6B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увеличение доли пациентов с наркологическими расстройствами, включенных в стационарные программы медицинской реабилитации, от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числа госпитализированных паци</w:t>
            </w:r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ентов с </w:t>
            </w:r>
            <w:proofErr w:type="spellStart"/>
            <w:proofErr w:type="gramStart"/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нарколо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гическими</w:t>
            </w:r>
            <w:proofErr w:type="spellEnd"/>
            <w:proofErr w:type="gramEnd"/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расстройствами </w:t>
            </w:r>
          </w:p>
        </w:tc>
      </w:tr>
      <w:tr w:rsidR="002B67F0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74 974,3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14 336,3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14 857,3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11 213,5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11 522,4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11 522,4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11 522,4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769,1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B30B6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B30B6" w:rsidRPr="00CA3BC3" w:rsidTr="00E56C87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B30B6" w:rsidRPr="00E37348" w:rsidTr="00EB30B6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до 2 процентов; </w:t>
            </w:r>
          </w:p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доли пациентов с наркологическими расстройствами, включенных в амбулаторные программы медицинской реабилитации, от числа состоящих под наблюдением пациентов с наркологическими расстройствами до 2,7 процента; </w:t>
            </w:r>
          </w:p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заболеваемости туберкулезом до 175 случаев на 100 тыс. населения; </w:t>
            </w:r>
          </w:p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охвата населения профилактическими осмотрами на туберкулез до 77 процентов; </w:t>
            </w:r>
          </w:p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охвата медицинским освидетельствованием на вирус иммунодефицита человека инфекцию (далее – ВИЧ-инфекцию) населения до 34 процентов; </w:t>
            </w:r>
          </w:p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доли лиц с ВИЧ-инфекцией, получающих антиретровирусную терапию, в общем числе лиц с ВИЧ-инфекцией, сведения о которых внесены в Федеральный регистр ВИЧ, до 92 процентов; </w:t>
            </w:r>
          </w:p>
          <w:p w:rsidR="00EB30B6" w:rsidRPr="00E37348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проведения </w:t>
            </w:r>
            <w:proofErr w:type="spellStart"/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химиопрофилактики</w:t>
            </w:r>
            <w:proofErr w:type="spellEnd"/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B30B6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B30B6" w:rsidRPr="00CA3BC3" w:rsidTr="00E56C87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B30B6" w:rsidRPr="00E37348" w:rsidTr="00E56C87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передачи ВИЧ-инфекции от матери к ребенку: во время беременности до 100 процентов, во время родов до 100 процентов и новорожденному до 100 процентов; </w:t>
            </w:r>
          </w:p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уровня общей заболеваемости психическими расстройствами до 86 случаев на 100 тыс. населения; </w:t>
            </w:r>
          </w:p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уровня смертности от самоубийств до 29,2 случая на 100 тыс. населения; </w:t>
            </w:r>
          </w:p>
          <w:p w:rsidR="00EB30B6" w:rsidRPr="00E37348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снижение доли повторных госпитализаций в психиатрический стаци</w:t>
            </w:r>
            <w:r w:rsidR="00D3371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онар до 9 про</w:t>
            </w: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центов</w:t>
            </w:r>
          </w:p>
        </w:tc>
      </w:tr>
      <w:tr w:rsidR="0025427C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7C" w:rsidRPr="00E37348" w:rsidRDefault="0025427C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542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1.39.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2542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муковисцидозом</w:t>
            </w:r>
            <w:proofErr w:type="spellEnd"/>
            <w:r w:rsidRPr="002542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гипофизарным нанизмом, болезнью Гоше, злокачественными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27C" w:rsidRPr="00E37348" w:rsidRDefault="0025427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2 985,5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578,1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27C" w:rsidRPr="00E37348" w:rsidRDefault="0025427C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</w:t>
            </w:r>
            <w:r w:rsidR="0082675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27C" w:rsidRPr="00E37348" w:rsidRDefault="0025427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7C" w:rsidRPr="00E37348" w:rsidRDefault="0025427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542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</w:t>
            </w:r>
            <w:proofErr w:type="spellStart"/>
            <w:r w:rsidRPr="002542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высокозатратными</w:t>
            </w:r>
            <w:proofErr w:type="spellEnd"/>
            <w:r w:rsidRPr="002542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заболеваниями</w:t>
            </w:r>
          </w:p>
        </w:tc>
      </w:tr>
      <w:tr w:rsidR="00826757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2 985,5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578,1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26757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26757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26757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26757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26757" w:rsidRPr="00CA3BC3" w:rsidTr="00E56C87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26757" w:rsidRPr="00E37348" w:rsidTr="00E56C87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2675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лимфоидной, кроветворной и родственных им тканей, рассеянным склерозом, </w:t>
            </w:r>
            <w:proofErr w:type="spellStart"/>
            <w:r w:rsidRPr="0082675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гемолитико</w:t>
            </w:r>
            <w:proofErr w:type="spellEnd"/>
            <w:r w:rsidRPr="0082675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82675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мукополисахаридозом</w:t>
            </w:r>
            <w:proofErr w:type="spellEnd"/>
            <w:r w:rsidRPr="0082675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I, II и VI типов, а также после трансплантации органов и (или) тканей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20A8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220A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1.40. 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10 326,5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940,7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1 489,5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220A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высокотехнологичной медицинской помощи больным</w:t>
            </w:r>
          </w:p>
        </w:tc>
      </w:tr>
      <w:tr w:rsidR="00F220A8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2 059,8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144,0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244,5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20A8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8 266,7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796,8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1 245,0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20A8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20A8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F220A8" w:rsidRDefault="00F220A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20A8" w:rsidRDefault="00F220A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427C" w:rsidRDefault="0025427C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B3274D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B3274D" w:rsidRPr="00CA3BC3" w:rsidTr="00E56C87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274D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327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 Региональный проект 5 "Развитие первичной медико-санитарной помощи"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19017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190178">
              <w:rPr>
                <w:rFonts w:ascii="Times New Roman" w:hAnsi="Times New Roman"/>
                <w:bCs/>
                <w:sz w:val="16"/>
                <w:szCs w:val="16"/>
              </w:rPr>
              <w:t> 555 111,1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305 613,5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422 078,4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19017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261 295,1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252 931,0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19017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313 193,10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B327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3274D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19017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190178">
              <w:rPr>
                <w:rFonts w:ascii="Times New Roman" w:hAnsi="Times New Roman"/>
                <w:bCs/>
                <w:sz w:val="16"/>
                <w:szCs w:val="16"/>
              </w:rPr>
              <w:t> 526 266,7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296 322,8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414 715,7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200549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257 081,9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20054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249 615,0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190178" w:rsidP="0020054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308 521,3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3274D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19017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28 844,4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9 280,7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200549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20054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200549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31</w:t>
            </w:r>
            <w:r w:rsidR="00200549">
              <w:rPr>
                <w:rFonts w:ascii="Times New Roman" w:hAnsi="Times New Roman"/>
                <w:bCs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200549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4 671,</w:t>
            </w:r>
            <w:r w:rsidR="00190178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3274D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3274D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3274D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327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 Создание и замена фельдшерских, фельдшерско-акушерских пунктов и врачебных амбулаторий для населенных пунктов с численность населения от 100 до 2000 человек. В рамках региональной программы "Модернизация первичного звена здравоохранения Республики Тыва на 2021-2025 годы".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19017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513 162,5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155 613,5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100 129,8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19017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71 295,1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62 931,0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190178" w:rsidP="0020054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123 193,1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B327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4D" w:rsidRPr="00B3274D" w:rsidRDefault="00B3274D" w:rsidP="00B327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327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строительство 72 фельдшерско-акушерских пунктов и врачебных амбулаторий для населенных пунктов с численностью населения от 100 до 2000 человек; </w:t>
            </w:r>
          </w:p>
          <w:p w:rsidR="00B3274D" w:rsidRPr="00E37348" w:rsidRDefault="00B3274D" w:rsidP="00B327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327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увеличение обеспечения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помощь, до 80 процентов</w:t>
            </w:r>
          </w:p>
        </w:tc>
      </w:tr>
      <w:tr w:rsidR="00B3274D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19017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496 627,9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147 832,8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97 876,9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68 981,8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163C0C" w:rsidP="0020054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61 515,0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190178" w:rsidP="0020054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120 421,3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90178" w:rsidP="00163C0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16 534,6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7 780,7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2 252,9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200549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2 313,2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20054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200549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41</w:t>
            </w:r>
            <w:r w:rsidR="00200549">
              <w:rPr>
                <w:rFonts w:ascii="Times New Roman" w:hAnsi="Times New Roman"/>
                <w:bCs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200549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2 771,</w:t>
            </w:r>
            <w:r w:rsidR="00190178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B3274D" w:rsidRDefault="00B327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3C0C" w:rsidRDefault="00163C0C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3C0C" w:rsidRDefault="00163C0C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3C0C" w:rsidRDefault="00163C0C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163C0C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163C0C" w:rsidRPr="00CA3BC3" w:rsidTr="00E56C87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1.41.1.1. Фельдшерско-акушерский пункт </w:t>
            </w:r>
            <w:proofErr w:type="spellStart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района, с. </w:t>
            </w:r>
            <w:proofErr w:type="spellStart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Аянгаты</w:t>
            </w:r>
            <w:proofErr w:type="spellEnd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Комсомольская</w:t>
            </w:r>
            <w:proofErr w:type="gramEnd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5 681,8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63C0C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5 397,9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1.41.1.2. Фельдшерско-акушерский пункт </w:t>
            </w:r>
            <w:proofErr w:type="spellStart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Барун-Хемчикский</w:t>
            </w:r>
            <w:proofErr w:type="spellEnd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Барлык</w:t>
            </w:r>
            <w:proofErr w:type="spellEnd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25а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5 765,5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63C0C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5 477,2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C0575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1.41.1.3. Фельдшерско-акушерский пункт </w:t>
            </w:r>
            <w:proofErr w:type="spellStart"/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арбан</w:t>
            </w:r>
            <w:proofErr w:type="spellEnd"/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Эржей</w:t>
            </w:r>
            <w:proofErr w:type="spellEnd"/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8/1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6 022,8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CC0575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5 721,7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C0575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C0575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C0575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56C87" w:rsidRPr="00CA3BC3" w:rsidTr="00E56C87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1.41.1.4. Фельдшерско-акушерский пункт </w:t>
            </w:r>
            <w:proofErr w:type="spellStart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Усть</w:t>
            </w:r>
            <w:proofErr w:type="spellEnd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-Элегест, ул. </w:t>
            </w:r>
            <w:proofErr w:type="gramStart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Шахтерская</w:t>
            </w:r>
            <w:proofErr w:type="gramEnd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6 511,2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6 511,2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56C87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6 185,6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6 185,6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1.41.1.5. Фельдшерско-акушерский пункт </w:t>
            </w:r>
            <w:proofErr w:type="spellStart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Кара-</w:t>
            </w:r>
            <w:proofErr w:type="spellStart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Хаак</w:t>
            </w:r>
            <w:proofErr w:type="spellEnd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ул. Механизаторов, д.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6 390,6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6 390,6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56C87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6 071,1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1.41.1.6. Фельдшерско-акушерский пункт </w:t>
            </w:r>
            <w:proofErr w:type="spellStart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Ээрбек</w:t>
            </w:r>
            <w:proofErr w:type="spellEnd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Школьная</w:t>
            </w:r>
            <w:proofErr w:type="gramEnd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5 448,5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5 448,5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56C87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5 176,0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5 176,0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CC0575" w:rsidRDefault="00CC0575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800188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00188" w:rsidRPr="00CA3BC3" w:rsidTr="00661FBC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88" w:rsidRPr="00E37348" w:rsidRDefault="00800188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88" w:rsidRPr="00E37348" w:rsidRDefault="00800188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88" w:rsidRPr="00E37348" w:rsidRDefault="00800188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88" w:rsidRPr="00E37348" w:rsidRDefault="00800188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88" w:rsidRPr="00E37348" w:rsidRDefault="00800188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1.41.1.7. Фельдшерско-акушерский пункт Пий-</w:t>
            </w:r>
            <w:proofErr w:type="spellStart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Аржаан</w:t>
            </w:r>
            <w:proofErr w:type="spellEnd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Комсомольская</w:t>
            </w:r>
            <w:proofErr w:type="gramEnd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5 823,7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5 823,7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F6C6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5 532,5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1.41.1.8. Фельдшерско-акушерский пункт Пий-</w:t>
            </w:r>
            <w:proofErr w:type="spellStart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Сесерлиг</w:t>
            </w:r>
            <w:proofErr w:type="spellEnd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Малчын</w:t>
            </w:r>
            <w:proofErr w:type="spellEnd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F6C6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5 586,0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1.41.1.9. Фельдшерско-акушерский пункт Пий-</w:t>
            </w:r>
            <w:proofErr w:type="spellStart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Уюк</w:t>
            </w:r>
            <w:proofErr w:type="spellEnd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ул. Красных Партизан, д. 14а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4 824,6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4 824,6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F6C6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4 583,4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00188" w:rsidRDefault="0080018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4F6C6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4F6C6A" w:rsidRPr="00CA3BC3" w:rsidTr="00661FBC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6A" w:rsidRPr="00E37348" w:rsidRDefault="004F6C6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6A" w:rsidRPr="00E37348" w:rsidRDefault="004F6C6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6A" w:rsidRPr="00E37348" w:rsidRDefault="004F6C6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6A" w:rsidRPr="00E37348" w:rsidRDefault="004F6C6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6A" w:rsidRPr="00E37348" w:rsidRDefault="004F6C6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1.41.1.10. Фельдшерско-акушерский пункт Пий-</w:t>
            </w:r>
            <w:proofErr w:type="spellStart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Хадын, ул. </w:t>
            </w:r>
            <w:proofErr w:type="gramStart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Почтовая</w:t>
            </w:r>
            <w:proofErr w:type="gramEnd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28а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4 761,1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4 761,1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F6C6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4 523,0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1.41.1.11. Фельдшерско-акушерский пункт </w:t>
            </w:r>
            <w:proofErr w:type="spellStart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Сут-Хольский</w:t>
            </w:r>
            <w:proofErr w:type="spellEnd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Ак-Даш, ул. </w:t>
            </w:r>
            <w:proofErr w:type="spellStart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Найырал</w:t>
            </w:r>
            <w:proofErr w:type="spellEnd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39а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4 805,1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4 805,1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F6C6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4 564,9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1.41.1.12. Фельдшерско-акушерский пункт </w:t>
            </w:r>
            <w:proofErr w:type="spellStart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Сут-Хольский</w:t>
            </w:r>
            <w:proofErr w:type="spellEnd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Алдан-</w:t>
            </w:r>
            <w:proofErr w:type="spellStart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Маадыр</w:t>
            </w:r>
            <w:proofErr w:type="spellEnd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Дажы-Намчал</w:t>
            </w:r>
            <w:proofErr w:type="spellEnd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6 601,5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6 601,5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F6C6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6 271,4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6 271,4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4F6C6A" w:rsidRDefault="004F6C6A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50FDD" w:rsidRPr="00CA3BC3" w:rsidTr="00661FBC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1.41.1.13. Фельдшерско-акушерский пункт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Сут-Хольский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</w:t>
            </w:r>
            <w:proofErr w:type="gram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Бора-Тайга, ул.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Найырал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53/1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5 864,9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5 571,6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1.41.1.14. Фельдшерско-акушерский пункт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Сут-Хольский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Кара-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Чыраа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Новая</w:t>
            </w:r>
            <w:proofErr w:type="gram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5 947,2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5 947,2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5 649,8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1.41.1.15. Фельдшерско-акушерский пункт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Тандинский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</w:t>
            </w:r>
            <w:proofErr w:type="gram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Владимировка</w:t>
            </w:r>
            <w:proofErr w:type="gram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ул. Механизаторов, д. 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6 724,5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6 724,5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6 388,3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6 388,3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50FDD" w:rsidRDefault="00850FD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50FDD" w:rsidRPr="00CA3BC3" w:rsidTr="00661FBC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1.41.1.16. Фельдшерско-акушерский пункт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Тандинский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Дурген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Шоссейная</w:t>
            </w:r>
            <w:proofErr w:type="gram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49а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7 083,0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7 083,0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6 728,8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6 728,8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1.41.1.17. Фельдшерско-акушерский пункт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Тандинский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Межегей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Пролетарская</w:t>
            </w:r>
            <w:proofErr w:type="gram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20а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5 643,3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5 361,1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1.41.1.18. Фельдшерско-акушерский пункт Тес-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Ак-Эрик, ул.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Чооду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Курседи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18а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5 453,0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50FDD" w:rsidRDefault="00850FDD" w:rsidP="00850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50FDD" w:rsidRPr="00CA3BC3" w:rsidTr="00661FBC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1.41.1.19. Фельдшерско-акушерский пункт Тес-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gram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Берт-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Даг</w:t>
            </w:r>
            <w:proofErr w:type="spellEnd"/>
            <w:proofErr w:type="gram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Найырал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3/1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7 053,5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6 700,8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6 700,8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1.41.1.20. Фельдшерско-акушерский пункт Тес-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Шуурмак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Лесная</w:t>
            </w:r>
            <w:proofErr w:type="gram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16а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5 212,6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5 212,6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4 952,0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4 952,0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1.41.1.21. Фельдшерско-акушерский пункт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Овюрский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Ак-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Чыраа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Ирбитей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1а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4 995,9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4 995,9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4 746,1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4 746,1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50FDD" w:rsidRDefault="00850FDD" w:rsidP="00850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1B1ECB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1B1ECB" w:rsidRPr="00CA3BC3" w:rsidTr="00661FBC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1.41.1.22. Фельдшерско-акушерский пункт </w:t>
            </w:r>
            <w:proofErr w:type="spellStart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Иштии-Хем</w:t>
            </w:r>
            <w:proofErr w:type="spellEnd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Школьная</w:t>
            </w:r>
            <w:proofErr w:type="gramEnd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5 136,7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5 136,7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B1ECB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4 879,9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4 879,9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1.41.1.23. Фельдшерско-акушерский пункт </w:t>
            </w:r>
            <w:proofErr w:type="spellStart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Чаа-Хольский</w:t>
            </w:r>
            <w:proofErr w:type="spellEnd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Булун</w:t>
            </w:r>
            <w:proofErr w:type="spellEnd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-Терек, ул. Ленина, д. 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5 828,9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B1ECB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5 537,5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1.41.1.24. Фельдшерско-акушерский пункт </w:t>
            </w:r>
            <w:proofErr w:type="spellStart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Чодураа</w:t>
            </w:r>
            <w:proofErr w:type="spellEnd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Шойдун</w:t>
            </w:r>
            <w:proofErr w:type="spellEnd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60/1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5 821,3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B1ECB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5 530,2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1B1ECB" w:rsidRDefault="001B1ECB" w:rsidP="001B1E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0238CC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0238CC" w:rsidRPr="00CA3BC3" w:rsidTr="00661FBC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1.41.1.25. Фельдшерско-акушерский пункт </w:t>
            </w:r>
            <w:proofErr w:type="spellStart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Чал-</w:t>
            </w:r>
            <w:proofErr w:type="spellStart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Кежиг</w:t>
            </w:r>
            <w:proofErr w:type="spellEnd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Школьная</w:t>
            </w:r>
            <w:proofErr w:type="gramEnd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8а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5 025,9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5 025,9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0238CC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4 774,6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4 774,6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1.41.1.26. Фельдшерско-акушерский пункт </w:t>
            </w:r>
            <w:proofErr w:type="spellStart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Холчук</w:t>
            </w:r>
            <w:proofErr w:type="spellEnd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Новая</w:t>
            </w:r>
            <w:proofErr w:type="gramEnd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5 309,1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5 309,1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0238CC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5 043,6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5 043,6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1.41.1.27. Фельдшерско-акушерский пункт </w:t>
            </w:r>
            <w:proofErr w:type="spellStart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Арыскан</w:t>
            </w:r>
            <w:proofErr w:type="spellEnd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ул. Гагарина, д.33/1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5 710,3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0238CC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5 424,8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50FDD" w:rsidRDefault="00850FDD" w:rsidP="00850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977ED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977EDA" w:rsidRPr="00CA3BC3" w:rsidTr="00661FBC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1.41.1.28. </w:t>
            </w:r>
            <w:proofErr w:type="gramStart"/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Врачебная амбулатория Бай-</w:t>
            </w:r>
            <w:proofErr w:type="spellStart"/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Тайгинс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Бай-Тал, ул. Ленин</w:t>
            </w:r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а, д. 16 "а"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FD2A4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  <w:r w:rsidR="00FD2A46">
              <w:rPr>
                <w:rFonts w:ascii="Times New Roman" w:hAnsi="Times New Roman"/>
                <w:bCs/>
                <w:sz w:val="16"/>
                <w:szCs w:val="16"/>
              </w:rPr>
              <w:t> 446,5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FD2A46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977ED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</w:t>
            </w:r>
            <w:r w:rsidR="00132B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132B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977ED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FD2A46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FD2A46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1.41.1.29. Фельдшерско-акушерский пункт Бай-</w:t>
            </w:r>
            <w:proofErr w:type="spellStart"/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Тайгинский</w:t>
            </w:r>
            <w:proofErr w:type="spellEnd"/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Шуй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FD2A46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FD2A46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977ED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977ED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FD2A46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FD2A46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FD2A46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FD2A46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1.41.1.30. Фельдшерско-акушерский пункт </w:t>
            </w:r>
            <w:proofErr w:type="spellStart"/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Тоджинский</w:t>
            </w:r>
            <w:proofErr w:type="spellEnd"/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Сыстыг-Хем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661FB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661FB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661FB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661FB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977ED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2023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977ED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977EDA" w:rsidRDefault="00977EDA" w:rsidP="00977E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B10C1A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B10C1A" w:rsidRPr="00CA3BC3" w:rsidTr="00F55436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1.41.1.31. Фельдшерско-акушерский пункт </w:t>
            </w:r>
            <w:proofErr w:type="spellStart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Тоджинский</w:t>
            </w:r>
            <w:proofErr w:type="spellEnd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Ырбан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B10C1A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1.41.1.32. Фельдшерско-акушерский пункт </w:t>
            </w:r>
            <w:proofErr w:type="spellStart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gramStart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Баян-Тала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B10C1A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  <w:r w:rsidR="00B10C1A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1.41.1.33. Фельдшерско-акушерский пункт </w:t>
            </w:r>
            <w:proofErr w:type="spellStart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Бажын-Алаак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B10C1A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B10C1A" w:rsidRDefault="00B10C1A" w:rsidP="00B10C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E34CB0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34CB0" w:rsidRPr="00CA3BC3" w:rsidTr="00F55436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1.41.1.34. Фельдшерско-акушерский пункт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Дзун-Хемчиткский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Теве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-Хая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E34C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34CB0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1.41.1.35. Фельдшерско-акушерский пункт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Овюрский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Чаа-Суур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ул. Ленина, д.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E34C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2023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34CB0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E34C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1.41.1.36. Врачебная амбулатория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Элегест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E34C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34CB0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50FDD" w:rsidRDefault="00850FD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E34CB0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34CB0" w:rsidRPr="00CA3BC3" w:rsidTr="00F55436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1.41.1.37. Фельдшерско-акушерский пункт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Ийи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34CB0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D2A4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1.41.1.38. Врачебная амбулатория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Арыг-Узуу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E34C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2022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34CB0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1.41.1.39. Фельдшерско-акушерский пункт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Кундустуг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E34C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2022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34CB0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E34CB0" w:rsidRDefault="00E34CB0" w:rsidP="00E34C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F55436" w:rsidRPr="00CA3BC3" w:rsidTr="00F55436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1.41.1.40. Фельдшерско-акушерский пункт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Авыйган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1.41.1.41. Фельдшерско-акушерский пункт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Кок-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Хаак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1.41.1.42. Фельдшерско-акушерский пункт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Бояровка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  <w:r w:rsidR="00F55436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E34CB0" w:rsidRDefault="00E34CB0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F55436" w:rsidRPr="00CA3BC3" w:rsidTr="00F55436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1.41.1.43. Фельдшерско-акушерский пунк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Тандинский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Кочетово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2023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1.41.1.44. Фельдшерско-акушерский пункт Тес-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Белдир-Арыг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2023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1.41.1.45. Фельдшерско-акушерский пункт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Тоджинский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Чазылары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F55436" w:rsidRDefault="00F5543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F55436" w:rsidRPr="00CA3BC3" w:rsidTr="00F55436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1.41.1.46. Врачебная амбулатория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Эрзинский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Морен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2023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26273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1.41.1.47. Фельдшерско-акушерский пункт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Эрзинский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</w:t>
            </w:r>
            <w:proofErr w:type="gram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Бай-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Даг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1.41.1.48. Фельдшерско-акушерский пункт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Монгун-Тайгинский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Тоолайлыг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Школьная</w:t>
            </w:r>
            <w:proofErr w:type="gram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132BC7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9 709,3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132BC7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26273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2627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="00132B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132B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132BC7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132BC7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F55436" w:rsidRDefault="00F5543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17359B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17359B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359B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59B" w:rsidRPr="00E37348" w:rsidRDefault="006D46ED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1.41.1.49. Фельдшерско-акушерский пункт </w:t>
            </w:r>
            <w:proofErr w:type="spellStart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Барун-Хемчикский</w:t>
            </w:r>
            <w:proofErr w:type="spellEnd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 с. </w:t>
            </w:r>
            <w:proofErr w:type="spellStart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Хонделен</w:t>
            </w:r>
            <w:proofErr w:type="spellEnd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Чургуй-оола</w:t>
            </w:r>
            <w:proofErr w:type="spellEnd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6D46ED" w:rsidP="00D9405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  <w:r w:rsidR="00D94051">
              <w:rPr>
                <w:rFonts w:ascii="Times New Roman" w:hAnsi="Times New Roman"/>
                <w:bCs/>
                <w:sz w:val="16"/>
                <w:szCs w:val="16"/>
              </w:rPr>
              <w:t> 647,8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6D46ED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D94051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="00D9405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D9405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7359B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6D46ED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6D46ED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7359B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D94051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6D46ED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D94051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96,3</w:t>
            </w:r>
            <w:r w:rsidR="0017359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7359B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7359B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D46ED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1.41.1.50. Фельдшерско-акушерский пункт </w:t>
            </w:r>
            <w:proofErr w:type="spellStart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Барун-Хемчикский</w:t>
            </w:r>
            <w:proofErr w:type="spellEnd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Бижиктиг</w:t>
            </w:r>
            <w:proofErr w:type="spellEnd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-Хая, ул. </w:t>
            </w:r>
            <w:proofErr w:type="gramStart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Новая</w:t>
            </w:r>
            <w:proofErr w:type="gramEnd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2021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6D46ED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D46ED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D46ED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D46ED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D46ED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1.41.1.51. Фельдшерско-акушерский пункт </w:t>
            </w:r>
            <w:proofErr w:type="spellStart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Барун-Хемчиткский</w:t>
            </w:r>
            <w:proofErr w:type="spellEnd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 с. </w:t>
            </w:r>
            <w:proofErr w:type="spellStart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Аксы-Барлык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6D46ED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D46ED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D46ED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D46ED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17359B" w:rsidRDefault="0017359B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6B4FE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6B4FE7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4FE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 52 Врачебная амбулатория </w:t>
            </w:r>
            <w:proofErr w:type="spellStart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Барун-Хемчкиский</w:t>
            </w:r>
            <w:proofErr w:type="spellEnd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Эрги-</w:t>
            </w:r>
            <w:proofErr w:type="spellStart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Барлык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6B4FE7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B4FE7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B4FE7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B4FE7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B4FE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1.41.1.53. Фельдшерско-акушерский пункт </w:t>
            </w:r>
            <w:proofErr w:type="spellStart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Шеми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6B4FE7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B4FE7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B4FE7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B4FE7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B4FE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E7" w:rsidRPr="00E37348" w:rsidRDefault="006B4FE7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1.41.1.54. Фельдшерско-акушерский пункт </w:t>
            </w:r>
            <w:proofErr w:type="spellStart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Хондергей</w:t>
            </w:r>
            <w:proofErr w:type="spellEnd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ул. Ленина, д. 44 "а"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D94051" w:rsidP="00D9405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13 465,5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D94051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</w:t>
            </w:r>
            <w:r w:rsidR="00D9405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D9405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E7" w:rsidRPr="00E37348" w:rsidRDefault="006B4FE7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6B4FE7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FE7" w:rsidRPr="00E37348" w:rsidRDefault="006B4FE7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4FE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E7" w:rsidRPr="00E37348" w:rsidRDefault="006B4FE7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B4FE7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FE7" w:rsidRPr="00E37348" w:rsidRDefault="006B4FE7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D94051" w:rsidP="006B4FE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D94051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E7" w:rsidRPr="00E37348" w:rsidRDefault="006B4FE7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B4FE7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B4FE7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6B4FE7" w:rsidRDefault="006B4FE7" w:rsidP="006B4F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705A3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705A37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1.41.1.55. Фельдшерско-акушерский пункт </w:t>
            </w:r>
            <w:proofErr w:type="spellStart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Чыргакы</w:t>
            </w:r>
            <w:proofErr w:type="spellEnd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Ийистерлиг</w:t>
            </w:r>
            <w:proofErr w:type="spellEnd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40 "а"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D9405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  <w:r w:rsidR="00D94051">
              <w:rPr>
                <w:rFonts w:ascii="Times New Roman" w:hAnsi="Times New Roman"/>
                <w:bCs/>
                <w:sz w:val="16"/>
                <w:szCs w:val="16"/>
              </w:rPr>
              <w:t> 467,1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D94051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</w:t>
            </w:r>
            <w:r w:rsidR="00D9405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D9405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705A37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D94051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D94051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1.41.1.56. Фельдшерско-акушерский пункт </w:t>
            </w:r>
            <w:proofErr w:type="spellStart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 с. </w:t>
            </w:r>
            <w:proofErr w:type="spellStart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Хайыракан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705A3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705A37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1.41.1.57. Фельдшерско-акушерский пункт </w:t>
            </w:r>
            <w:proofErr w:type="spellStart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Хорум-Даг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705A37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705A37" w:rsidRDefault="00705A37" w:rsidP="00705A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F87485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F87485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1.41.1.58. Врачебная амбулатория </w:t>
            </w:r>
            <w:proofErr w:type="spellStart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Чыраа-Бажы</w:t>
            </w:r>
            <w:proofErr w:type="spellEnd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ул. Ленина, д.50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D9405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  <w:r w:rsidR="00D94051">
              <w:rPr>
                <w:rFonts w:ascii="Times New Roman" w:hAnsi="Times New Roman"/>
                <w:bCs/>
                <w:sz w:val="16"/>
                <w:szCs w:val="16"/>
              </w:rPr>
              <w:t> 603,3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94051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</w:t>
            </w:r>
            <w:r w:rsidR="00D9405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D9405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87485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94051" w:rsidP="00D9405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266</w:t>
            </w:r>
            <w:r w:rsidR="00F87485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94051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1.41.1.59. Фельдшерско-акушерский пункт </w:t>
            </w:r>
            <w:proofErr w:type="spellStart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Ийме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87485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1.41.1.60. </w:t>
            </w:r>
            <w:proofErr w:type="gramStart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Врачебная</w:t>
            </w:r>
            <w:proofErr w:type="gramEnd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амбулаторият</w:t>
            </w:r>
            <w:proofErr w:type="spellEnd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Овюрский</w:t>
            </w:r>
            <w:proofErr w:type="spellEnd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Саглы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C41D7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C41D7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112B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112BB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87485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C41D7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C41D7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C41D7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C41D7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6B4FE7" w:rsidRDefault="006B4FE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136E68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136E68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1.41.1.61. Фельдшерско-акушерский пункт Пий-</w:t>
            </w:r>
            <w:proofErr w:type="spellStart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Шивилиг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136E6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2023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36E68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1.41.1.62. </w:t>
            </w:r>
            <w:proofErr w:type="gramStart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Врачебная</w:t>
            </w:r>
            <w:proofErr w:type="gramEnd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амбулаторият</w:t>
            </w:r>
            <w:proofErr w:type="spellEnd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Торгалыг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36E68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1.41.1.63. Фельдшерско-акушерский пункт </w:t>
            </w:r>
            <w:proofErr w:type="spellStart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Ак-Тал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136E6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2022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36E68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136E68" w:rsidRDefault="00136E6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0338AC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0338AC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1.41.1.64. Врачебная амбулатория, </w:t>
            </w:r>
            <w:proofErr w:type="spellStart"/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Хайыракан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0338A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2022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0338AC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1.41.1.65. Офис врача общей практики </w:t>
            </w:r>
            <w:proofErr w:type="spellStart"/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Тоджинский</w:t>
            </w:r>
            <w:proofErr w:type="spellEnd"/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Ий, ул. </w:t>
            </w:r>
            <w:proofErr w:type="gramStart"/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Комсомольская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0338AC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1.41.1.66. Фельдшерско-акушерский пункт </w:t>
            </w:r>
            <w:proofErr w:type="spellStart"/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Баян-Кол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2022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0338AC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</w:t>
            </w:r>
            <w:r w:rsidR="000A3D75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</w:t>
            </w:r>
            <w:r w:rsidR="000A3D75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A3D7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A3D7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0338AC" w:rsidRDefault="000338AC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F12180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F12180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1.41.1.67. Фельдшерско-акушерский пункт </w:t>
            </w:r>
            <w:proofErr w:type="spellStart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Шамбалыг</w:t>
            </w:r>
            <w:proofErr w:type="spellEnd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Кочетова</w:t>
            </w:r>
            <w:proofErr w:type="spellEnd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C41D7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  <w:r w:rsidR="00C41D70">
              <w:rPr>
                <w:rFonts w:ascii="Times New Roman" w:hAnsi="Times New Roman"/>
                <w:bCs/>
                <w:sz w:val="16"/>
                <w:szCs w:val="16"/>
              </w:rPr>
              <w:t> 617,0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C41D7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F1218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</w:t>
            </w:r>
            <w:r w:rsidR="00C41D7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C41D7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12180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C41D7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C41D7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1.41.1.68. Фельдшерско-акушерский пункт </w:t>
            </w:r>
            <w:proofErr w:type="spellStart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Терлиг</w:t>
            </w:r>
            <w:proofErr w:type="spellEnd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-Хая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F1218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2022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12180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1.41.1.69. Фельдшерско-акушерский пункт </w:t>
            </w:r>
            <w:proofErr w:type="spellStart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Бурен-</w:t>
            </w:r>
            <w:proofErr w:type="spellStart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</w:t>
            </w:r>
            <w:proofErr w:type="spellEnd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ул. Малышева, д. 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F1218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2021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12180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F12180" w:rsidRDefault="00F12180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DE70C5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DE70C5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1.41.1.70. Фельдшерско-акушерский пункт </w:t>
            </w:r>
            <w:proofErr w:type="spellStart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Бурен-Бай-Хаак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DE70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DE70C5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1.41.1.71. Офис врача общей практики </w:t>
            </w:r>
            <w:proofErr w:type="spellStart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Тоджинский</w:t>
            </w:r>
            <w:proofErr w:type="spellEnd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Адыр-Кежиг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DE70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DE70C5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1.41.1.72. Фельдшерско-акушерский пункт Пий-</w:t>
            </w:r>
            <w:proofErr w:type="spellStart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арбан</w:t>
            </w:r>
            <w:proofErr w:type="spellEnd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Билелиг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734F04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734F04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DE70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DE70C5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734F04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734F04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734F04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734F04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DE70C5" w:rsidRDefault="00DE70C5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AF148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AF1487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87" w:rsidRPr="00E37348" w:rsidRDefault="00AF148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87" w:rsidRPr="00E37348" w:rsidRDefault="00AF148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87" w:rsidRPr="00E37348" w:rsidRDefault="00AF148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87" w:rsidRPr="00E37348" w:rsidRDefault="00AF148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87" w:rsidRPr="00E37348" w:rsidRDefault="00AF148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F14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1.41.2. Обеспечение закупки авиационных работ в целях медицинской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870 000,0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2020-2025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AF1487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F14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утверждение Стратегии развития санитарной авиации в Республике Тыва на 2019-2024 годы; </w:t>
            </w:r>
          </w:p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F14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создание единой системы диспетчеризации скорой медицинской помощи, строительство 1 вертолетной (посадочной) площадки, увеличение  вылетов санитарной авиации</w:t>
            </w:r>
          </w:p>
        </w:tc>
      </w:tr>
      <w:tr w:rsidR="00AF1487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861 300,0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148 500,0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148 500,0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188 100,0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188 100,0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188 100,0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E37348" w:rsidRDefault="00593259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32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1.41.3.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170 039,2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170 039,2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593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5932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E37348" w:rsidRDefault="00593259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32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</w:tr>
      <w:tr w:rsidR="00AF1487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168 338,8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168 338,8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E37348" w:rsidRDefault="00593259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32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1.41.4. 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1 909,4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1 909,4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2021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E37348" w:rsidRDefault="00593259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32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проведение работ по устройству ограждений </w:t>
            </w:r>
            <w:proofErr w:type="spellStart"/>
            <w:r w:rsidRPr="005932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ФАПов</w:t>
            </w:r>
            <w:proofErr w:type="spellEnd"/>
            <w:r w:rsidRPr="005932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построенных в 2020 году</w:t>
            </w:r>
          </w:p>
        </w:tc>
      </w:tr>
      <w:tr w:rsidR="00AF1487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6C7F30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C7F3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1.42. Региональный проект 6 "Борьба с </w:t>
            </w:r>
            <w:proofErr w:type="gramStart"/>
            <w:r w:rsidRPr="006C7F3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сердечно-сосудистыми</w:t>
            </w:r>
            <w:proofErr w:type="gramEnd"/>
            <w:r w:rsidRPr="006C7F3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заболеваниями"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301 205,2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36 346,4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57 805,7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39 568,1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65 640,3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44 145,0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57 699,6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2020-2025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298 075,8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34529,1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57 636,5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39 374,1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65 454,4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43 959,1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57 122,6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3 129,4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1 817,3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D65E9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0" w:rsidRPr="00E37348" w:rsidRDefault="002C01E9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C01E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1.42.1. Оснащение оборудованием региональных сосудистых центов и первичных сосудистых отделений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209 100,3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36 346,4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40 880,8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20 169,3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47 046,6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25 551,3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D65E98" w:rsidP="00D65E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39 105,9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2C01E9" w:rsidP="002C01E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2019 – 2025 г</w:t>
            </w:r>
            <w:r w:rsidR="006C7F30"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0" w:rsidRPr="00E37348" w:rsidRDefault="002C01E9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C01E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приведение оснащенности РСЦ ГБУЗ Республики Тыва «Республиканская больница № 1» и ГБУЗ Республики Тыва «</w:t>
            </w:r>
            <w:proofErr w:type="spellStart"/>
            <w:r w:rsidRPr="002C01E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Барун-Хемчикский</w:t>
            </w:r>
            <w:proofErr w:type="spellEnd"/>
            <w:r w:rsidRPr="002C01E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ММЦ» до 100 процентов в соответствие с порядками оказания медицинской помощи, а также своевременная замена оборудования, выработавшего свой ресурс; снижение смертности от болезней системы кровообращения до 294 случаев на 100 000 населения</w:t>
            </w:r>
          </w:p>
        </w:tc>
      </w:tr>
      <w:tr w:rsidR="006C7F30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206 891,9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34529,1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40 880,8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20 169,3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2C01E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47 046,6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25 551,3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8D147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38 714,8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2 208,4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1 817,3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D65E98" w:rsidP="00D65E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AF1487" w:rsidRDefault="00AF148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479" w:rsidRDefault="008D1479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479" w:rsidRDefault="008D1479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479" w:rsidRDefault="008D1479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479" w:rsidRDefault="008D1479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479" w:rsidRDefault="008D1479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8D1479" w:rsidRPr="00CA3BC3" w:rsidTr="00DC54C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D1479" w:rsidRPr="00CA3BC3" w:rsidTr="00DC54C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1479" w:rsidRPr="00CA3BC3" w:rsidTr="00DC54C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1.42.2. Субсидии бюджетам субъектов Российской Федерации на обеспечение профилактики развития </w:t>
            </w:r>
            <w:proofErr w:type="gramStart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сердечно-сосудистых</w:t>
            </w:r>
            <w:proofErr w:type="gramEnd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92 104,9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16 924,95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19 398,8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18 593,7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18 593,7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18 593,7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2020-2025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479" w:rsidRPr="00E37348" w:rsidRDefault="008D1479" w:rsidP="008D147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обеспечение в амбулаторных условиях лекарственными препаратами в соответствии с перечнем, утверждаемым Министерством здравоохранения Рос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</w:t>
            </w:r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ийской Федерации, лиц, которые перенесли острое нарушение мозгового кровообращения, инфаркт миокарда, а также которым были выполнены аортокоронарное шунтирование, </w:t>
            </w:r>
            <w:proofErr w:type="spellStart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ангиопластика</w:t>
            </w:r>
            <w:proofErr w:type="spellEnd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коронарных артерий со </w:t>
            </w:r>
            <w:proofErr w:type="spellStart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стентированием</w:t>
            </w:r>
            <w:proofErr w:type="spellEnd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катетерная</w:t>
            </w:r>
            <w:proofErr w:type="spellEnd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абляция по поводу </w:t>
            </w:r>
            <w:proofErr w:type="gramStart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сердечно-сосудистых</w:t>
            </w:r>
            <w:proofErr w:type="gramEnd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заболеваний</w:t>
            </w:r>
          </w:p>
        </w:tc>
      </w:tr>
      <w:tr w:rsidR="008D1479" w:rsidRPr="00CA3BC3" w:rsidTr="00DC54C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91 183,9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16 755,7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19 204,8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18 407,8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18 407,8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18 407,8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1479" w:rsidRPr="00CA3BC3" w:rsidTr="00DC54C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1479" w:rsidRPr="00CA3BC3" w:rsidTr="00DC54C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1479" w:rsidRPr="00CA3BC3" w:rsidTr="00DC54C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1479" w:rsidRPr="00CA3BC3" w:rsidTr="00DC54C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479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1.43. Региональный проект 3 "Борьба с онкологическими заболеваниями"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350 426,2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73 508,4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144 808,9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50 255,2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52 226,7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2019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1479" w:rsidRPr="00CA3BC3" w:rsidTr="00DC54C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346 435,5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73 508,4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65E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144 808,9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50 255,2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52 226,7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1479" w:rsidRPr="00CA3BC3" w:rsidTr="00DC54C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3 990,7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3 868,9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1479" w:rsidRPr="00CA3BC3" w:rsidTr="00DC54C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1479" w:rsidRPr="00CA3BC3" w:rsidTr="00DC54C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D1479" w:rsidRDefault="008D1479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54CB" w:rsidRDefault="00DC54CB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54CB" w:rsidRDefault="00DC54CB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54CB" w:rsidRDefault="00DC54CB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DC54CB" w:rsidRPr="00CA3BC3" w:rsidTr="00DC54C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DC54CB" w:rsidRPr="00CA3BC3" w:rsidTr="00DC54C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54CB" w:rsidRPr="00CA3BC3" w:rsidTr="00DC54C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1.431.1. Создание и оснащение  </w:t>
            </w:r>
            <w:proofErr w:type="spellStart"/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референс</w:t>
            </w:r>
            <w:proofErr w:type="spellEnd"/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-центров для проведения </w:t>
            </w:r>
            <w:proofErr w:type="spellStart"/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иммуногостохимических</w:t>
            </w:r>
            <w:proofErr w:type="spellEnd"/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патоморфологических исследований и лучевых методов исследований, переоснащение сети региональных  медицинских организаций, оказывающих помощь больным онкологическими заболеваниями в Республике Тыва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350 426,2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77 377,3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144 808,9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50 255,2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52 226,7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17 177,0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2020-2025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закупка медицинского оборудования для нужд ГБУЗ Республики Тыва «Республиканский онкологический диспансер»</w:t>
            </w:r>
          </w:p>
        </w:tc>
      </w:tr>
      <w:tr w:rsidR="00DC54CB" w:rsidRPr="00CA3BC3" w:rsidTr="00DC54C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346 435,5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73 508,4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144 808,9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50 255,5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52 226,7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C54CB" w:rsidRPr="00CA3BC3" w:rsidTr="00DC54C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3 990,7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3 868,9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C54CB" w:rsidRPr="00CA3BC3" w:rsidTr="00DC54C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C54CB" w:rsidRPr="00CA3BC3" w:rsidTr="00DC54C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C54CB" w:rsidRPr="00CA3BC3" w:rsidTr="00DC54C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1.44. Регионал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ьный проект 4 «</w:t>
            </w:r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Программа развития детского здравоохранения Республики Тыва, включая создание современной инфраструктуры оказания медицинской помощи детям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2 100 035,9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58 631,4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59 599,7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62 612,9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202 020,2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404 040,4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1 313 131,3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734F0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</w:t>
            </w:r>
            <w:r w:rsidR="00734F0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C54CB" w:rsidRPr="00CA3BC3" w:rsidTr="00DC54C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2 074 306,3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55 699,8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56 619,7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61 986,8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C54CB" w:rsidRPr="00CA3BC3" w:rsidTr="00DC54C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25 729,6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2 931,6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2 020,2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4 040,4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13 131,3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C54CB" w:rsidRPr="00CA3BC3" w:rsidTr="00DC54C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C54CB" w:rsidRPr="00CA3BC3" w:rsidTr="00DC54C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D36C8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2D36C8" w:rsidRPr="00CA3BC3" w:rsidTr="00CA5F75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8" w:rsidRPr="00E37348" w:rsidRDefault="002D36C8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8" w:rsidRPr="00E37348" w:rsidRDefault="002D36C8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8" w:rsidRPr="00E37348" w:rsidRDefault="002D36C8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8" w:rsidRPr="00E37348" w:rsidRDefault="002D36C8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8" w:rsidRPr="00E37348" w:rsidRDefault="002D36C8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13654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D36C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1.44.1.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180 844,0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58 631,4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59 599,7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62 612,9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2020-2025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54" w:rsidRPr="002D36C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D36C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приобретение медицинского оборудования для нужд медицинских организаций республики и для проведения организационно-планировочных решений внутренних пространств, обеспечивающих комфортность пребывания детей; </w:t>
            </w:r>
          </w:p>
          <w:p w:rsidR="00D13654" w:rsidRPr="002D36C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D36C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доли детских поликлиник и детских поликлинических отделений медицинских организаций Республики Тыва, дооснащенных медицинскими изделиями, с целью приведения их в соответствие с требованиями приказа Минздрава России от 7 марта 2018 г. № 92н до 100 процентов; </w:t>
            </w:r>
          </w:p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D36C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увеличение доли детских поликлиник и детских поликлинических отделений медицинских организаций Республики Тыва, реализовавших организационно-планировочные решения внутренних пространств, обеспечивающих комфортность пребывания детей, в соответствии с требованиями приказа Минздрава России от 7 марта 2018 г. № 92н, до 100 процентов</w:t>
            </w:r>
          </w:p>
        </w:tc>
      </w:tr>
      <w:tr w:rsidR="00D13654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174 306,3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55 699,8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56 619,7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61 986,8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13654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6 537,7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2 931,6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13654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13654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234A1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5234A1" w:rsidRPr="00CA3BC3" w:rsidTr="00CA5F75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234A1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A1" w:rsidRPr="00E37348" w:rsidRDefault="003D1534" w:rsidP="003D153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1.44.2. Новое строительство или реконструкция детских больниц (корпусов)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1 919 191,9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202 020,2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404 040,4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1 313 131,3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3D1534" w:rsidP="003D153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2022</w:t>
            </w:r>
            <w:r w:rsidR="005234A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-2024 г</w:t>
            </w:r>
            <w:r w:rsidR="005234A1"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4" w:rsidRPr="003D1534" w:rsidRDefault="003D1534" w:rsidP="003D153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снижение младенческой смертности на 3</w:t>
            </w:r>
            <w:r w:rsidR="004106D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</w:t>
            </w:r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</w:t>
            </w:r>
            <w:r w:rsidR="004106D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процента, с 9,4 до 6,</w:t>
            </w:r>
            <w:r w:rsidR="004106D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на 1000 </w:t>
            </w:r>
            <w:proofErr w:type="gramStart"/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родившихся</w:t>
            </w:r>
            <w:proofErr w:type="gramEnd"/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живыми в 2024 году; </w:t>
            </w:r>
          </w:p>
          <w:p w:rsidR="003D1534" w:rsidRPr="003D1534" w:rsidRDefault="003D1534" w:rsidP="003D153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создание рабочих мест – 49,75 штатных единицы;</w:t>
            </w:r>
          </w:p>
          <w:p w:rsidR="005234A1" w:rsidRPr="00E37348" w:rsidRDefault="003D1534" w:rsidP="003D153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налоговые поступления в бюджет субъекта запланированы с 2025 г. в сумме 33,6 млн. рублей в год, в том числе: </w:t>
            </w:r>
            <w:proofErr w:type="gramStart"/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НДФЛ – 4,1 млн. рублей, налог на имущество – 29,3 млн. рублей,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земельный налог – 0,1 млн. руб</w:t>
            </w:r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лей, плата за загрязнение окружающей среды – 0,05 млн. рублей</w:t>
            </w:r>
            <w:proofErr w:type="gramEnd"/>
          </w:p>
        </w:tc>
      </w:tr>
      <w:tr w:rsidR="005234A1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1 900 000,0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234A1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19 191,9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3D153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</w:t>
            </w:r>
            <w:r w:rsidR="003D1534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3D153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</w:t>
            </w:r>
            <w:r w:rsidR="003D1534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2 020,2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4 040,4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13 131,3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234A1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234A1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923C2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2" w:rsidRPr="00E37348" w:rsidRDefault="00235040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1.45. Региональный проект 8 "Разработка и реализация программы системной поддержки и повышения качества жизни граждан старшего поколения" ("Старшее поколение")"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1 110,7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914,0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2019-2024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923C2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1 031,3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836,0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923C2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923C2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923C2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A156B6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35040" w:rsidRPr="00CA3BC3" w:rsidTr="00235040">
        <w:trPr>
          <w:gridBefore w:val="1"/>
          <w:gridAfter w:val="3"/>
          <w:wBefore w:w="1418" w:type="dxa"/>
          <w:wAfter w:w="3827" w:type="dxa"/>
          <w:trHeight w:val="62"/>
        </w:trPr>
        <w:tc>
          <w:tcPr>
            <w:tcW w:w="4110" w:type="dxa"/>
            <w:gridSpan w:val="4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235040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35040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35040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35040" w:rsidRPr="00904FF6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35040" w:rsidRPr="00904FF6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35040" w:rsidRPr="00904FF6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35040" w:rsidRPr="00CA3BC3" w:rsidTr="00235040">
        <w:trPr>
          <w:gridBefore w:val="1"/>
          <w:gridAfter w:val="9"/>
          <w:wBefore w:w="1418" w:type="dxa"/>
          <w:wAfter w:w="10632" w:type="dxa"/>
          <w:trHeight w:val="412"/>
        </w:trPr>
        <w:tc>
          <w:tcPr>
            <w:tcW w:w="4110" w:type="dxa"/>
            <w:gridSpan w:val="4"/>
            <w:vMerge/>
            <w:tcBorders>
              <w:left w:val="nil"/>
            </w:tcBorders>
            <w:shd w:val="clear" w:color="auto" w:fill="auto"/>
          </w:tcPr>
          <w:p w:rsidR="00235040" w:rsidRPr="00904FF6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35040" w:rsidRPr="00CA3BC3" w:rsidTr="00235040">
        <w:trPr>
          <w:gridBefore w:val="1"/>
          <w:gridAfter w:val="7"/>
          <w:wBefore w:w="1418" w:type="dxa"/>
          <w:wAfter w:w="8363" w:type="dxa"/>
          <w:trHeight w:val="491"/>
        </w:trPr>
        <w:tc>
          <w:tcPr>
            <w:tcW w:w="4110" w:type="dxa"/>
            <w:gridSpan w:val="4"/>
            <w:vMerge/>
            <w:tcBorders>
              <w:left w:val="nil"/>
            </w:tcBorders>
            <w:shd w:val="clear" w:color="auto" w:fill="auto"/>
          </w:tcPr>
          <w:p w:rsidR="00235040" w:rsidRPr="00904FF6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235040" w:rsidRPr="00904FF6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156B6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A156B6" w:rsidRPr="00CA3BC3" w:rsidTr="00CA5F75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1.45.1.Проведение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1 110,7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F4523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914,0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0E4F1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8F7E1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0402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1623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2019-2025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не менее 95 процентов лиц старше трудоспособного возраста из групп риска, проживающих в организациях социального обслуживания, пройдут к концу 2024 года вакцинацию против </w:t>
            </w:r>
            <w:proofErr w:type="gramStart"/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пневмококковой</w:t>
            </w:r>
            <w:proofErr w:type="gramEnd"/>
          </w:p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1 031,3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F4523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836,0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0E4F1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8F7E1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0402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1623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F4523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0E4F1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8F7E1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0402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1623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23504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1.46. Строительство объекта «Межрайонная больница в г. Чадан </w:t>
            </w:r>
            <w:proofErr w:type="spellStart"/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3 200 000,0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23504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3 200 000,0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235040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общей смертности населения на 14,8 процента, с 8,8 до 7,5 на 1000 населения в 2024 году; </w:t>
            </w:r>
          </w:p>
          <w:p w:rsidR="00D65E98" w:rsidRPr="00235040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создание рабочих мест – 22 штатные единицы; </w:t>
            </w:r>
          </w:p>
          <w:p w:rsidR="00D65E9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налоговые поступления в бюджет субъекта с 2023 по 2024 гг. в сумме 103,2 млн. рублей, в том числе: </w:t>
            </w:r>
            <w:proofErr w:type="gramStart"/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НДФЛ – 3,3 млн. рублей, налог на имущество – 98,6 млн. рублей, земельный налог – 0,2 млн. рублей, плата за загрязнение окружающей среды – 1,2 млн. рублей</w:t>
            </w:r>
            <w:proofErr w:type="gramEnd"/>
          </w:p>
          <w:p w:rsidR="00D65E9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D65E9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D65E9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D65E9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D65E9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D65E9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D65E9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D65E98" w:rsidRPr="00E3734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3 040 000,0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3 040 000,0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160 000,0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160 000,0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D65E98" w:rsidRPr="00CA3BC3" w:rsidTr="00CA5F75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E1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1.47. Строительство объекта «Республиканский онкологический диспансер в г. Кызыле»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3 890 244,1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9 453,7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19 790,5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3 861 000,0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2023-2025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2058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смертности от туберкулеза на 18,4 процента, с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45,6</w:t>
            </w:r>
            <w:r w:rsidRPr="0092058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34,0</w:t>
            </w:r>
            <w:r w:rsidRPr="0092058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на 100 тыс. населения в 202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</w:t>
            </w:r>
            <w:r w:rsidRPr="0092058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году; создание рабочих мест – 46 штатных единиц; налоговые поступления в бюджет субъекта запланированы  в сумме 70,6 млн. рублей в год, в том числе: </w:t>
            </w:r>
            <w:proofErr w:type="gramStart"/>
            <w:r w:rsidRPr="0092058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НДФЛ – 4,1 млн. рублей, налог на имущество – 65,4 млн. рублей, земельный налог – 0,5 млн. рублей, плата за загрязнение окружающей среды – 0,6 млн. рублей</w:t>
            </w:r>
            <w:proofErr w:type="gramEnd"/>
          </w:p>
        </w:tc>
      </w:tr>
      <w:tr w:rsidR="00D65E98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3 861 000,0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3 861 000,0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29 244,1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9 453,7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19 790,5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1.48. Строительство объекта «Республиканская туберкулезная больница в г. Кызыле»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5 417 008,7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7 806,5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16 342,3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5 392 860,0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2023-2025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1F483A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F483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доли выездов бригадами скорой медицинской помощи со временем </w:t>
            </w:r>
            <w:proofErr w:type="spellStart"/>
            <w:r w:rsidRPr="001F483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доезда</w:t>
            </w:r>
            <w:proofErr w:type="spellEnd"/>
            <w:r w:rsidRPr="001F483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менее 20 минут с 76,6 до 85 процентов в 2024 году; </w:t>
            </w:r>
          </w:p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F483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налоговые поступления в бюджет субъекта запланированы с 2025 г. в сумме 12,2 млн. рублей в год, в том числе: налог на имущество – 12,07 млн. рублей, земельный налог – 0,1 млн. рублей, плата за загрязнение окружающей среды – 0,02 млн. рублей</w:t>
            </w:r>
          </w:p>
        </w:tc>
      </w:tr>
      <w:tr w:rsidR="00D65E98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5 392 860,0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D65E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5 392 860,0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24 148,7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7 806,5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16 342,30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920581" w:rsidRDefault="00920581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56B6" w:rsidRDefault="00A156B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34DD" w:rsidRDefault="00EC34D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34DD" w:rsidRDefault="00EC34D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56B6" w:rsidRDefault="00A156B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A156B6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A156B6" w:rsidRPr="00CA3BC3" w:rsidTr="00CA5F75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56B6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B6" w:rsidRPr="00E37348" w:rsidRDefault="00EC34DD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1.49. Строительство объекта «Республиканский центр скорой медицинской помощи и медицины катастроф в г. Кызыле»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EC34D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784 000,0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784 000,0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4DD" w:rsidRPr="00EC34DD" w:rsidRDefault="00EC34DD" w:rsidP="00EC34D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доли выездов бригадами скорой медицинской помощи со временем </w:t>
            </w:r>
            <w:proofErr w:type="spellStart"/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доезда</w:t>
            </w:r>
            <w:proofErr w:type="spellEnd"/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менее 20 минут с 76,6 до 85 процентов в 2024 году; </w:t>
            </w:r>
          </w:p>
          <w:p w:rsidR="00A156B6" w:rsidRPr="00E37348" w:rsidRDefault="00EC34DD" w:rsidP="00EC34D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налоговые поступления в бюджет субъекта запланированы с 2025 г. в сумме 12,2 млн. рублей в год, в том числе: налог на имущество – 12,07 млн. рублей, земельный налог – 0,1 млн. рублей, плата за загрязнение окружающей среды – 0,02 млн. рублей</w:t>
            </w:r>
          </w:p>
        </w:tc>
      </w:tr>
      <w:tr w:rsidR="00A156B6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744 800,0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744 800,0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156B6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39 200,0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156B6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156B6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156B6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B6" w:rsidRPr="00E37348" w:rsidRDefault="00EC34DD" w:rsidP="0066233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1.50. Строительство объекта «Республиканский родильный дом»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2 500 000,0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2 500 000,0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650882" w:rsidP="0065088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 w:rsidR="00A156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</w:t>
            </w:r>
            <w:r w:rsidR="00A156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A156B6"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4DD" w:rsidRPr="00EC34DD" w:rsidRDefault="00EC34DD" w:rsidP="00EC34D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</w:t>
            </w: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нижение младенческой смертност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 на 34,1 процента, с 9,4 до 6,2</w:t>
            </w: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на 1000 </w:t>
            </w:r>
            <w:proofErr w:type="gramStart"/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родившихся</w:t>
            </w:r>
            <w:proofErr w:type="gramEnd"/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живыми в 2024 году; </w:t>
            </w:r>
          </w:p>
          <w:p w:rsidR="00EC34DD" w:rsidRPr="00EC34DD" w:rsidRDefault="00EC34DD" w:rsidP="00EC34D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создание рабочих мест – 16,25 штатных единиц; </w:t>
            </w:r>
          </w:p>
          <w:p w:rsidR="00A156B6" w:rsidRPr="00E37348" w:rsidRDefault="00EC34DD" w:rsidP="00EC34D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налоговые поступления в бюджет субъекта в сумме 10,1  млн. рублей в год, в том числе: </w:t>
            </w:r>
            <w:proofErr w:type="gramStart"/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НДФЛ – 1,4 млн. рублей, налог на имущество – 38,5 млн. рублей, земельный налог – 0,2 млн. рублей</w:t>
            </w:r>
            <w:proofErr w:type="gramEnd"/>
          </w:p>
        </w:tc>
      </w:tr>
      <w:tr w:rsidR="00A156B6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2 375 000,0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2 375 000,0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156B6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125 000,0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50882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50882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50882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50882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50882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50882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50882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125 000,0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156B6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156B6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A156B6" w:rsidRDefault="00A156B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0581" w:rsidRDefault="00920581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78D2" w:rsidRDefault="002978D2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34DD" w:rsidRDefault="00EC34D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78D2" w:rsidRDefault="002978D2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2978D2" w:rsidRPr="00CA3BC3" w:rsidTr="00BA0712">
        <w:trPr>
          <w:trHeight w:val="6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2978D2" w:rsidRPr="00CA3BC3" w:rsidTr="00BA0712">
        <w:trPr>
          <w:trHeight w:val="37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C34DD" w:rsidRPr="00CA3BC3" w:rsidTr="00BA0712">
        <w:trPr>
          <w:trHeight w:val="6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1.51. Строительство многопрофильной стоматологической поликлиники в г. Кызыл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298 413,4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EC34D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298 413,4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DD" w:rsidRPr="00E37348" w:rsidRDefault="00EC34DD" w:rsidP="00EC34D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специализированной медицинской помощи взрослому и детскому населению Республики Тыва со стоматологическими заболеваниями, в том числе и неотложной стоматологической помощи взрослому и детскому населению республики; пропускная способность многопрофильной стоматологической поликлиники пациентов в смену 391 человек, в год – 164220 человек</w:t>
            </w:r>
          </w:p>
        </w:tc>
      </w:tr>
      <w:tr w:rsidR="00EC34DD" w:rsidRPr="00CA3BC3" w:rsidTr="00BA0712">
        <w:trPr>
          <w:trHeight w:val="3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EC34D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C34DD" w:rsidRPr="00CA3BC3" w:rsidTr="00BA0712">
        <w:trPr>
          <w:trHeight w:val="49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146 200,0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EC34D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146 200,0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C34DD" w:rsidRPr="00CA3BC3" w:rsidTr="00BA0712">
        <w:trPr>
          <w:trHeight w:val="6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EC34D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C34DD" w:rsidRPr="00CA3BC3" w:rsidTr="00BA0712">
        <w:trPr>
          <w:trHeight w:val="32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152 213,4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EC34D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152 213,4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978D2" w:rsidRPr="00CA3BC3" w:rsidTr="00BA0712">
        <w:trPr>
          <w:trHeight w:val="6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D2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1.52. Приобретение аппаратов для искусственной вентиляции легких за счет средств резервного фонда Правительства РФ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EC34DD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4 020,0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4 020,0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C85766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8576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C8576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D2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приобретение 2 ед. аппарата искусственной вентиляции легких для медицинских организаций</w:t>
            </w: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978D2" w:rsidRPr="00CA3BC3" w:rsidTr="00BA0712">
        <w:trPr>
          <w:trHeight w:val="3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EC34DD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4 020,0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4 020,0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978D2" w:rsidRPr="00CA3BC3" w:rsidTr="00BA0712">
        <w:trPr>
          <w:trHeight w:val="49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C85766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C85766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978D2" w:rsidRPr="00CA3BC3" w:rsidTr="00BA0712">
        <w:trPr>
          <w:trHeight w:val="6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C85766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978D2" w:rsidRPr="00CA3BC3" w:rsidTr="00BA0712">
        <w:trPr>
          <w:trHeight w:val="32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C85766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C85766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77F15" w:rsidRPr="00CA3BC3" w:rsidTr="00BA0712">
        <w:trPr>
          <w:trHeight w:val="6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577F15" w:rsidRPr="00CA3BC3" w:rsidTr="00BA0712">
        <w:trPr>
          <w:trHeight w:val="37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15" w:rsidRPr="00E37348" w:rsidRDefault="00577F1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15" w:rsidRPr="00E37348" w:rsidRDefault="00577F1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15" w:rsidRPr="00E37348" w:rsidRDefault="00577F1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15" w:rsidRPr="00E37348" w:rsidRDefault="00577F1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15" w:rsidRPr="00E37348" w:rsidRDefault="00577F1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1.53. Приобретение аппаратов экстракорпоральной мембранной </w:t>
            </w:r>
            <w:proofErr w:type="spell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оксигенации</w:t>
            </w:r>
            <w:proofErr w:type="spell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за счет средств резервного фонда Правительства РФ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7 058,8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7 058,8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приобретение 1 ед. аппарата экстракорпоральной мембранной </w:t>
            </w:r>
            <w:proofErr w:type="spell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оксигенации</w:t>
            </w:r>
            <w:proofErr w:type="spell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для медицинских организаций</w:t>
            </w: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7 058,8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7 058,8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1.54. 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короновирусная</w:t>
            </w:r>
            <w:proofErr w:type="spell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инфекция, и лицам </w:t>
            </w:r>
            <w:proofErr w:type="gram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из</w:t>
            </w:r>
            <w:proofErr w:type="gram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группа</w:t>
            </w:r>
            <w:proofErr w:type="gram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риска заражения новой </w:t>
            </w:r>
            <w:proofErr w:type="spell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инфекцией, за счет средств резервного фонда Правительства РФ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854 726,3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854 726,3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выплаты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кроновирусная</w:t>
            </w:r>
            <w:proofErr w:type="spell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инфекция, и лицам </w:t>
            </w:r>
            <w:proofErr w:type="gram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из</w:t>
            </w:r>
            <w:proofErr w:type="gram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группа</w:t>
            </w:r>
            <w:proofErr w:type="gram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риска заражения новой </w:t>
            </w:r>
            <w:proofErr w:type="spell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</w:t>
            </w: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854 726,3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854 726,3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E632A6" w:rsidRDefault="00E632A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914A31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914A31" w:rsidRPr="00CA3BC3" w:rsidTr="00CA5F75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31" w:rsidRPr="00E37348" w:rsidRDefault="00914A3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31" w:rsidRPr="00E37348" w:rsidRDefault="00914A3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31" w:rsidRPr="00E37348" w:rsidRDefault="00914A3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31" w:rsidRPr="00E37348" w:rsidRDefault="00914A3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31" w:rsidRPr="00E37348" w:rsidRDefault="00914A3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BA071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347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</w:t>
            </w:r>
            <w:r w:rsidRPr="0090347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Дотации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 w:rsidRPr="0090347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перепрофилируемого</w:t>
            </w:r>
            <w:proofErr w:type="spellEnd"/>
            <w:r w:rsidRPr="0090347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коечного фонда медицинских организаций для оказания медицинской помощи больным новой </w:t>
            </w:r>
            <w:proofErr w:type="spellStart"/>
            <w:r w:rsidRPr="0090347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90347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 за счет средств резервного фонда Правительства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131 200,0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131 200,0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D5D4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дотации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 w:rsidRPr="000D5D4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перепрофилируемого</w:t>
            </w:r>
            <w:proofErr w:type="spellEnd"/>
            <w:r w:rsidRPr="000D5D4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коечного фонда медицинских организаций для оказания медицинской помощи больным новой </w:t>
            </w:r>
            <w:proofErr w:type="spellStart"/>
            <w:r w:rsidRPr="000D5D4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0D5D4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</w:t>
            </w: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90347A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131 200,0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131 200,0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90347A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90347A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90347A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BA071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14A3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</w:t>
            </w:r>
            <w:r w:rsidRPr="00914A3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13 676,9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2 562,9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2 657,1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2 657,1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12" w:rsidRPr="00E37348" w:rsidRDefault="00BA0712" w:rsidP="00914A3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– 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14A3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формирование системы мотивации граждан к здоровому образу жизни</w:t>
            </w:r>
          </w:p>
        </w:tc>
      </w:tr>
      <w:tr w:rsidR="00BA0712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13 540,1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2 537,3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2 630,5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2 630,5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A5F75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CA5F75" w:rsidRPr="00CA3BC3" w:rsidTr="00CA5F75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75" w:rsidRPr="00E37348" w:rsidRDefault="00CA5F7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75" w:rsidRPr="00E37348" w:rsidRDefault="00CA5F7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75" w:rsidRPr="00E37348" w:rsidRDefault="00CA5F7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75" w:rsidRPr="00E37348" w:rsidRDefault="00CA5F7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75" w:rsidRPr="00E37348" w:rsidRDefault="00CA5F7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1.57. </w:t>
            </w:r>
            <w:proofErr w:type="gramStart"/>
            <w:r w:rsidRP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особо важных работ, особые условия труда и дополнительную нагрузку, в том числе на компенсацию ранее произведенных на указанные цели </w:t>
            </w:r>
            <w:proofErr w:type="gramEnd"/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Pr="00E37348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258 832,1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178 892,2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79 939,9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 – 2021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C7225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особо важных работ, особые условия труда и дополнительную нагрузку, в том числе на компенсацию ранее произведенных на указанные цели</w:t>
            </w:r>
            <w:proofErr w:type="gramEnd"/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C7225C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258 832,1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178 892,2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79 939,9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C7225C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C7225C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C7225C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94A58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294A58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58" w:rsidRPr="00E37348" w:rsidRDefault="00294A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58" w:rsidRPr="00E37348" w:rsidRDefault="00294A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58" w:rsidRPr="00E37348" w:rsidRDefault="00294A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58" w:rsidRPr="00E37348" w:rsidRDefault="00294A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58" w:rsidRPr="00E37348" w:rsidRDefault="00294A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627D" w:rsidRPr="00E37348" w:rsidTr="0054627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1.58. Иные межбюджетные трансферты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предоставляющих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  <w:p w:rsidR="0054627D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1 076 290,9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416 444,2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659 846,7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2020-2021 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предоставляющих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</w:tr>
      <w:tr w:rsidR="0054627D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1 076 290,9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416 444,2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659 846,7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4627D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4627D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4627D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350D9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D9" w:rsidRPr="00E37348" w:rsidRDefault="0054627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1.59</w:t>
            </w:r>
            <w:r w:rsidR="00F350D9" w:rsidRPr="00F350D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Дотации на поддержку мер по обеспечению сбалансированности бюджетов на финансовое обеспечение мероприятий по борьбе с новой </w:t>
            </w:r>
            <w:proofErr w:type="spellStart"/>
            <w:r w:rsidR="00F350D9" w:rsidRPr="00F350D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="00F350D9" w:rsidRPr="00F350D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 (COVID-19) за счет средств резервного фонда Правительства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54627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380 722,4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187 346,0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4B6FA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141 817,9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51 558,5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0D9" w:rsidRPr="00E37348" w:rsidRDefault="00F350D9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 – 202</w:t>
            </w:r>
            <w:r w:rsid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350D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дотации на поддержку мер по обеспечению сбалансированности бюджетов на финансовое обеспечение мероприятий по борьбе с новой </w:t>
            </w:r>
            <w:proofErr w:type="spellStart"/>
            <w:r w:rsidRPr="00F350D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F350D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 (COVID-19) за счет средств резервного фонда Правительства Российской Федерации</w:t>
            </w:r>
          </w:p>
        </w:tc>
      </w:tr>
      <w:tr w:rsidR="00F350D9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54627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380 722,4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187 346,0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4B6FA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141 817,9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54627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51 558,5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350D9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350D9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350D9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20F22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F22" w:rsidRPr="00E37348" w:rsidRDefault="00220F2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</w:t>
            </w:r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организаций, оказывающим медицинскую помощь (участвующим в оказании, обеспечивающим оказание медицинской помощи) </w:t>
            </w:r>
            <w:proofErr w:type="gramStart"/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</w:t>
            </w:r>
            <w:proofErr w:type="gramEnd"/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117 015,3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117 015,3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22" w:rsidRPr="00E37348" w:rsidRDefault="00220F22" w:rsidP="00220F2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F22" w:rsidRPr="00E37348" w:rsidRDefault="00052934" w:rsidP="0005293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529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организаций, оказывающим медицинскую помощь (участвующим в оказании, обеспечивающим оказание медицинской помощи) по диагностике и лечению новой </w:t>
            </w:r>
            <w:proofErr w:type="spellStart"/>
            <w:r w:rsidRPr="000529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коронавируской</w:t>
            </w:r>
            <w:proofErr w:type="spellEnd"/>
            <w:r w:rsidRPr="000529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инфекции, контактирующим с пациентами с установленным диагнозом новой </w:t>
            </w:r>
            <w:proofErr w:type="spellStart"/>
            <w:r w:rsidRPr="000529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коронавируской</w:t>
            </w:r>
            <w:proofErr w:type="spellEnd"/>
            <w:r w:rsidRPr="000529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20F22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117 015,3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117 015,3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20F22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20F22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20F22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220F22" w:rsidRDefault="00220F22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27D" w:rsidRDefault="0054627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27D" w:rsidRDefault="0054627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27D" w:rsidRDefault="0054627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052934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052934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52934" w:rsidRPr="00E37348" w:rsidTr="0089020A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диагностике и лечению новой </w:t>
            </w:r>
            <w:proofErr w:type="spellStart"/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коронавируской</w:t>
            </w:r>
            <w:proofErr w:type="spellEnd"/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инфекции, контактирующим с пациентами с установленным диагнозом новой </w:t>
            </w:r>
            <w:proofErr w:type="spellStart"/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инфекции, за счет средств резервного фонда Правительства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529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инфекции, за счет средств резервного фонда Правительства Российской Федерации</w:t>
            </w:r>
          </w:p>
        </w:tc>
      </w:tr>
      <w:tr w:rsidR="00731A9D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коронавирусная</w:t>
            </w:r>
            <w:proofErr w:type="spellEnd"/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инфекция, за счет средств резервного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984 877,2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984 877,2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коронавирусная</w:t>
            </w:r>
            <w:proofErr w:type="spellEnd"/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инфекция, за счет </w:t>
            </w:r>
            <w:r w:rsid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</w:t>
            </w:r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едств резервного фонда Правительства Российской Федерации</w:t>
            </w:r>
          </w:p>
        </w:tc>
      </w:tr>
      <w:tr w:rsidR="00731A9D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984 877,2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984 877,2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31A9D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31A9D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31A9D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31A9D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731A9D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1A9D" w:rsidRPr="00E37348" w:rsidTr="0089020A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фонда Правительства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31A9D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24296B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429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 w:rsidRPr="002429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2429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2429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 (COVID-19),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54627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56 132,8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24296B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19 123,9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24296B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32 007,7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54627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5 001,2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</w:t>
            </w:r>
            <w:r w:rsidR="002429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-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2429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 w:rsidR="002429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584F76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84F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584F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84F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 (COVID-19),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</w:tr>
      <w:tr w:rsidR="00731A9D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54627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56 132,8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24296B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19 123,9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24296B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32 007,7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54627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5 001,2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31A9D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31A9D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31A9D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92D58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58" w:rsidRPr="00E37348" w:rsidRDefault="00792D58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</w:t>
            </w:r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Финансовое обеспечение мероприятий по оснащению (</w:t>
            </w:r>
            <w:proofErr w:type="spellStart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переоснаще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нию</w:t>
            </w:r>
            <w:proofErr w:type="spellEnd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) медицинскими изделиями лабораторий медицинских организаций, осуществляю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  <w:proofErr w:type="spellStart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щих</w:t>
            </w:r>
            <w:proofErr w:type="spellEnd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этиологическую</w:t>
            </w:r>
            <w:proofErr w:type="gramEnd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11 174,0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2020 - 2021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58" w:rsidRPr="00E37348" w:rsidRDefault="00792D58" w:rsidP="00792D5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обеспечение мероприятий по оснащению (переоснащению) медицинскими изделиями лабораторий медицинских организаций, осуществляющих этиологическую диагностику новой </w:t>
            </w:r>
            <w:proofErr w:type="spellStart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 (COVID-19) методами амплификации нуклеиновых кислот, за счет </w:t>
            </w:r>
            <w:proofErr w:type="spellStart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средтв</w:t>
            </w:r>
            <w:proofErr w:type="spellEnd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резервного</w:t>
            </w:r>
            <w:proofErr w:type="gramEnd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92D58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11 174,0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92D58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92D58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92D58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92D58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792D58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92D58" w:rsidRPr="00E37348" w:rsidTr="0089020A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диагностику новой </w:t>
            </w:r>
            <w:proofErr w:type="spellStart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 (COVID-19) методами амплификации нуклеиновых кислот, за счет средств резервного фонда Правительства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фонда Правительства </w:t>
            </w:r>
            <w:proofErr w:type="spellStart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Росийской</w:t>
            </w:r>
            <w:proofErr w:type="spellEnd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Федерации</w:t>
            </w:r>
          </w:p>
        </w:tc>
      </w:tr>
      <w:tr w:rsidR="00693C88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</w:t>
            </w: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Иные межбюджетные трансферты на приобретение медицинских изделий для оснащения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512 885,4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160 500,0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352 385,4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2020 - 2021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обеспечение оборудованием по оказанию медицинской помощи гражданам в случае подозрения на новую </w:t>
            </w:r>
            <w:proofErr w:type="spellStart"/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коронавирусную</w:t>
            </w:r>
            <w:proofErr w:type="spellEnd"/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инфекцию или выявления у них новой </w:t>
            </w:r>
            <w:proofErr w:type="spellStart"/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</w:t>
            </w:r>
          </w:p>
        </w:tc>
      </w:tr>
      <w:tr w:rsidR="00693C88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512 885,4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160 500,0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352 385,4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693C88">
        <w:trPr>
          <w:trHeight w:val="2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</w:t>
            </w: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Осуществление  реконструкции (ее завершение) зданий медицинских организаций и их обособленных структурных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10 170,0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693C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реконструкция </w:t>
            </w:r>
            <w:proofErr w:type="gramStart"/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виде</w:t>
            </w:r>
            <w:proofErr w:type="gramEnd"/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надстройки над столовой ГБУЗ РТ "Республиканская больница № 2"</w:t>
            </w:r>
          </w:p>
        </w:tc>
      </w:tr>
      <w:tr w:rsidR="00693C88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9 941,2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9 941,2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693C88" w:rsidRDefault="00693C8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693C88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693C88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93C88" w:rsidRPr="00E37348" w:rsidTr="0089020A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693C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районов и районных больниц. В рамках региональной программы "Модернизация первичного звена здравоохранения Республики Тыва на 2021-2025 годы".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693C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693C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693C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693C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693C88" w:rsidRDefault="00693C8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1A9D" w:rsidRDefault="00731A9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693C88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693C88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</w:t>
            </w: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</w:t>
            </w:r>
            <w:r w:rsidR="008F7E65"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поликлиники</w:t>
            </w: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</w:t>
            </w:r>
            <w:r w:rsidR="008F7E6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поликлинические подразделения, амбулатории отделения (центры) врача общей практики, </w:t>
            </w:r>
            <w:r w:rsidR="008F7E65"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фельдшерско</w:t>
            </w: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-акушерские и </w:t>
            </w:r>
            <w:r w:rsidR="008F7E65"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фельдшерские</w:t>
            </w: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пункты), а также зданий (отдельных зданий, комплексов зданий) центральных районов и районных больниц. В рамках региональной программы "Модернизация первичного звена здравоохранения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931BBD" w:rsidP="00D65E9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379 42</w:t>
            </w:r>
            <w:r w:rsidR="00D65E98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D65E98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97 550,1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82 360,8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82 531,0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931BBD" w:rsidP="00D65E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116 979,1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F7E6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8F7E6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- 202</w:t>
            </w:r>
            <w:r w:rsidR="008F7E6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F7E6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осуществление капитального ремонта зданий медицинских организаций, оказывающих первичную медико-санитарную помощь</w:t>
            </w:r>
          </w:p>
        </w:tc>
      </w:tr>
      <w:tr w:rsidR="00693C88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931BB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370 686,7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95 355,3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80 310,4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D65E9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80 674,1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114 347,0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D65E9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8 734,3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2 050,4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5E21BC" w:rsidP="00D65E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1 85</w:t>
            </w:r>
            <w:r w:rsidR="00D65E98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D65E98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7E65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F7E65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7E65" w:rsidRPr="00E37348" w:rsidTr="0089020A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Республики Тыва на 2021-2025 годы".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E21BC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BC" w:rsidRPr="00E37348" w:rsidRDefault="003B3E69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3E6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</w:t>
            </w:r>
            <w:r w:rsidRPr="003B3E6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3B3E6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931BB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45 127,5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4750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19 423,8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17 264,4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8 439,3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2021 - 2025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BC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3E6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оснащение автомобильным транспортом для нужды центральных районных больниц и межрайонных медицинских центров республики.</w:t>
            </w:r>
          </w:p>
        </w:tc>
      </w:tr>
      <w:tr w:rsidR="005E21BC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931BB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43 500,5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4750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18 986,8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16 876,0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7 637,7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E21BC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931BB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4750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E21BC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E21BC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B3E69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3B3E69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B3E69" w:rsidRPr="00E37348" w:rsidTr="0089020A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3E6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препаратов до жителей отдаленных районов. В рамках региональной программы "Модернизация первичного звена здравоохранения Республики Тыва на 2021-2025 годы".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8046D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6D" w:rsidRPr="00E37348" w:rsidRDefault="00B528F4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</w:t>
            </w:r>
            <w:r w:rsidR="0098046D" w:rsidRPr="0098046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Приведение материально-технической базы медицинских организаций, оказывающих первичную медико-санитарную помощь взрослым и детям, их 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31BB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529 255,4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128 022,1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159 430,3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168 614,0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73 189,0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2021 - 2025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8046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дооснащение и переоснащение медицинским оборудованием 21 медицинских организаций (14 ЦКБ, 3 ММЦ, Городская поликлиника, РКДП </w:t>
            </w:r>
            <w:proofErr w:type="spellStart"/>
            <w:r w:rsidRPr="0098046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Ресбольницы</w:t>
            </w:r>
            <w:proofErr w:type="spellEnd"/>
            <w:r w:rsidRPr="0098046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№ 1, </w:t>
            </w:r>
            <w:proofErr w:type="spellStart"/>
            <w:r w:rsidRPr="0098046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Ресбольница</w:t>
            </w:r>
            <w:proofErr w:type="spellEnd"/>
            <w:r w:rsidRPr="0098046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№ 2 и Республиканская детская больница)</w:t>
            </w:r>
          </w:p>
        </w:tc>
      </w:tr>
      <w:tr w:rsidR="0098046D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31BB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517 07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125 133,0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155 597,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164 811,5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71 531,4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8046D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31BBD" w:rsidP="00B942A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12 18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B942A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8046D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8046D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7668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D67668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7668" w:rsidRPr="00E37348" w:rsidTr="0089020A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8046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оборудованием для оказания медицинской помощи. В рамках региональной программы "Модернизация первичного звена здравоохранения Республики Тыва на 2021-2025 годы".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528F4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F4" w:rsidRPr="00E37348" w:rsidRDefault="00931BBD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1.69</w:t>
            </w:r>
            <w:r w:rsidR="000D4E36"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Иные межбюджетные трансферты на финансовое обеспечение проведения углубленной диспансеризации застрахованных по обязательному страхованию лиц, перенесших новую </w:t>
            </w:r>
            <w:proofErr w:type="spellStart"/>
            <w:r w:rsidR="000D4E36"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коронавирусную</w:t>
            </w:r>
            <w:proofErr w:type="spellEnd"/>
            <w:r w:rsidR="000D4E36"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инфекцию (COVID-19), в рамках реализации территориальной программы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20 088,0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20 088,0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F4" w:rsidRPr="00E37348" w:rsidRDefault="00B528F4" w:rsidP="000D4E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</w:t>
            </w:r>
            <w:r w:rsid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F4" w:rsidRPr="00E37348" w:rsidRDefault="000D4E36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проведения углубленной </w:t>
            </w:r>
            <w:proofErr w:type="spellStart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диспаснеризации</w:t>
            </w:r>
            <w:proofErr w:type="spellEnd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застрахованных по </w:t>
            </w:r>
            <w:proofErr w:type="gramStart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обязательному</w:t>
            </w:r>
            <w:proofErr w:type="gramEnd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страховани</w:t>
            </w:r>
            <w:proofErr w:type="spellEnd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лиц, перенесших новую </w:t>
            </w:r>
            <w:proofErr w:type="spellStart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коронавирусную</w:t>
            </w:r>
            <w:proofErr w:type="spellEnd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инфекцию (COVID-19), в рамках реализации </w:t>
            </w:r>
            <w:proofErr w:type="spellStart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территорильной</w:t>
            </w:r>
            <w:proofErr w:type="spellEnd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программы обязательного медицинского страхования</w:t>
            </w:r>
          </w:p>
        </w:tc>
      </w:tr>
      <w:tr w:rsidR="00B528F4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20 088,0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20 088,0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528F4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6265C7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528F4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528F4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B528F4" w:rsidRDefault="00B528F4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21BC" w:rsidRDefault="005E21BC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6265C7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6265C7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C7" w:rsidRPr="00E37348" w:rsidRDefault="001C672D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C672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</w:t>
            </w:r>
            <w:r w:rsidRPr="001C672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На модернизацию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1C672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49 131,0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1C672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49 131,0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2021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C7" w:rsidRPr="00E37348" w:rsidRDefault="001C672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C672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модернизация лабораторий медицинских организаций, осуществляющих диагностику инфекционных болезней</w:t>
            </w:r>
          </w:p>
        </w:tc>
      </w:tr>
      <w:tr w:rsidR="006265C7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1C672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48 639,7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1C672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48 639,7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1C672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1C672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C7" w:rsidRPr="00E37348" w:rsidRDefault="00CC4E23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C4E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Pr="00CC4E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Межбюджетные трансферты из бюджета города Москвы на реализацию социально значимых проектов в Республике Тыва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2021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E23" w:rsidRPr="00CC4E23" w:rsidRDefault="00CC4E23" w:rsidP="00CC4E2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C4E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проведение капитального ремонта 12 объектов здравоохранения Республики Тыва;</w:t>
            </w:r>
          </w:p>
          <w:p w:rsidR="00CC4E23" w:rsidRPr="00CC4E23" w:rsidRDefault="00CC4E23" w:rsidP="00CC4E2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C4E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приобретение 39 ед. медицинского оборудования для объектов здравоохранения Республики Тыва;</w:t>
            </w:r>
          </w:p>
          <w:p w:rsidR="006265C7" w:rsidRPr="00E37348" w:rsidRDefault="00CC4E23" w:rsidP="00CC4E2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C4E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проведение капитального ремонта лифтового оборудования медицинских организаций</w:t>
            </w:r>
          </w:p>
        </w:tc>
      </w:tr>
      <w:tr w:rsidR="006265C7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C7" w:rsidRPr="00E37348" w:rsidRDefault="00CC4E23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C4E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 w:rsidRPr="00CC4E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Централизованные расходы на мероприятия по укреплению материально-технической базы медицинских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93 662,8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93 662,8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2021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C7" w:rsidRPr="00E37348" w:rsidRDefault="00CC4E2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CC4E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проведение капитального и текущего ремонта объектах медицинских организаций, приобретение материалов и оборудований для выполнения работ по текущему ремонту; приобретение резервных источников электроснабжения и медицинских оборудований для нужды медицинских организаций</w:t>
            </w:r>
            <w:proofErr w:type="gramEnd"/>
          </w:p>
        </w:tc>
      </w:tr>
      <w:tr w:rsidR="006265C7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93 662,8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93 662,8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6265C7" w:rsidRDefault="006265C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066DC3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066DC3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6DC3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C3" w:rsidRPr="00E37348" w:rsidRDefault="0021656A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</w:t>
            </w:r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Финансовое 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      </w:r>
            <w:proofErr w:type="spellStart"/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выплаты, за счет средств резервного фонда Правительства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535D5A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23 827,4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535D5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23 827,4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2021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C3" w:rsidRPr="00E37348" w:rsidRDefault="0021656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      </w:r>
            <w:proofErr w:type="spellStart"/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инфекции, и расходов, связанных с оплатой отпусков и выплатой компенсации за </w:t>
            </w:r>
            <w:proofErr w:type="spellStart"/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неиспрользованные</w:t>
            </w:r>
            <w:proofErr w:type="spellEnd"/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отпуска медицинским работникам</w:t>
            </w:r>
          </w:p>
        </w:tc>
      </w:tr>
      <w:tr w:rsidR="00066DC3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535D5A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11 913,7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535D5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11 913,7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6DC3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535D5A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11913,7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535D5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11 913,7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6DC3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6DC3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066DC3" w:rsidRDefault="00066DC3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020A" w:rsidRDefault="0089020A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89020A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9020A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9020A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0A" w:rsidRPr="00E37348" w:rsidRDefault="0089020A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9020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</w:t>
            </w:r>
            <w:r w:rsidRPr="0089020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89020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Финансовое обеспечение оказания медицинской помощи, застрахованным  по обязательному медицинскому страхованию, в том числе с заболеваниям и (или) подозрением на заболевание новой </w:t>
            </w:r>
            <w:proofErr w:type="spellStart"/>
            <w:r w:rsidRPr="0089020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89020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 (COVID-19), в рамках реализации территориальных программ обязательного медицинского страхования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475022" w:rsidP="00931BB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931BBD">
              <w:rPr>
                <w:rFonts w:ascii="Times New Roman" w:hAnsi="Times New Roman"/>
                <w:bCs/>
                <w:sz w:val="16"/>
                <w:szCs w:val="16"/>
              </w:rPr>
              <w:t> 137 867,8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4750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1 114 684,1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23 183,7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0A" w:rsidRPr="00E37348" w:rsidRDefault="00977D0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977D0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финансовое обеспечение оказания медицинской помощи, застрахованным  по обязательному медицинскому страхованию, в том числе с заболеваниям и (или) подозрением на заболевание новой </w:t>
            </w:r>
            <w:proofErr w:type="spellStart"/>
            <w:r w:rsidRPr="00977D0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977D0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 (COVID-19)</w:t>
            </w:r>
            <w:proofErr w:type="gramEnd"/>
          </w:p>
        </w:tc>
      </w:tr>
      <w:tr w:rsidR="0089020A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475022" w:rsidP="00931BB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931BBD">
              <w:rPr>
                <w:rFonts w:ascii="Times New Roman" w:hAnsi="Times New Roman"/>
                <w:bCs/>
                <w:sz w:val="16"/>
                <w:szCs w:val="16"/>
              </w:rPr>
              <w:t> 137 867,8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4750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1 114 684,1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23 183,7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9020A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977D03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977D0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9020A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9020A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007A9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A9" w:rsidRPr="00E37348" w:rsidRDefault="00E007A9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007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</w:t>
            </w:r>
            <w:r w:rsidRPr="00E007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E007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Финансовое обеспечение мероприятий и компенсации затрат, связанных с приобретением концентраторов кислорода производительностью более 1000 литров в минуту каждый (при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32 796,5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32 796,5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2021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007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приобретение концентраторов кислорода производительностью более 1000 литров в минуту каждый</w:t>
            </w:r>
          </w:p>
        </w:tc>
      </w:tr>
      <w:tr w:rsidR="00E007A9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32 796,5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32 796,5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007A9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007A9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007A9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777D5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0777D5" w:rsidRPr="00CA3BC3" w:rsidTr="00952C5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777D5" w:rsidRPr="00E37348" w:rsidTr="00952C5B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E007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наличии</w:t>
            </w:r>
            <w:proofErr w:type="gramEnd"/>
            <w:r w:rsidRPr="00E007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основной и резервной линии концентратора </w:t>
            </w:r>
            <w:proofErr w:type="spellStart"/>
            <w:r w:rsidRPr="00E007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производитльностью</w:t>
            </w:r>
            <w:proofErr w:type="spellEnd"/>
            <w:r w:rsidRPr="00E007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не менее 500 литров в минуту каждая)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777D5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D5" w:rsidRPr="00E37348" w:rsidRDefault="000777D5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777D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</w:t>
            </w:r>
            <w:r w:rsidRPr="000777D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Лекарственное обеспечение для лечения пациентов с хроническими вирусными гепатитами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B942A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8 98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3 77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3 586,5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1 621,9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36231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36231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- 2025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D5" w:rsidRPr="00E37348" w:rsidRDefault="000777D5" w:rsidP="000777D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777D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числа больных пролеченных </w:t>
            </w:r>
            <w:proofErr w:type="gramStart"/>
            <w:r w:rsidRPr="000777D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вирусным</w:t>
            </w:r>
            <w:proofErr w:type="gramEnd"/>
            <w:r w:rsidRPr="000777D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гепатитами, (на 100 больных среднегодового контингента) до 98,0 процентов</w:t>
            </w:r>
          </w:p>
        </w:tc>
      </w:tr>
      <w:tr w:rsidR="000777D5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777D5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B942A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8 98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3 77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3 586,5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777D5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777D5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76" w:rsidRPr="00E37348" w:rsidRDefault="00E40C76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0C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</w:t>
            </w:r>
            <w:r w:rsidRPr="00E40C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Обеспечение лекарственными препаратами больных туберкулезом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46 123,3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19 301,0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18 320,7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8 501,6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36231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36231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- 2025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46 123,3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19 301,0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18 320,7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E40C76" w:rsidRDefault="00E40C7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0C76" w:rsidRDefault="00E40C7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0C76" w:rsidRDefault="00E40C7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0C76" w:rsidRDefault="00E40C7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E40C76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40C76" w:rsidRPr="00CA3BC3" w:rsidTr="00952C5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76" w:rsidRPr="00E37348" w:rsidRDefault="00E40C76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</w:t>
            </w:r>
            <w:r w:rsidRPr="00E40C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Капитальный ремонт объектов республиканской собственности и социальной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B942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70 686,8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13 453,0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28 476,3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28 757,4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E40C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2022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0C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проведение капитального ремонта медицинских организаций</w:t>
            </w:r>
          </w:p>
        </w:tc>
      </w:tr>
      <w:tr w:rsidR="00E40C76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B942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70 686,8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13 453,0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28 476,3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28 757,4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6CE" w:rsidRPr="00E37348" w:rsidRDefault="00931BBD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1.79. 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</w:t>
            </w:r>
            <w:proofErr w:type="spellStart"/>
            <w:r w:rsidRP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 COVID-19, а также с признаками или подтверждением диагноза внебольничной пневмонии, острой респираторной вирусной инфекции, </w:t>
            </w:r>
            <w:r w:rsidRP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гриппа, получающим медицинскую помощь в амбулаторных условиях (на дому)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2 381,5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2 381,5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31BB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6CE" w:rsidRPr="00E37348" w:rsidRDefault="00931BBD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</w:t>
            </w:r>
            <w:proofErr w:type="spellStart"/>
            <w:r w:rsidRP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 COVID-19, а также с признаками или подтверждением диагноза внебольничной пневмонии, острой респираторной вирусной инфекции, гриппа, получающим медицинскую помощь в амбулаторных условиях (на дому)</w:t>
            </w:r>
          </w:p>
        </w:tc>
      </w:tr>
      <w:tr w:rsidR="00CB36CE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B942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2 165,0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B942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2 165,0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B942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</w:t>
            </w:r>
            <w:r w:rsidR="00CB36CE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B942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6CE" w:rsidRPr="00E37348" w:rsidRDefault="00031EB2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31EB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2. Подпрограмма 2 «Развитие медицинской реабилитации и санаторно-курортного лечения, в том числе детей»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920 870,7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88 918,4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99 111,2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108 920,8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115 350,7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116 018,1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125 092,5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130 147,5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137 311,5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6CE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031EB2" w:rsidRPr="00E37348" w:rsidRDefault="00031EB2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CB36C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13 110,2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3 940,2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CB36C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157 968,6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21 335,1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23 408,0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136,0</w:t>
            </w:r>
            <w:r w:rsidR="00CB36CE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20 736,0</w:t>
            </w:r>
            <w:r w:rsidR="00CB36CE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23 90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22 072,4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22 290,3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031EB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24 083,3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749 791,9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67 583,3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75 703,2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104 844,6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85 444,7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92 111,1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103 020,1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107 857,2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113 227,7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1EB2" w:rsidRPr="00CA3BC3" w:rsidTr="00B4164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B36C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2.1. Оказание реабилитационной медицинской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749 791,9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67 583,3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75 703,2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104 844,6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85 444,7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92 111,1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103 020,1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107 857,2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113 227,7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B36C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реабилитационной медицинской помощи больным</w:t>
            </w:r>
          </w:p>
        </w:tc>
      </w:tr>
      <w:tr w:rsidR="00031EB2" w:rsidRPr="00CA3BC3" w:rsidTr="00B4164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1EB2" w:rsidRPr="00CA3BC3" w:rsidTr="00B4164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1EB2" w:rsidRPr="00CA3BC3" w:rsidTr="00B4164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749 791,9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67 583,3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75 703,2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104 844,6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85 444,7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92 111,1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103 020,1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107 857,2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113 227,7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1EB2" w:rsidRPr="00CA3BC3" w:rsidTr="00B4164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031EB2" w:rsidRDefault="00031EB2" w:rsidP="00031E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6CE" w:rsidRDefault="00CB36CE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1EB2" w:rsidRDefault="00031EB2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1EB2" w:rsidRDefault="00031EB2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1EB2" w:rsidRDefault="00031EB2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1EB2" w:rsidRDefault="00031EB2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1EB2" w:rsidRDefault="00031EB2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AC3783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AC3783" w:rsidRPr="00CA3BC3" w:rsidTr="00952C5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C3783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2.2. Оздоровление детей, находящихся на диспансерном наблюдении медицинских организациях в условиях санаторно-курортных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B942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155 309,2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21 135,9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21 136,0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20 636,0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031EB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</w:t>
            </w:r>
            <w:r w:rsidR="00031EB2">
              <w:rPr>
                <w:rFonts w:ascii="Times New Roman" w:hAnsi="Times New Roman"/>
                <w:bCs/>
                <w:sz w:val="16"/>
                <w:szCs w:val="16"/>
              </w:rPr>
              <w:t> 858,5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22 072,4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22 290,3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24 083,8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направление детей в санаторно-курортные организации</w:t>
            </w:r>
          </w:p>
        </w:tc>
      </w:tr>
      <w:tr w:rsidR="00AC3783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C3783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B942A9" w:rsidP="00AC37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155 309,2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21 135,9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21 136,0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20 636,0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031EB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</w:t>
            </w:r>
            <w:r w:rsidR="00031EB2">
              <w:rPr>
                <w:rFonts w:ascii="Times New Roman" w:hAnsi="Times New Roman"/>
                <w:bCs/>
                <w:sz w:val="16"/>
                <w:szCs w:val="16"/>
              </w:rPr>
              <w:t> 858,5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22 072,4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22 290,3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24 083,8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C3783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C3783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C3783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2.3. 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2 471,2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199,2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2 272,0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2019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C3783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C3783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2 471,2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2 272,0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C3783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C3783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B4E50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2.4. Проектирование детского противотуберкулезного лечебно-оздоровительного комплекса "Сосновый бор" </w:t>
            </w:r>
            <w:proofErr w:type="gramStart"/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с. Балгазын </w:t>
            </w:r>
            <w:proofErr w:type="spellStart"/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Тандинского</w:t>
            </w:r>
            <w:proofErr w:type="spellEnd"/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031EB2" w:rsidP="00031EB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13 298,5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3 980,0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9 270,0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031EB2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031EB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 – 202</w:t>
            </w:r>
            <w:r w:rsidR="00031EB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50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детской заболеваемости до 20,7 на 100 тысяч детского населения; </w:t>
            </w:r>
          </w:p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подростковой заболеваемости до 134,8 на 100 тысяч подросткового населения; снижение дальнейшего инфицирования детей и подростков микобактериями туберкулеза в будущем; улучшение эффективности работы туберкулезных </w:t>
            </w:r>
          </w:p>
        </w:tc>
      </w:tr>
      <w:tr w:rsidR="008B4E50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13 110,2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3 940,2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B4E50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031EB2" w:rsidP="00031EB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188</w:t>
            </w:r>
            <w:r w:rsidR="008B4E50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031EB2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B4E50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B4E50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B4E50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B4E50" w:rsidRPr="00CA3BC3" w:rsidTr="00952C5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4E50" w:rsidRPr="00E37348" w:rsidTr="00952C5B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санаторных коек до 233 дней</w:t>
            </w:r>
          </w:p>
        </w:tc>
      </w:tr>
      <w:tr w:rsidR="00C54E76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3. Подпрограмма 3 «Развитие кадровых ресурсов в </w:t>
            </w:r>
            <w:proofErr w:type="spellStart"/>
            <w:proofErr w:type="gramStart"/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здравоохране</w:t>
            </w:r>
            <w:r w:rsidR="00B910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нии</w:t>
            </w:r>
            <w:proofErr w:type="spellEnd"/>
            <w:proofErr w:type="gramEnd"/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B942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872 193,4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58 713,5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69 583,5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90 673,0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128 495,6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181 129</w:t>
            </w:r>
            <w:r w:rsidR="00031EB2">
              <w:rPr>
                <w:rFonts w:ascii="Times New Roman" w:hAnsi="Times New Roman"/>
                <w:bCs/>
                <w:sz w:val="16"/>
                <w:szCs w:val="16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144 003,7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143 869,2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55 725,5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54E76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230 278,3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7 438,3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29 700,0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54E76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031EB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641</w:t>
            </w:r>
            <w:r w:rsidR="00031EB2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91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51 275,2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60 583,5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60 973,0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104 735,6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031EB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127 669,</w:t>
            </w:r>
            <w:r w:rsidR="00031EB2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90 543,7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90 409,2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55 725,5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54E76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54E76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54E76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3.1. Развитие среднего профессионального образования в сфере </w:t>
            </w:r>
            <w:proofErr w:type="spellStart"/>
            <w:proofErr w:type="gramStart"/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здравоохране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Подготовка кадров средних медицинских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031EB2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417 374,6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40 970,8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42 594,0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48 468,0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56 832,4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66 141,7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59 258,6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59 624,7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43 484,4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</w:t>
            </w:r>
            <w:r w:rsidR="00952C5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76" w:rsidRPr="00E37348" w:rsidRDefault="00C54E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 содержание Медицинского колледжа (коммунальные услуги, материальные запасы, заработная плата, налоги и др. статьи).</w:t>
            </w:r>
          </w:p>
        </w:tc>
      </w:tr>
      <w:tr w:rsidR="00C54E76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E76" w:rsidRPr="00E37348" w:rsidRDefault="00C54E76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76" w:rsidRPr="00E37348" w:rsidRDefault="00C54E76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4E76" w:rsidRPr="00E37348" w:rsidRDefault="00C54E76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4E76" w:rsidRPr="00E37348" w:rsidRDefault="00C54E76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76" w:rsidRPr="00E37348" w:rsidRDefault="00C54E76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54E76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E76" w:rsidRPr="00E37348" w:rsidRDefault="00C54E76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76" w:rsidRPr="00E37348" w:rsidRDefault="00C54E76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031EB2" w:rsidP="00C54E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417 374,6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40 970,8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42 594,0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56 832,4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66 141,7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59 258,6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59 624,7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43 484,4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4E76" w:rsidRPr="00E37348" w:rsidRDefault="00C54E76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4E76" w:rsidRPr="00E37348" w:rsidRDefault="00C54E76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76" w:rsidRPr="00E37348" w:rsidRDefault="00C54E76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54E76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E76" w:rsidRPr="00E37348" w:rsidRDefault="00C54E76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76" w:rsidRPr="00E37348" w:rsidRDefault="00C54E76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4E76" w:rsidRPr="00E37348" w:rsidRDefault="00C54E76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4E76" w:rsidRPr="00E37348" w:rsidRDefault="00C54E76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76" w:rsidRPr="00E37348" w:rsidRDefault="00C54E76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54E76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E76" w:rsidRPr="00E37348" w:rsidRDefault="00C54E76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76" w:rsidRPr="00E37348" w:rsidRDefault="00C54E76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76" w:rsidRPr="00904FF6" w:rsidRDefault="00C54E76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4E76" w:rsidRPr="00E37348" w:rsidRDefault="00C54E76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4E76" w:rsidRPr="00E37348" w:rsidRDefault="00C54E76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76" w:rsidRPr="00E37348" w:rsidRDefault="00C54E76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2C5B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5B" w:rsidRPr="00E37348" w:rsidRDefault="00952C5B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52C5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3.2. Развитие среднего профессионального образования в сфере здравоохранения (стипендии)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5B" w:rsidRPr="00E37348" w:rsidRDefault="00952C5B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B942A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</w:t>
            </w:r>
            <w:r w:rsidR="00031EB2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95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="00031EB2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3 242,7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3 806,5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3 652,0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3 596,0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3 770,5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3 579,0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3 614,3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3 695,0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5B" w:rsidRPr="00E37348" w:rsidRDefault="00952C5B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5B" w:rsidRPr="00E37348" w:rsidRDefault="00952C5B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5B" w:rsidRPr="00E37348" w:rsidRDefault="00952C5B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52C5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 выплаты стипендий студентам Медицинского колледжа.</w:t>
            </w:r>
          </w:p>
        </w:tc>
      </w:tr>
      <w:tr w:rsidR="00952C5B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2C5B" w:rsidRPr="00E37348" w:rsidRDefault="00952C5B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5B" w:rsidRPr="00E37348" w:rsidRDefault="00952C5B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2C5B" w:rsidRPr="00E37348" w:rsidRDefault="00952C5B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2C5B" w:rsidRPr="00E37348" w:rsidRDefault="00952C5B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B" w:rsidRPr="00E37348" w:rsidRDefault="00952C5B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2C5B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2C5B" w:rsidRPr="00E37348" w:rsidRDefault="00952C5B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5B" w:rsidRPr="00E37348" w:rsidRDefault="00952C5B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B942A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</w:t>
            </w:r>
            <w:r w:rsidR="00031EB2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95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="00031EB2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3 242,7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3 806,5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3 652,0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3 770,5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3 579,0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3 614,3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3 695,0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2C5B" w:rsidRPr="00E37348" w:rsidRDefault="00952C5B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2C5B" w:rsidRPr="00E37348" w:rsidRDefault="00952C5B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B" w:rsidRPr="00E37348" w:rsidRDefault="00952C5B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2C5B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2C5B" w:rsidRPr="00E37348" w:rsidRDefault="00952C5B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5B" w:rsidRPr="00E37348" w:rsidRDefault="00952C5B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2C5B" w:rsidRPr="00E37348" w:rsidRDefault="00952C5B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2C5B" w:rsidRPr="00E37348" w:rsidRDefault="00952C5B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B" w:rsidRPr="00E37348" w:rsidRDefault="00952C5B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2C5B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2C5B" w:rsidRPr="00E37348" w:rsidRDefault="00952C5B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5B" w:rsidRPr="00E37348" w:rsidRDefault="00952C5B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5B" w:rsidRPr="00904FF6" w:rsidRDefault="00952C5B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2C5B" w:rsidRPr="00E37348" w:rsidRDefault="00952C5B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2C5B" w:rsidRPr="00E37348" w:rsidRDefault="00952C5B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5B" w:rsidRPr="00E37348" w:rsidRDefault="00952C5B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D44B9" w:rsidRPr="00CA3BC3" w:rsidTr="000600D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4B9" w:rsidRPr="00E37348" w:rsidRDefault="00DD44B9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4B9" w:rsidRPr="00E37348" w:rsidRDefault="00DD44B9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4B9" w:rsidRPr="00E37348" w:rsidRDefault="00DD44B9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4B9" w:rsidRPr="00E37348" w:rsidRDefault="00DD44B9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4B9" w:rsidRPr="00E37348" w:rsidRDefault="00DD44B9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4B9" w:rsidRPr="00E37348" w:rsidRDefault="00DD44B9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4B9" w:rsidRPr="00E37348" w:rsidRDefault="00DD44B9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DD44B9" w:rsidRPr="00CA3BC3" w:rsidTr="000600DF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B9" w:rsidRPr="00E37348" w:rsidRDefault="00DD44B9" w:rsidP="000600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B9" w:rsidRPr="00E37348" w:rsidRDefault="00DD44B9" w:rsidP="000600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B9" w:rsidRPr="00E37348" w:rsidRDefault="00DD44B9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4B9" w:rsidRPr="00E37348" w:rsidRDefault="00DD44B9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4B9" w:rsidRPr="00E37348" w:rsidRDefault="00DD44B9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4B9" w:rsidRPr="00E37348" w:rsidRDefault="00DD44B9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4B9" w:rsidRPr="00E37348" w:rsidRDefault="00DD44B9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4B9" w:rsidRPr="00E37348" w:rsidRDefault="00DD44B9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4B9" w:rsidRPr="00E37348" w:rsidRDefault="00DD44B9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4B9" w:rsidRPr="00E37348" w:rsidRDefault="00DD44B9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4B9" w:rsidRPr="00E37348" w:rsidRDefault="00DD44B9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B9" w:rsidRPr="00E37348" w:rsidRDefault="00DD44B9" w:rsidP="000600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B9" w:rsidRPr="00E37348" w:rsidRDefault="00DD44B9" w:rsidP="000600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B9" w:rsidRPr="00E37348" w:rsidRDefault="00DD44B9" w:rsidP="000600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D44B9" w:rsidRPr="00CA3BC3" w:rsidTr="000600D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B9" w:rsidRPr="00E37348" w:rsidRDefault="00DD44B9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3.3. Подготовка кадров средних медицинских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4B9" w:rsidRPr="00E37348" w:rsidRDefault="00DD44B9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4B9" w:rsidRPr="00904FF6" w:rsidRDefault="00ED19C6" w:rsidP="00B942A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9 09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4B9" w:rsidRPr="00904FF6" w:rsidRDefault="00ED19C6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4B9" w:rsidRPr="00904FF6" w:rsidRDefault="00ED19C6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1 055,0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4B9" w:rsidRPr="00904FF6" w:rsidRDefault="00ED19C6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4B9" w:rsidRPr="00904FF6" w:rsidRDefault="00ED19C6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1 641,6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4B9" w:rsidRPr="00904FF6" w:rsidRDefault="00ED19C6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2 316,8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4B9" w:rsidRPr="00904FF6" w:rsidRDefault="00ED19C6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4B9" w:rsidRPr="00904FF6" w:rsidRDefault="00ED19C6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4B9" w:rsidRPr="00904FF6" w:rsidRDefault="00ED19C6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4B9" w:rsidRPr="00E37348" w:rsidRDefault="00DD44B9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4B9" w:rsidRPr="00E37348" w:rsidRDefault="00DD44B9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B9" w:rsidRPr="00E37348" w:rsidRDefault="00DD44B9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подготовка кадров средних медицинских работников на базе Республиканского медицинского колледжа</w:t>
            </w:r>
          </w:p>
        </w:tc>
      </w:tr>
      <w:tr w:rsidR="00ED19C6" w:rsidRPr="00CA3BC3" w:rsidTr="000600DF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D19C6" w:rsidRPr="00CA3BC3" w:rsidTr="000600DF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B942A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9 09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D19C6" w:rsidRPr="00CA3BC3" w:rsidTr="000600DF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D19C6" w:rsidRPr="00CA3BC3" w:rsidTr="000600DF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D19C6" w:rsidRPr="00CA3BC3" w:rsidTr="000600D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3.4. Централизованные расходы на курсовые и сертификационные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031EB2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12 070,9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1 423,8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1 437,9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1 709,2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для организации периодического прохождение курсов усовершенствования медицинских работников. Подготовка квалифицированных врачей-специалистов через целевую клиническую ординатуру и аспирантуру с учетом потребности медицинских организаций. Повышение квалификации специалистов.</w:t>
            </w:r>
          </w:p>
        </w:tc>
      </w:tr>
      <w:tr w:rsidR="00ED19C6" w:rsidRPr="00CA3BC3" w:rsidTr="000600DF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D19C6" w:rsidRPr="00CA3BC3" w:rsidTr="000600DF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031EB2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1 423,8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1 437,9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1 709,2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D19C6" w:rsidRPr="00CA3BC3" w:rsidTr="000600DF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D19C6" w:rsidRPr="00CA3BC3" w:rsidTr="000600DF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D19C6" w:rsidRPr="00CA3BC3" w:rsidTr="000600D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6" w:rsidRPr="00E37348" w:rsidRDefault="00ED19C6" w:rsidP="0058492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3.5. Единовременные компенсационные выплаты медицинским работникам в возрасте до 50 лет, имеющим высшее образование, прибывшим на работу </w:t>
            </w:r>
            <w:proofErr w:type="gramStart"/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сельский населенный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250 836,9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6 836,9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компенсационные выплаты врачам, переехавшим на работу в сельский населенный пункт</w:t>
            </w:r>
          </w:p>
        </w:tc>
      </w:tr>
      <w:tr w:rsidR="00ED19C6" w:rsidRPr="00CA3BC3" w:rsidTr="000600DF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230 278,3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7 438,3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29 700,0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D19C6" w:rsidRPr="00CA3BC3" w:rsidTr="000600DF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20 558,6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5 561,7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6 836,9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D19C6" w:rsidRPr="00CA3BC3" w:rsidTr="000600DF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D19C6" w:rsidRPr="00CA3BC3" w:rsidTr="000600DF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904FF6" w:rsidRDefault="00ED19C6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6" w:rsidRPr="00E37348" w:rsidRDefault="00ED19C6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84928" w:rsidRPr="00CA3BC3" w:rsidTr="000600D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28" w:rsidRPr="00E37348" w:rsidRDefault="00584928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28" w:rsidRPr="00E37348" w:rsidRDefault="00584928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28" w:rsidRPr="00E37348" w:rsidRDefault="00584928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28" w:rsidRPr="00E37348" w:rsidRDefault="00584928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28" w:rsidRPr="00E37348" w:rsidRDefault="00584928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28" w:rsidRPr="00E37348" w:rsidRDefault="00584928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28" w:rsidRPr="00E37348" w:rsidRDefault="00584928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584928" w:rsidRPr="00CA3BC3" w:rsidTr="000600DF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28" w:rsidRPr="00E37348" w:rsidRDefault="00584928" w:rsidP="000600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28" w:rsidRPr="00E37348" w:rsidRDefault="00584928" w:rsidP="000600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28" w:rsidRPr="00E37348" w:rsidRDefault="00584928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28" w:rsidRPr="00E37348" w:rsidRDefault="00584928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28" w:rsidRPr="00E37348" w:rsidRDefault="00584928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28" w:rsidRPr="00E37348" w:rsidRDefault="00584928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28" w:rsidRPr="00E37348" w:rsidRDefault="00584928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28" w:rsidRPr="00E37348" w:rsidRDefault="00584928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28" w:rsidRPr="00E37348" w:rsidRDefault="00584928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28" w:rsidRPr="00E37348" w:rsidRDefault="00584928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28" w:rsidRPr="00E37348" w:rsidRDefault="00584928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28" w:rsidRPr="00E37348" w:rsidRDefault="00584928" w:rsidP="000600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28" w:rsidRPr="00E37348" w:rsidRDefault="00584928" w:rsidP="000600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28" w:rsidRPr="00E37348" w:rsidRDefault="00584928" w:rsidP="000600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4928" w:rsidRPr="00E37348" w:rsidTr="000600DF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28" w:rsidRPr="00E37348" w:rsidRDefault="00584928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пункт, либо рабочий поселок, либо поселок городского типа или переехавший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28" w:rsidRPr="00E37348" w:rsidRDefault="00584928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28" w:rsidRPr="00904FF6" w:rsidRDefault="00584928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28" w:rsidRPr="00904FF6" w:rsidRDefault="00584928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28" w:rsidRPr="00904FF6" w:rsidRDefault="00584928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28" w:rsidRPr="00904FF6" w:rsidRDefault="00584928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28" w:rsidRPr="00904FF6" w:rsidRDefault="00584928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28" w:rsidRPr="00904FF6" w:rsidRDefault="00584928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28" w:rsidRPr="00904FF6" w:rsidRDefault="00584928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28" w:rsidRPr="00904FF6" w:rsidRDefault="00584928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28" w:rsidRPr="00904FF6" w:rsidRDefault="00584928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28" w:rsidRPr="00E37348" w:rsidRDefault="00584928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28" w:rsidRPr="00E37348" w:rsidRDefault="00584928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28" w:rsidRPr="00E37348" w:rsidRDefault="00584928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64B25" w:rsidRPr="00CA3BC3" w:rsidTr="000600D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25" w:rsidRPr="00E37348" w:rsidRDefault="00864B25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4B2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3.6. Региональный проект 2 "Обеспечение медицинских организаций системы здравоохранения Республики Тыва квалифицированными кадрами"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B25" w:rsidRPr="00E37348" w:rsidRDefault="00864B25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25" w:rsidRPr="00904FF6" w:rsidRDefault="004E3E9D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19 353,2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25" w:rsidRPr="00904FF6" w:rsidRDefault="004E3E9D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25" w:rsidRPr="00904FF6" w:rsidRDefault="004E3E9D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5 628,0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25" w:rsidRPr="00904FF6" w:rsidRDefault="004E3E9D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25" w:rsidRPr="00904FF6" w:rsidRDefault="004E3E9D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7 725,2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25" w:rsidRPr="00904FF6" w:rsidRDefault="004E3E9D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25" w:rsidRPr="00904FF6" w:rsidRDefault="004E3E9D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25" w:rsidRPr="00904FF6" w:rsidRDefault="004E3E9D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25" w:rsidRPr="00904FF6" w:rsidRDefault="004E3E9D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B25" w:rsidRPr="00E37348" w:rsidRDefault="00864B25" w:rsidP="00864B2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2019 – 2021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B25" w:rsidRPr="00E37348" w:rsidRDefault="00864B25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25" w:rsidRPr="00E37348" w:rsidRDefault="00864B25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4B2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реализация мероприятий позволит устранить дефицит врачей и среднего медицинского персонала к концу 2024 года, за счет увеличения и численности до 1754 и 5028 специалистов соответственно.</w:t>
            </w:r>
          </w:p>
        </w:tc>
      </w:tr>
      <w:tr w:rsidR="004E3E9D" w:rsidRPr="00CA3BC3" w:rsidTr="000600DF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E9D" w:rsidRPr="00E37348" w:rsidRDefault="004E3E9D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9D" w:rsidRPr="00E37348" w:rsidRDefault="004E3E9D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3E9D" w:rsidRPr="00E37348" w:rsidRDefault="004E3E9D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3E9D" w:rsidRPr="00E37348" w:rsidRDefault="004E3E9D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E37348" w:rsidRDefault="004E3E9D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E3E9D" w:rsidRPr="00CA3BC3" w:rsidTr="000600DF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E9D" w:rsidRPr="00E37348" w:rsidRDefault="004E3E9D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9D" w:rsidRPr="00E37348" w:rsidRDefault="004E3E9D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19 353,2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5 628,0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3E9D" w:rsidRPr="00E37348" w:rsidRDefault="004E3E9D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3E9D" w:rsidRPr="00E37348" w:rsidRDefault="004E3E9D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E37348" w:rsidRDefault="004E3E9D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E3E9D" w:rsidRPr="00CA3BC3" w:rsidTr="000600DF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E9D" w:rsidRPr="00E37348" w:rsidRDefault="004E3E9D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9D" w:rsidRPr="00E37348" w:rsidRDefault="004E3E9D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3E9D" w:rsidRPr="00E37348" w:rsidRDefault="004E3E9D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3E9D" w:rsidRPr="00E37348" w:rsidRDefault="004E3E9D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Pr="00E37348" w:rsidRDefault="004E3E9D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E3E9D" w:rsidRPr="00CA3BC3" w:rsidTr="000600DF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E9D" w:rsidRPr="00E37348" w:rsidRDefault="004E3E9D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9D" w:rsidRPr="00E37348" w:rsidRDefault="004E3E9D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904FF6" w:rsidRDefault="004E3E9D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3E9D" w:rsidRPr="00E37348" w:rsidRDefault="004E3E9D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3E9D" w:rsidRPr="00E37348" w:rsidRDefault="004E3E9D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E9D" w:rsidRPr="00E37348" w:rsidRDefault="004E3E9D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E5802" w:rsidRPr="00CA3BC3" w:rsidTr="000600D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02" w:rsidRPr="00E37348" w:rsidRDefault="002E5802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4B2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3.6.1. Развитие среднего профессионального образования в сфере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802" w:rsidRPr="00E37348" w:rsidRDefault="002E5802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19 353,2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5 628,0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7 725,2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802" w:rsidRPr="00E37348" w:rsidRDefault="002E5802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2019 – 2021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802" w:rsidRPr="00E37348" w:rsidRDefault="002E5802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02" w:rsidRPr="00E37348" w:rsidRDefault="002E5802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4B2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функционирует отраслевой центр компетенций и организации подготовки квалифицированных кадров для системы здравоохранения</w:t>
            </w:r>
          </w:p>
        </w:tc>
      </w:tr>
      <w:tr w:rsidR="002E5802" w:rsidRPr="00CA3BC3" w:rsidTr="000600DF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802" w:rsidRPr="00E37348" w:rsidRDefault="002E5802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802" w:rsidRPr="00E37348" w:rsidRDefault="002E5802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802" w:rsidRPr="00E37348" w:rsidRDefault="002E5802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802" w:rsidRPr="00E37348" w:rsidRDefault="002E5802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E37348" w:rsidRDefault="002E5802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E5802" w:rsidRPr="00CA3BC3" w:rsidTr="000600DF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802" w:rsidRPr="00E37348" w:rsidRDefault="002E5802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802" w:rsidRPr="00E37348" w:rsidRDefault="002E5802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19 353,2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5 628,0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802" w:rsidRPr="00E37348" w:rsidRDefault="002E5802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802" w:rsidRPr="00E37348" w:rsidRDefault="002E5802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E37348" w:rsidRDefault="002E5802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E5802" w:rsidRPr="00CA3BC3" w:rsidTr="000600DF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802" w:rsidRPr="00E37348" w:rsidRDefault="002E5802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802" w:rsidRPr="00E37348" w:rsidRDefault="002E5802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802" w:rsidRPr="00E37348" w:rsidRDefault="002E5802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802" w:rsidRPr="00E37348" w:rsidRDefault="002E5802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E37348" w:rsidRDefault="002E5802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E5802" w:rsidRPr="00CA3BC3" w:rsidTr="000600DF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802" w:rsidRPr="00E37348" w:rsidRDefault="002E5802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802" w:rsidRPr="00E37348" w:rsidRDefault="002E5802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2" w:rsidRPr="00904FF6" w:rsidRDefault="002E5802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802" w:rsidRPr="00E37348" w:rsidRDefault="002E5802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802" w:rsidRPr="00E37348" w:rsidRDefault="002E5802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02" w:rsidRPr="00E37348" w:rsidRDefault="002E5802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6E7C" w:rsidRPr="00CA3BC3" w:rsidTr="000600D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DE6E7C" w:rsidRPr="00CA3BC3" w:rsidTr="000600DF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7C" w:rsidRPr="00E37348" w:rsidRDefault="00DE6E7C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6E7C" w:rsidRPr="00CA3BC3" w:rsidTr="000600D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E6E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3.7. Предоставление денежных выплаты медицинским работникам (врачам), трудоустроившимся в медицинские организации государственной системы здравоохранения Республики Тыва в 2021-2023 годах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120 903,1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26 400,0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46 600,0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24 233,2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23 669,9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DE6E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E6E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единовременные выплаты врачам, выезжающим на работу в сельскую местность</w:t>
            </w:r>
          </w:p>
        </w:tc>
      </w:tr>
      <w:tr w:rsidR="00DE6E7C" w:rsidRPr="00CA3BC3" w:rsidTr="000600DF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6E7C" w:rsidRPr="00CA3BC3" w:rsidTr="000600DF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120 903,1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46 600,0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24 233,2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6E7C" w:rsidRPr="00CA3BC3" w:rsidTr="000600DF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6E7C" w:rsidRPr="00CA3BC3" w:rsidTr="000600DF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6E7C" w:rsidRPr="00CA3BC3" w:rsidTr="000600D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E6E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3.8. Выплаты Государственной премии Республики Тыва в области здравоохранения "Доброе сердце" - "</w:t>
            </w:r>
            <w:proofErr w:type="spellStart"/>
            <w:r w:rsidRPr="00DE6E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Буянныг</w:t>
            </w:r>
            <w:proofErr w:type="spellEnd"/>
            <w:r w:rsidRPr="00DE6E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чурек"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13 600,8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6 800,4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6 800,4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DE6E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E6E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премии Республики Тыва в области здравоохранения "Доброе сердце" - "</w:t>
            </w:r>
            <w:proofErr w:type="spellStart"/>
            <w:r w:rsidRPr="00DE6E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Буянныг</w:t>
            </w:r>
            <w:proofErr w:type="spellEnd"/>
            <w:r w:rsidRPr="00DE6E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чурек"</w:t>
            </w:r>
          </w:p>
        </w:tc>
      </w:tr>
      <w:tr w:rsidR="00DE6E7C" w:rsidRPr="00CA3BC3" w:rsidTr="000600DF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6E7C" w:rsidRPr="00CA3BC3" w:rsidTr="000600DF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13 600,8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DE6E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6 800,4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6E7C" w:rsidRPr="00CA3BC3" w:rsidTr="000600DF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6E7C" w:rsidRPr="00CA3BC3" w:rsidTr="000600DF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7C" w:rsidRPr="00904FF6" w:rsidRDefault="00DE6E7C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7C" w:rsidRPr="00E37348" w:rsidRDefault="00DE6E7C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0600D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600D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4. Подпрограмма 4 «Медико-санитарное обеспечение отдельных категорий граждан»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0600DF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0600DF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0600DF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64B25" w:rsidRDefault="00864B25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0600DF" w:rsidRPr="00CA3BC3" w:rsidTr="000600D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0600DF" w:rsidRPr="00CA3BC3" w:rsidTr="000600DF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00DF" w:rsidRPr="00E37348" w:rsidTr="000600DF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0600D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600D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4.1. Медицинское обеспечение спортивных сборных команд Республики Тыва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600D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медицинское обеспечение спортивных сборных команд Республики Тыва</w:t>
            </w:r>
          </w:p>
        </w:tc>
      </w:tr>
      <w:tr w:rsidR="000600DF" w:rsidRPr="00CA3BC3" w:rsidTr="000600DF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0600DF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0600DF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0600DF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0600D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600D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5. Подпрограмма 5 «Информационные технологии в здравоохранении»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543 579,4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17 454,7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88 143,2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285 589,9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71 878,0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32 550,8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22 827,9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25 134,9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0600DF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530 337,7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83 736,0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282 734,0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71 159,2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32 225,3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22 599,6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24 883,6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0600DF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13 241,7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4 454,7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4 407,2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0600DF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0600DF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0600D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DF" w:rsidRPr="00E37348" w:rsidRDefault="000600DF" w:rsidP="0059308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600D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5.1. Внедрение медицинских информационных систем, соответствующих устанавливаемым Минздравом России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593084" w:rsidP="0059308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</w:t>
            </w:r>
            <w:r w:rsidR="000600D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0600DF"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DF" w:rsidRPr="00E37348" w:rsidRDefault="000600DF" w:rsidP="0059308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600D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использование медицинскими организациями медицинских информационных систем, соответствующих утверждаемым Минздравом России требованиям, обеспечение </w:t>
            </w:r>
          </w:p>
        </w:tc>
      </w:tr>
      <w:tr w:rsidR="000600DF" w:rsidRPr="00CA3BC3" w:rsidTr="000600DF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0600DF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0600DF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93084" w:rsidRPr="00CA3BC3" w:rsidTr="00202CB3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593084" w:rsidRPr="00CA3BC3" w:rsidTr="00202CB3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93084" w:rsidRPr="00E37348" w:rsidTr="00202CB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600D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требованиям, в медицинских организациях государственной и муниципальной систем здравоохранения, оказывающих первичную медико-санитарную помощь за счет резервного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600D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их информационного взаимодействия с РМИАС и единой государственной информационной системой в сфере здравоохранения</w:t>
            </w:r>
          </w:p>
        </w:tc>
      </w:tr>
      <w:tr w:rsidR="00593084" w:rsidRPr="00CA3BC3" w:rsidTr="00202CB3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308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5.2. Информационные технологии в здравоохранении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4 454,7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4 454,7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59308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2018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AC2066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206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использование медицинскими организациями медицинских информационных систем, соответствующих утверждаемым Минздравом России требованиям, обеспечение их информационного взаимодействия с РМИАС и единой государственной информационной системой в сфере здравоохранения</w:t>
            </w:r>
          </w:p>
        </w:tc>
      </w:tr>
      <w:tr w:rsidR="00593084" w:rsidRPr="00CA3BC3" w:rsidTr="00202CB3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93084" w:rsidRPr="00CA3BC3" w:rsidTr="00202CB3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4 454,7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93084" w:rsidRPr="00CA3BC3" w:rsidTr="00202CB3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93084" w:rsidRPr="00CA3BC3" w:rsidTr="00202CB3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93084" w:rsidRPr="00CA3BC3" w:rsidTr="00202CB3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AC2066" w:rsidP="00AC206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206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5.3. Региональный проект 1 "Создание единого цифрового контура в здравоохранении Республики Тыва на основе единой государственной информационной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AC206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526 124,7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88 143,2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285 589,9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71 878,0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32 550,8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B942A9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22 827,9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25 134,9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AC2066" w:rsidP="00AC206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</w:t>
            </w:r>
            <w:r w:rsidR="0059308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</w:t>
            </w:r>
            <w:r w:rsidR="0059308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– 202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</w:t>
            </w:r>
            <w:r w:rsidR="0059308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</w:t>
            </w:r>
            <w:r w:rsidR="00593084"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AC2066" w:rsidP="00AC206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206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 концу 2024 года не менее 90% территориально выделенных структурных подразделений медицинских организаций Республики Тыва  обеспечивают доступ для граждан к юридически значимым электронным медицинским документам посредством Личного кабинета пациента «</w:t>
            </w:r>
            <w:proofErr w:type="gramStart"/>
            <w:r w:rsidRPr="00AC206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Мое</w:t>
            </w:r>
            <w:proofErr w:type="gramEnd"/>
            <w:r w:rsidRPr="00AC206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93084" w:rsidRPr="00CA3BC3" w:rsidTr="00202CB3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517 337,7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83 736,0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282 734,0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71 159,2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32 225,3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22 599,6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24 883,6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93084" w:rsidRPr="00CA3BC3" w:rsidTr="00202CB3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8 787,0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4 407,2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B942A9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93084" w:rsidRPr="00CA3BC3" w:rsidTr="00202CB3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93084" w:rsidRPr="00CA3BC3" w:rsidTr="00202CB3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AC206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юридическ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C2066" w:rsidRPr="00CA3BC3" w:rsidTr="00202CB3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66" w:rsidRPr="00E37348" w:rsidRDefault="00AC2066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66" w:rsidRPr="00E37348" w:rsidRDefault="00AC2066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66" w:rsidRPr="00E37348" w:rsidRDefault="00AC2066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66" w:rsidRPr="00E37348" w:rsidRDefault="00AC2066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66" w:rsidRPr="00E37348" w:rsidRDefault="00AC2066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66" w:rsidRPr="00E37348" w:rsidRDefault="00AC2066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66" w:rsidRPr="00E37348" w:rsidRDefault="00AC2066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AC2066" w:rsidRPr="00CA3BC3" w:rsidTr="00202CB3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66" w:rsidRPr="00E37348" w:rsidRDefault="00AC2066" w:rsidP="00202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66" w:rsidRPr="00E37348" w:rsidRDefault="00AC2066" w:rsidP="00202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66" w:rsidRPr="00E37348" w:rsidRDefault="00AC2066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66" w:rsidRPr="00E37348" w:rsidRDefault="00AC2066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66" w:rsidRPr="00E37348" w:rsidRDefault="00AC2066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66" w:rsidRPr="00E37348" w:rsidRDefault="00AC2066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66" w:rsidRPr="00E37348" w:rsidRDefault="00AC2066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66" w:rsidRPr="00E37348" w:rsidRDefault="00AC2066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66" w:rsidRPr="00E37348" w:rsidRDefault="00AC2066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66" w:rsidRPr="00E37348" w:rsidRDefault="00AC2066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66" w:rsidRPr="00E37348" w:rsidRDefault="00AC2066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66" w:rsidRPr="00E37348" w:rsidRDefault="00AC2066" w:rsidP="00202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66" w:rsidRPr="00E37348" w:rsidRDefault="00AC2066" w:rsidP="00202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66" w:rsidRPr="00E37348" w:rsidRDefault="00AC2066" w:rsidP="00202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C2066" w:rsidRPr="00E37348" w:rsidTr="00202CB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66" w:rsidRPr="00E37348" w:rsidRDefault="00AC2066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206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системы здравоохранения (ЕГИСЗ РТ)"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66" w:rsidRPr="00E37348" w:rsidRDefault="00AC2066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66" w:rsidRPr="00904FF6" w:rsidRDefault="00AC2066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66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66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66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66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66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66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66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66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66" w:rsidRPr="00E37348" w:rsidRDefault="00AC2066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66" w:rsidRPr="00E37348" w:rsidRDefault="00AC2066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66" w:rsidRPr="00E37348" w:rsidRDefault="00AC2066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206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здоровье» на Едином портале государственных услуг и функций.</w:t>
            </w:r>
          </w:p>
        </w:tc>
      </w:tr>
      <w:tr w:rsidR="0095501C" w:rsidRPr="00CA3BC3" w:rsidTr="00202CB3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550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5.3.1. Реализация государственной информационной системы в сфере </w:t>
            </w:r>
            <w:proofErr w:type="spellStart"/>
            <w:proofErr w:type="gramStart"/>
            <w:r w:rsidRPr="009550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здравоохране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  <w:r w:rsidRPr="009550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9550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соответствующая требованиям Минздрава России, подключенная к ЕГИСЗ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526 124,7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88 143,2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285 589,9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71 878,0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32 550,8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B942A9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22 827,9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25 134,9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2019 – 2024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550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реализована в Республике Тыва государственная информационная система в сфере здравоохранения, соответствующие требованиям Минздрава России, подключенные к ЕГИСЗ</w:t>
            </w:r>
          </w:p>
        </w:tc>
      </w:tr>
      <w:tr w:rsidR="0095501C" w:rsidRPr="00CA3BC3" w:rsidTr="00202CB3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517 337,7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83 736,0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282 734,0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71 159,2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32 225,3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22 599,6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24 883,6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501C" w:rsidRPr="00CA3BC3" w:rsidTr="00202CB3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8 787,0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4 407,2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B942A9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501C" w:rsidRPr="00CA3BC3" w:rsidTr="00202CB3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501C" w:rsidRPr="00CA3BC3" w:rsidTr="00202CB3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</w:t>
            </w:r>
            <w:r w:rsidR="00031EB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501C" w:rsidRPr="00CA3BC3" w:rsidTr="00202CB3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550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6. Подпрограмма 6 «Организация обязательного медицинского страхования граждан Республики Тыва».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24 973 260,2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2 820 597,9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2 921 366,3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2 950 606,3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3 015 368,6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3 203 715,0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3 335 374,3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3 470 635,2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3 255 596,7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501C" w:rsidRPr="00CA3BC3" w:rsidTr="00202CB3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501C" w:rsidRPr="00CA3BC3" w:rsidTr="00202CB3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24 973 260,2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2 820 597,9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2 921 366,3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2 950 606,3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3 015 368,6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3 203 715,0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3 335 374,3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3 470 635,2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3 255 596,7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501C" w:rsidRPr="00CA3BC3" w:rsidTr="00202CB3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501C" w:rsidRPr="00CA3BC3" w:rsidTr="00202CB3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</w:t>
            </w:r>
            <w:r w:rsidR="00031EB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501C" w:rsidRPr="00CA3BC3" w:rsidTr="00202CB3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550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6.1. Медицинское страхование неработающего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23 602 500,4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2 682 729,2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2 762 081,4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2 760 773,8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2 871 371,1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3 032 691,6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3 154 590,4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3 281362,9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3 056 900,0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550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медицинское страхование неработающего населения</w:t>
            </w:r>
          </w:p>
        </w:tc>
      </w:tr>
      <w:tr w:rsidR="0095501C" w:rsidRPr="00CA3BC3" w:rsidTr="00202CB3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D1A43" w:rsidRPr="00CA3BC3" w:rsidTr="00202CB3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23 602 500,4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2 682 729,2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2 762 081,4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2 760 773,8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2 871 371,1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3 032 691,6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3 154 590,4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3 281362,9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3 056 900,0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D1A43" w:rsidRPr="00CA3BC3" w:rsidTr="00202CB3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D1A43" w:rsidRPr="00CA3BC3" w:rsidTr="00202CB3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95501C" w:rsidRDefault="0095501C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5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277"/>
        <w:gridCol w:w="1134"/>
        <w:gridCol w:w="1134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ED1A43" w:rsidRPr="00CA3BC3" w:rsidTr="00B9191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90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D1A43" w:rsidRPr="00CA3BC3" w:rsidTr="00B9191F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43" w:rsidRPr="00E37348" w:rsidRDefault="00ED1A43" w:rsidP="00202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43" w:rsidRPr="00E37348" w:rsidRDefault="00ED1A43" w:rsidP="00202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43" w:rsidRPr="00E37348" w:rsidRDefault="00ED1A43" w:rsidP="00202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43" w:rsidRPr="00E37348" w:rsidRDefault="00ED1A43" w:rsidP="00202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43" w:rsidRPr="00E37348" w:rsidRDefault="00ED1A43" w:rsidP="00202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A43" w:rsidRPr="00CA3BC3" w:rsidTr="00B9191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43" w:rsidRPr="00E37348" w:rsidRDefault="00ED1A43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D1A4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6.2. Увеличение доли частных медицинских организаций в системе оказания медицинской помощи населению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202CB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1 370 759,8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137 868,7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159 284,9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189 832,5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143 997,5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171 023,4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180 783,9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189 272,3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198 696,7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50171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</w:t>
            </w:r>
            <w:r w:rsidR="0050171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– 202</w:t>
            </w:r>
            <w:r w:rsidR="0050171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43" w:rsidRPr="00E37348" w:rsidRDefault="00ED1A43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D1A4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медицинской помощи частными медицинскими организациями</w:t>
            </w:r>
          </w:p>
        </w:tc>
      </w:tr>
      <w:tr w:rsidR="00ED1A43" w:rsidRPr="00CA3BC3" w:rsidTr="00B9191F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D1A43" w:rsidRPr="00CA3BC3" w:rsidTr="00B9191F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D1A43" w:rsidRPr="00CA3BC3" w:rsidTr="00B9191F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1 370 759,8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137 868,7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159 284,9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189 832,5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143 997,5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171 023,4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180 783,9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189 272,3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198 696,7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D1A43" w:rsidRPr="00CA3BC3" w:rsidTr="00B9191F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01717" w:rsidRPr="00CA3BC3" w:rsidTr="00B9191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0171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031EB2" w:rsidP="0031614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127 348 085,7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11 109 492,2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11 568 799,3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15 751 475,0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31614E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16 021 062,0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41647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14 020 244,3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41647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14 133 411,4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E50190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15 402 216,4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41647" w:rsidP="005609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29 341 385,1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17" w:rsidRPr="00E37348" w:rsidRDefault="00501717" w:rsidP="0050171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01717" w:rsidRPr="00CA3BC3" w:rsidTr="00B9191F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42A9" w:rsidP="00B942A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29 439 4</w:t>
            </w:r>
            <w:r w:rsidR="00031EB2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  <w:r w:rsidR="00031EB2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527 342,5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763 066,3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4 228 083,3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31614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31614E">
              <w:rPr>
                <w:rFonts w:ascii="Times New Roman" w:hAnsi="Times New Roman"/>
                <w:bCs/>
                <w:sz w:val="16"/>
                <w:szCs w:val="16"/>
              </w:rPr>
              <w:t> 807 189,9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41647" w:rsidP="00E501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1 224</w:t>
            </w:r>
            <w:r w:rsidR="00E50190">
              <w:rPr>
                <w:rFonts w:ascii="Times New Roman" w:hAnsi="Times New Roman"/>
                <w:bCs/>
                <w:sz w:val="16"/>
                <w:szCs w:val="16"/>
              </w:rPr>
              <w:t> 519,4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E50190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1 278 143,1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E50190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2 197 252,8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15 413 660,0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01717" w:rsidRPr="00CA3BC3" w:rsidTr="00B9191F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031EB2" w:rsidP="00B942A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38 821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 493,9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4 154 961,2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4 429 204,0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4 656 355,1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31614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5 113</w:t>
            </w:r>
            <w:r w:rsidR="0031614E">
              <w:rPr>
                <w:rFonts w:ascii="Times New Roman" w:hAnsi="Times New Roman"/>
                <w:bCs/>
                <w:sz w:val="16"/>
                <w:szCs w:val="16"/>
              </w:rPr>
              <w:t> 694,3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41647" w:rsidP="00E501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5 359</w:t>
            </w:r>
            <w:r w:rsidR="00E50190">
              <w:rPr>
                <w:rFonts w:ascii="Times New Roman" w:hAnsi="Times New Roman"/>
                <w:bCs/>
                <w:sz w:val="16"/>
                <w:szCs w:val="16"/>
              </w:rPr>
              <w:t> 923,2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41647" w:rsidP="00E501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4 995 09</w:t>
            </w:r>
            <w:r w:rsidR="00E50190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E50190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41647" w:rsidP="00E501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4 975 73</w:t>
            </w:r>
            <w:r w:rsidR="00E50190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41647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5 136 525,0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01717" w:rsidRPr="00CA3BC3" w:rsidTr="00B9191F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609CE" w:rsidP="005609C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58 935 121,1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6 427 188,5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6 376 629,0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6 867 036,6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7 100 177,8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7 435 801,7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7 860 171,4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8 229 229,5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5609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 w:rsidR="005609CE">
              <w:rPr>
                <w:rFonts w:ascii="Times New Roman" w:hAnsi="Times New Roman"/>
                <w:bCs/>
                <w:sz w:val="16"/>
                <w:szCs w:val="16"/>
              </w:rPr>
              <w:t> 638 86,7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01717" w:rsidRPr="00CA3BC3" w:rsidTr="00B9191F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152 213,4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152 213,4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501717" w:rsidRDefault="0050171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501C" w:rsidRDefault="00B9191F" w:rsidP="00B9191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FF5A58" w:rsidRDefault="00FF5A5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5A58" w:rsidRDefault="00FF5A5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5A58" w:rsidRDefault="00FF5A5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5A58" w:rsidRDefault="00FF5A5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5A58" w:rsidRDefault="00FF5A5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2CB3" w:rsidRPr="00CA3BC3" w:rsidRDefault="00A12310" w:rsidP="00202C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D05B2" w:rsidRPr="004A62DA">
        <w:rPr>
          <w:rFonts w:ascii="Times New Roman" w:hAnsi="Times New Roman"/>
          <w:sz w:val="28"/>
          <w:szCs w:val="28"/>
        </w:rPr>
        <w:t xml:space="preserve">) </w:t>
      </w:r>
      <w:r w:rsidR="00202CB3" w:rsidRPr="00CA3BC3">
        <w:rPr>
          <w:rFonts w:ascii="Times New Roman" w:hAnsi="Times New Roman"/>
          <w:color w:val="000000"/>
          <w:sz w:val="28"/>
          <w:szCs w:val="28"/>
        </w:rPr>
        <w:t>приложение № 2 к Программе изложить в следующей</w:t>
      </w:r>
      <w:r w:rsidR="00202C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CB3" w:rsidRPr="00CA3BC3">
        <w:rPr>
          <w:rFonts w:ascii="Times New Roman" w:hAnsi="Times New Roman"/>
          <w:color w:val="000000"/>
          <w:sz w:val="28"/>
          <w:szCs w:val="28"/>
        </w:rPr>
        <w:t>редакции:</w:t>
      </w:r>
    </w:p>
    <w:p w:rsidR="00202CB3" w:rsidRPr="00CA3BC3" w:rsidRDefault="00202CB3" w:rsidP="00202CB3">
      <w:pPr>
        <w:pStyle w:val="ConsPlusNormal"/>
        <w:ind w:left="106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3BC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A3BC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02CB3" w:rsidRPr="00CA3BC3" w:rsidRDefault="00202CB3" w:rsidP="00202CB3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CA3BC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02CB3" w:rsidRDefault="00202CB3" w:rsidP="00202CB3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CA3BC3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sz w:val="28"/>
          <w:szCs w:val="28"/>
        </w:rPr>
        <w:t xml:space="preserve">«Развитие </w:t>
      </w:r>
    </w:p>
    <w:p w:rsidR="00202CB3" w:rsidRPr="00CA3BC3" w:rsidRDefault="00202CB3" w:rsidP="00202CB3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CA3BC3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sz w:val="28"/>
          <w:szCs w:val="28"/>
        </w:rPr>
        <w:t>на 2018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3BC3">
        <w:rPr>
          <w:rFonts w:ascii="Times New Roman" w:hAnsi="Times New Roman" w:cs="Times New Roman"/>
          <w:sz w:val="28"/>
          <w:szCs w:val="28"/>
        </w:rPr>
        <w:t>2025 годы»</w:t>
      </w:r>
    </w:p>
    <w:p w:rsidR="00202CB3" w:rsidRPr="00CA3BC3" w:rsidRDefault="00202CB3" w:rsidP="00202C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A3BC3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Н</w:t>
      </w:r>
    </w:p>
    <w:p w:rsidR="00202CB3" w:rsidRPr="00CA3BC3" w:rsidRDefault="00202CB3" w:rsidP="00202C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A3BC3">
        <w:rPr>
          <w:rFonts w:ascii="Times New Roman" w:hAnsi="Times New Roman"/>
          <w:sz w:val="28"/>
          <w:szCs w:val="28"/>
        </w:rPr>
        <w:t xml:space="preserve">по реализации государственной программы Республики Тыва </w:t>
      </w:r>
    </w:p>
    <w:p w:rsidR="00202CB3" w:rsidRPr="00CA3BC3" w:rsidRDefault="00202CB3" w:rsidP="00202C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A3BC3">
        <w:rPr>
          <w:rFonts w:ascii="Times New Roman" w:hAnsi="Times New Roman"/>
          <w:sz w:val="28"/>
          <w:szCs w:val="28"/>
        </w:rPr>
        <w:t>«Развитие здравоохранения на 2018-2025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BC3">
        <w:rPr>
          <w:rFonts w:ascii="Times New Roman" w:hAnsi="Times New Roman"/>
          <w:sz w:val="28"/>
          <w:szCs w:val="28"/>
        </w:rPr>
        <w:t>на период 2018-2025 годов</w:t>
      </w:r>
    </w:p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4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202CB3" w:rsidRPr="00CA3BC3" w:rsidTr="00202CB3">
        <w:trPr>
          <w:trHeight w:val="279"/>
        </w:trPr>
        <w:tc>
          <w:tcPr>
            <w:tcW w:w="1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Подпрограмма 1 «Совершенствование оказания медицинской помощи, включая профилактику заболеваний и формирование здорового образа жизни»</w:t>
            </w:r>
          </w:p>
        </w:tc>
      </w:tr>
      <w:tr w:rsidR="00202CB3" w:rsidRPr="00CA3BC3" w:rsidTr="00202CB3">
        <w:trPr>
          <w:trHeight w:val="918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CA3BC3">
              <w:rPr>
                <w:rFonts w:ascii="Times New Roman" w:hAnsi="Times New Roman"/>
                <w:lang w:eastAsia="ru-RU"/>
              </w:rPr>
              <w:t xml:space="preserve"> 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CA3BC3">
              <w:rPr>
                <w:rFonts w:ascii="Times New Roman" w:hAnsi="Times New Roman"/>
                <w:lang w:eastAsia="ru-RU"/>
              </w:rPr>
              <w:t xml:space="preserve"> № 157-ФЗ «Об иммунопрофилактике инфекционных болезней»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202CB3" w:rsidRPr="00CA3BC3" w:rsidTr="00202CB3">
        <w:trPr>
          <w:trHeight w:val="46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1.2. Проведение диспансеризации определенных гру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пп взр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ослого населения Республики Тыва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202CB3" w:rsidRPr="00CA3BC3" w:rsidTr="00202CB3">
        <w:trPr>
          <w:trHeight w:val="21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1.3. Проведение диспансеризации населени</w:t>
            </w:r>
            <w:r>
              <w:rPr>
                <w:rFonts w:ascii="Times New Roman" w:hAnsi="Times New Roman"/>
                <w:lang w:eastAsia="ru-RU"/>
              </w:rPr>
              <w:t>я</w:t>
            </w:r>
            <w:r w:rsidRPr="00CA3BC3">
              <w:rPr>
                <w:rFonts w:ascii="Times New Roman" w:hAnsi="Times New Roman"/>
                <w:lang w:eastAsia="ru-RU"/>
              </w:rPr>
              <w:t xml:space="preserve"> Республики Тыва (</w:t>
            </w:r>
            <w:r>
              <w:rPr>
                <w:rFonts w:ascii="Times New Roman" w:hAnsi="Times New Roman"/>
                <w:lang w:eastAsia="ru-RU"/>
              </w:rPr>
              <w:t>детское население</w:t>
            </w:r>
            <w:r w:rsidRPr="00CA3BC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202CB3" w:rsidRPr="00CA3BC3" w:rsidTr="00202CB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1.4. Проведение осмотров в Центре здоровья (взросл</w:t>
            </w:r>
            <w:r>
              <w:rPr>
                <w:rFonts w:ascii="Times New Roman" w:hAnsi="Times New Roman"/>
                <w:lang w:eastAsia="ru-RU"/>
              </w:rPr>
              <w:t>ое население</w:t>
            </w:r>
            <w:r w:rsidRPr="00CA3BC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202CB3" w:rsidRPr="00CA3BC3" w:rsidTr="00202CB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1.5. Проведение осмотров в Центре здоровья (дет</w:t>
            </w:r>
            <w:r>
              <w:rPr>
                <w:rFonts w:ascii="Times New Roman" w:hAnsi="Times New Roman"/>
                <w:lang w:eastAsia="ru-RU"/>
              </w:rPr>
              <w:t>ское население</w:t>
            </w:r>
            <w:r w:rsidRPr="00CA3BC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202CB3" w:rsidRPr="00CA3BC3" w:rsidTr="00202CB3">
        <w:trPr>
          <w:trHeight w:val="41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1.6. Проведение профилактических медицинских осмотров (взросл</w:t>
            </w:r>
            <w:r>
              <w:rPr>
                <w:rFonts w:ascii="Times New Roman" w:hAnsi="Times New Roman"/>
                <w:lang w:eastAsia="ru-RU"/>
              </w:rPr>
              <w:t>ое население</w:t>
            </w:r>
            <w:r w:rsidRPr="00CA3BC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202CB3" w:rsidRPr="00CA3BC3" w:rsidTr="00202CB3">
        <w:trPr>
          <w:trHeight w:val="15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1.7. Проведение профилактических медицинских осмотров (дет</w:t>
            </w:r>
            <w:r>
              <w:rPr>
                <w:rFonts w:ascii="Times New Roman" w:hAnsi="Times New Roman"/>
                <w:lang w:eastAsia="ru-RU"/>
              </w:rPr>
              <w:t>ское население</w:t>
            </w:r>
            <w:r w:rsidRPr="00CA3BC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202CB3" w:rsidRPr="00CA3BC3" w:rsidTr="00202CB3">
        <w:trPr>
          <w:trHeight w:val="6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1.8. Оказание неотложной медицинской помощи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 xml:space="preserve">отдел анализа и прогнозирования Министерства </w:t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здравоохранения Республики Тыва</w:t>
            </w:r>
          </w:p>
        </w:tc>
      </w:tr>
      <w:tr w:rsidR="00202CB3" w:rsidRPr="00CA3BC3" w:rsidTr="00202CB3">
        <w:trPr>
          <w:trHeight w:val="41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202CB3" w:rsidRPr="00CA3BC3" w:rsidTr="00202CB3">
        <w:trPr>
          <w:trHeight w:val="16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1.9. Оказание медицинской помощи в амбулаторно-поликлиническом звене (обращение)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202CB3" w:rsidRPr="00CA3BC3" w:rsidTr="00202CB3">
        <w:trPr>
          <w:trHeight w:val="41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1.10. Развитие первичной медико-санитарной помощи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202CB3" w:rsidRPr="00CA3BC3" w:rsidTr="00202CB3">
        <w:trPr>
          <w:trHeight w:val="46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1.11. Совершенствование медицинской эвакуации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202CB3" w:rsidRPr="00CA3BC3" w:rsidTr="00202CB3">
        <w:trPr>
          <w:trHeight w:val="51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1.12. Оказание скорой медицинской помощи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202CB3" w:rsidRPr="00CA3BC3" w:rsidTr="00202CB3">
        <w:trPr>
          <w:trHeight w:val="55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1.13. Оказание высокотехнологичной медицинской помощи по профилю </w:t>
            </w:r>
            <w:r>
              <w:rPr>
                <w:rFonts w:ascii="Times New Roman" w:hAnsi="Times New Roman"/>
                <w:lang w:eastAsia="ru-RU"/>
              </w:rPr>
              <w:t>«Н</w:t>
            </w:r>
            <w:r w:rsidRPr="00CA3BC3">
              <w:rPr>
                <w:rFonts w:ascii="Times New Roman" w:hAnsi="Times New Roman"/>
                <w:lang w:eastAsia="ru-RU"/>
              </w:rPr>
              <w:t>еонатология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CA3BC3">
              <w:rPr>
                <w:rFonts w:ascii="Times New Roman" w:hAnsi="Times New Roman"/>
                <w:lang w:eastAsia="ru-RU"/>
              </w:rPr>
              <w:t xml:space="preserve"> в ГБУЗ </w:t>
            </w:r>
            <w:r>
              <w:rPr>
                <w:rFonts w:ascii="Times New Roman" w:hAnsi="Times New Roman"/>
                <w:lang w:eastAsia="ru-RU"/>
              </w:rPr>
              <w:t xml:space="preserve">Республики Тыва </w:t>
            </w:r>
            <w:r w:rsidRPr="00CA3BC3">
              <w:rPr>
                <w:rFonts w:ascii="Times New Roman" w:hAnsi="Times New Roman"/>
                <w:lang w:eastAsia="ru-RU"/>
              </w:rPr>
              <w:t xml:space="preserve">«Перинатальный центр </w:t>
            </w:r>
            <w:r>
              <w:rPr>
                <w:rFonts w:ascii="Times New Roman" w:hAnsi="Times New Roman"/>
                <w:lang w:eastAsia="ru-RU"/>
              </w:rPr>
              <w:t>Республики Тыва</w:t>
            </w:r>
            <w:r w:rsidRPr="00CA3BC3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202CB3" w:rsidRPr="00CA3BC3" w:rsidTr="00202CB3">
        <w:trPr>
          <w:trHeight w:val="57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1.14. Оказание высокотехнологичной медицинской помощи по профилю </w:t>
            </w:r>
            <w:r>
              <w:rPr>
                <w:rFonts w:ascii="Times New Roman" w:hAnsi="Times New Roman"/>
                <w:lang w:eastAsia="ru-RU"/>
              </w:rPr>
              <w:t>«А</w:t>
            </w:r>
            <w:r w:rsidRPr="00CA3BC3">
              <w:rPr>
                <w:rFonts w:ascii="Times New Roman" w:hAnsi="Times New Roman"/>
                <w:lang w:eastAsia="ru-RU"/>
              </w:rPr>
              <w:t>кушерство и гинекология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CA3BC3">
              <w:rPr>
                <w:rFonts w:ascii="Times New Roman" w:hAnsi="Times New Roman"/>
                <w:lang w:eastAsia="ru-RU"/>
              </w:rPr>
              <w:t xml:space="preserve"> в ГБУЗ </w:t>
            </w:r>
            <w:r>
              <w:rPr>
                <w:rFonts w:ascii="Times New Roman" w:hAnsi="Times New Roman"/>
                <w:lang w:eastAsia="ru-RU"/>
              </w:rPr>
              <w:t xml:space="preserve">Республики Тыва </w:t>
            </w:r>
            <w:r w:rsidRPr="00CA3BC3">
              <w:rPr>
                <w:rFonts w:ascii="Times New Roman" w:hAnsi="Times New Roman"/>
                <w:lang w:eastAsia="ru-RU"/>
              </w:rPr>
              <w:t xml:space="preserve">«Перинатальный центр </w:t>
            </w:r>
            <w:r>
              <w:rPr>
                <w:rFonts w:ascii="Times New Roman" w:hAnsi="Times New Roman"/>
                <w:lang w:eastAsia="ru-RU"/>
              </w:rPr>
              <w:t>Республики Тыва</w:t>
            </w:r>
            <w:r w:rsidRPr="00CA3BC3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202CB3" w:rsidRPr="00CA3BC3" w:rsidTr="00202CB3">
        <w:trPr>
          <w:trHeight w:val="5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1.15. Обеспечение проведения процедуры экстракорпорального оплодотворения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202CB3" w:rsidRPr="00CA3BC3" w:rsidTr="00202CB3">
        <w:trPr>
          <w:trHeight w:val="418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1.16. Высокотехнологичная медицинская помощь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202CB3" w:rsidRPr="00CA3BC3" w:rsidTr="00202CB3">
        <w:trPr>
          <w:trHeight w:val="45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1.17. Субсидии на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софинансирование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2018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202CB3" w:rsidRPr="00CA3BC3" w:rsidTr="00202CB3">
        <w:trPr>
          <w:trHeight w:val="45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1.18. Приобретение медоборудования за счет резервного фонда Президента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2018-2021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202CB3" w:rsidRPr="00CA3BC3" w:rsidTr="00202CB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1.19. Реализация отдельных мероприятий государственной программы Российской Федерации «Развитие здравоохранения»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2018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организации лекарственного обеспечения</w:t>
            </w:r>
            <w:r w:rsidRPr="00CA3BC3">
              <w:rPr>
                <w:rFonts w:ascii="Times New Roman" w:hAnsi="Times New Roman"/>
                <w:lang w:eastAsia="ru-RU"/>
              </w:rPr>
              <w:br/>
              <w:t>Министерства здравоохранения Республики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Тыва</w:t>
            </w:r>
          </w:p>
        </w:tc>
      </w:tr>
      <w:tr w:rsidR="00202CB3" w:rsidRPr="00CA3BC3" w:rsidTr="00202CB3">
        <w:trPr>
          <w:trHeight w:val="23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1.20. Техобслуживание газораздаточного оборудования системы медицинского газоснабжения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2019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202CB3" w:rsidRPr="00CA3BC3" w:rsidTr="00202CB3">
        <w:trPr>
          <w:trHeight w:val="5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1.21. Обеспечение питанием беременных женщин, кормящих матерей и детей до 3-х лет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1.22. Обеспечени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CA3BC3">
              <w:rPr>
                <w:rFonts w:ascii="Times New Roman" w:hAnsi="Times New Roman"/>
                <w:lang w:eastAsia="ru-RU"/>
              </w:rPr>
              <w:t xml:space="preserve"> необходимыми лекарственными препаратами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организации лекарственного обеспечения</w:t>
            </w:r>
            <w:r w:rsidRPr="00CA3BC3">
              <w:rPr>
                <w:rFonts w:ascii="Times New Roman" w:hAnsi="Times New Roman"/>
                <w:lang w:eastAsia="ru-RU"/>
              </w:rPr>
              <w:br/>
              <w:t>Министерства здравоохранения Республики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Тыва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1.23. Субсидии бюджетным учреждениям здравоохранения по оказанию медицинской помощи в дневном стационаре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202CB3" w:rsidRPr="00CA3BC3" w:rsidTr="00202CB3">
        <w:trPr>
          <w:trHeight w:val="704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1.24. Субсидии бюджетным учреждениям здравоохранения (ГБУЗ </w:t>
            </w:r>
            <w:r>
              <w:rPr>
                <w:rFonts w:ascii="Times New Roman" w:hAnsi="Times New Roman"/>
                <w:lang w:eastAsia="ru-RU"/>
              </w:rPr>
              <w:t xml:space="preserve">Республики Тыва </w:t>
            </w:r>
            <w:r w:rsidRPr="00CA3BC3">
              <w:rPr>
                <w:rFonts w:ascii="Times New Roman" w:hAnsi="Times New Roman"/>
                <w:lang w:eastAsia="ru-RU"/>
              </w:rPr>
              <w:t>«Противотуберкулезный санаторий Балгазын»)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202CB3" w:rsidRPr="00CA3BC3" w:rsidTr="00202CB3">
        <w:trPr>
          <w:trHeight w:val="5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1.25. Субсидии бюджетным учреждениям здравоохранения (ГБУЗ </w:t>
            </w:r>
            <w:r>
              <w:rPr>
                <w:rFonts w:ascii="Times New Roman" w:hAnsi="Times New Roman"/>
                <w:lang w:eastAsia="ru-RU"/>
              </w:rPr>
              <w:t xml:space="preserve">Республики Тыва </w:t>
            </w:r>
            <w:r w:rsidRPr="00CA3BC3">
              <w:rPr>
                <w:rFonts w:ascii="Times New Roman" w:hAnsi="Times New Roman"/>
                <w:lang w:eastAsia="ru-RU"/>
              </w:rPr>
              <w:t>«Станция переливания крови»)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202CB3" w:rsidRPr="00CA3BC3" w:rsidTr="00202CB3">
        <w:trPr>
          <w:trHeight w:val="104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1.26. Субсидии бюджетным учреждениям здравоохранения (ГБУЗ </w:t>
            </w:r>
            <w:r>
              <w:rPr>
                <w:rFonts w:ascii="Times New Roman" w:hAnsi="Times New Roman"/>
                <w:lang w:eastAsia="ru-RU"/>
              </w:rPr>
              <w:t xml:space="preserve">Республики Тыва </w:t>
            </w:r>
            <w:r w:rsidRPr="00CA3BC3">
              <w:rPr>
                <w:rFonts w:ascii="Times New Roman" w:hAnsi="Times New Roman"/>
                <w:lang w:eastAsia="ru-RU"/>
              </w:rPr>
              <w:t>«Республиканский дом ребенка»)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202CB3" w:rsidRPr="00CA3BC3" w:rsidTr="00202CB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1.27. Субсидии подведомственным бюджетным учреждениям здравоохранения (прочие)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202CB3" w:rsidRPr="00CA3BC3" w:rsidTr="00202CB3">
        <w:trPr>
          <w:trHeight w:val="54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1.28. 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202CB3" w:rsidRPr="00CA3BC3" w:rsidTr="00202CB3">
        <w:trPr>
          <w:trHeight w:val="8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1.29.  Организация паллиативной медицинской помощи в условиях круглосуточного стационарного пребывания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202CB3" w:rsidRPr="00CA3BC3" w:rsidTr="00202CB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1.30. Субсидии на закупку оборудования и расходных материалов для неонатального и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аудиологического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скрининга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202CB3" w:rsidRPr="00CA3BC3" w:rsidTr="00202CB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1.31. Централизованные расходы на приобретение медицинского оборудования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202CB3" w:rsidRPr="00CA3BC3" w:rsidTr="00202CB3">
        <w:trPr>
          <w:trHeight w:val="45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1.32. Централизованные расходы на текущий ремонт и приобретение строительных материалов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202CB3" w:rsidRPr="00CA3BC3" w:rsidTr="00202CB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1.33. Централизованные расходы на отправку больных на лечение за пределы республики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202CB3" w:rsidRPr="00CA3BC3" w:rsidTr="00202CB3">
        <w:trPr>
          <w:trHeight w:val="64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1.34. Централизованные расходы на приобретение медикаментов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организации лекарственного обеспечения</w:t>
            </w:r>
            <w:r w:rsidRPr="00CA3BC3">
              <w:rPr>
                <w:rFonts w:ascii="Times New Roman" w:hAnsi="Times New Roman"/>
                <w:lang w:eastAsia="ru-RU"/>
              </w:rPr>
              <w:br/>
              <w:t>Министерства здравоохранения Республики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Тыва</w:t>
            </w:r>
          </w:p>
        </w:tc>
      </w:tr>
      <w:tr w:rsidR="00202CB3" w:rsidRPr="00CA3BC3" w:rsidTr="00202CB3">
        <w:trPr>
          <w:trHeight w:val="539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1.35. Оказание отдельным категориям граждан социальной услуги по обеспечению лекарственными препаратами для медицинского применения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по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организации лекарственного обеспечения</w:t>
            </w:r>
            <w:r w:rsidRPr="00CA3BC3">
              <w:rPr>
                <w:rFonts w:ascii="Times New Roman" w:hAnsi="Times New Roman"/>
                <w:lang w:eastAsia="ru-RU"/>
              </w:rPr>
              <w:br/>
              <w:t>Министерства здравоохранения Республики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Тыва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1.36. Реализация отдельных полномочий в области лекарственного обеспечения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организации лекарственного обеспечения</w:t>
            </w:r>
            <w:r w:rsidRPr="00CA3BC3">
              <w:rPr>
                <w:rFonts w:ascii="Times New Roman" w:hAnsi="Times New Roman"/>
                <w:lang w:eastAsia="ru-RU"/>
              </w:rPr>
              <w:br/>
              <w:t>Министерства здравоохранения Республики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Тыва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1.37. 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1.38. Реализация мероприятий по предупреждению и борьбе с социально значим</w:t>
            </w:r>
            <w:r>
              <w:rPr>
                <w:rFonts w:ascii="Times New Roman" w:hAnsi="Times New Roman"/>
                <w:lang w:eastAsia="ru-RU"/>
              </w:rPr>
              <w:t>ыми инфекционными заболеваниями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2019-2025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202CB3" w:rsidRPr="00CA3BC3" w:rsidTr="00202CB3">
        <w:trPr>
          <w:trHeight w:val="167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1.39.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муковисцидозом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гемолитико-уреми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CA3BC3">
              <w:rPr>
                <w:rFonts w:ascii="Times New Roman" w:hAnsi="Times New Roman"/>
                <w:lang w:eastAsia="ru-RU"/>
              </w:rPr>
              <w:t>ческим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синдромом, юношеским артритом с системным началом,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мукополисахаридозом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2019-2025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организации лекарственного обеспечения</w:t>
            </w:r>
            <w:r w:rsidRPr="00CA3BC3">
              <w:rPr>
                <w:rFonts w:ascii="Times New Roman" w:hAnsi="Times New Roman"/>
                <w:lang w:eastAsia="ru-RU"/>
              </w:rPr>
              <w:br/>
              <w:t>Министерства здравоохранения Республики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Тыва</w:t>
            </w:r>
          </w:p>
        </w:tc>
      </w:tr>
      <w:tr w:rsidR="00202CB3" w:rsidRPr="00CA3BC3" w:rsidTr="00202CB3">
        <w:trPr>
          <w:trHeight w:val="56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1.40. 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202CB3" w:rsidRPr="00CA3BC3" w:rsidTr="00202CB3">
        <w:trPr>
          <w:trHeight w:val="204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 Региональный проект 5 «Развитие первичной медико-санитарной помощи»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Министерство здравоохранения Республики Тыва</w:t>
            </w:r>
          </w:p>
        </w:tc>
      </w:tr>
      <w:tr w:rsidR="00202CB3" w:rsidRPr="00CA3BC3" w:rsidTr="00202CB3">
        <w:trPr>
          <w:trHeight w:val="1019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 Создание и замена фельдшерских, фельдшерско-акушерских пунктов и врачебных амбулаторий для населенных пунктов с численность</w:t>
            </w:r>
            <w:r>
              <w:rPr>
                <w:rFonts w:ascii="Times New Roman" w:hAnsi="Times New Roman"/>
                <w:lang w:eastAsia="ru-RU"/>
              </w:rPr>
              <w:t>ю</w:t>
            </w:r>
            <w:r w:rsidRPr="00CA3BC3">
              <w:rPr>
                <w:rFonts w:ascii="Times New Roman" w:hAnsi="Times New Roman"/>
                <w:lang w:eastAsia="ru-RU"/>
              </w:rPr>
              <w:t xml:space="preserve"> населения от 100 до 2000 человек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2020-2022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202CB3" w:rsidRDefault="00202CB3" w:rsidP="00202CB3"/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Барун-Хемчикский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Барлык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Октябрьская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, д. 25а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арбан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Эржей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Центральная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д. 8/1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Усть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-Элегест, 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Шахтерская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д. 45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714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Кара-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Хаак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 xml:space="preserve">          </w:t>
            </w:r>
            <w:r w:rsidRPr="00CA3BC3">
              <w:rPr>
                <w:rFonts w:ascii="Times New Roman" w:hAnsi="Times New Roman"/>
                <w:lang w:eastAsia="ru-RU"/>
              </w:rPr>
              <w:t xml:space="preserve">ул. Механизаторов, д. 20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59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Ээрбек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Школьная, д. 17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23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Пий-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Аржаан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Комсомольская, д. 12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537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1.41.1.8.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Пий-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Сесерлиг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Малчын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13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Пий-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Уюк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Красных </w:t>
            </w:r>
            <w:r>
              <w:rPr>
                <w:rFonts w:ascii="Times New Roman" w:hAnsi="Times New Roman"/>
                <w:lang w:eastAsia="ru-RU"/>
              </w:rPr>
              <w:t>п</w:t>
            </w:r>
            <w:r w:rsidRPr="00CA3BC3">
              <w:rPr>
                <w:rFonts w:ascii="Times New Roman" w:hAnsi="Times New Roman"/>
                <w:lang w:eastAsia="ru-RU"/>
              </w:rPr>
              <w:t>артизан, д. 14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1.41.1.10.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Пий-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Хадын,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Почтовая, д. 28а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1.41.1.11.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Сут-Хольский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Ак-Даш,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Найырал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39а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1.41.1.12.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Сут-Хольский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Алдан-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Маадыр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Дажы-Намчал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25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81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Сут-Хольский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. Бора-Тайга,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Найырал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53/1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96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1.41.1.14.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Сут-Хольский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Кара-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Чыраа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Новая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д. 15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706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1.41.1.15.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Тандинский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Владимировка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ул. Механизаторов, д. 38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1.41.1.16.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Тандинский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Дурген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Шоссейная, д. 49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Тандинский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Межегей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Пролетарская, д. 20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1.41.1.18.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Тес-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Ак-Эрик,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Чооду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Курседи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18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Тес-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Берт-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Даг</w:t>
            </w:r>
            <w:proofErr w:type="spellEnd"/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Найырал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3/1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1.41.1.20.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Тес-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Шуурмак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Лесная, д. 16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90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1.41.1.21.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Овюрский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Ак-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Чыраа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Ирбитей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1а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97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1.41.1.22.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Иштии-Хем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Школьная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д. 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Чаа-Хольский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Булун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-Терек, ул. Ленина, д. 34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1.41.1.24.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Чодураа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Шойдун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д. 60/1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1.41.1.25.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Чеди-Хольский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Чал-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Кежиг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Школьная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д. 8а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1.41.1.26.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Чеди-Хольский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Холчук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Новая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Арыскан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ул. Гагарина, д.33/1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1.41.1.28.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Врачебная амбулатория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Бай-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Тайгинский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Бай-Тал, ул. Ленина, д. 16 а</w:t>
            </w:r>
            <w:proofErr w:type="gram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764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Бай-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Тайгинский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Шуй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B829A8" w:rsidRPr="00CA3BC3" w:rsidTr="00B829A8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DB62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DB62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DB62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B829A8" w:rsidRPr="00CA3BC3" w:rsidTr="00B829A8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1.41.1.30.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Тоджинский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Сыстыг-Хем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B829A8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1.41.1.31.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Тоджинский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Ырбан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B829A8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1.41.1.32.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Баян-Тала</w:t>
            </w:r>
            <w:proofErr w:type="gram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B829A8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Бажын-Алаак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B829A8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1.41.1.34.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Дзун-Хемчиткский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Теве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-Хая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B829A8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1.41.1.35.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Овюрский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Чаа-Суур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B829A8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1.41.1.36. Врачебная амбулатория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Чеди-Хольский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Элегест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202CB3" w:rsidRPr="00CA3BC3" w:rsidTr="00202CB3">
        <w:trPr>
          <w:trHeight w:val="1019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Ийи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-Тал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784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1.41.1.38. Врачебная амбулатория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Арыг-Узуу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2022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33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Кундустуг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2022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693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1.41.1.40.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Авыйган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18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1.41.1.41.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Кок-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Хаак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101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1.41.1.42.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Бояровка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630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Тандинский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Кочетово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1.41.1.44.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Тес-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Белд</w:t>
            </w:r>
            <w:r>
              <w:rPr>
                <w:rFonts w:ascii="Times New Roman" w:hAnsi="Times New Roman"/>
                <w:lang w:eastAsia="ru-RU"/>
              </w:rPr>
              <w:t>ир-Арыг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764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1.41.1.45.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Тоджинский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Чазылары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978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1.41.1.46. Врачебная амбулатория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Эрзинский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Морен,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Тайбын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707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Эрзинский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. Бай-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Даг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395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1.41.1.48.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Монгун-Тайгинский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Тоолайлыг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Школьная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д. 10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50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Барун-Хемчикский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Хонделен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Чургуй-оола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д.12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340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1.41.1.50.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Барун-Хемчикский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Бижиктиг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-Хая, 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Новая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д. 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1.41.1.51.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Барун-Хемчи</w:t>
            </w:r>
            <w:r w:rsidRPr="00CA3BC3">
              <w:rPr>
                <w:rFonts w:ascii="Times New Roman" w:hAnsi="Times New Roman"/>
                <w:lang w:eastAsia="ru-RU"/>
              </w:rPr>
              <w:t>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Аксы-Барлык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1.41.1.</w:t>
            </w:r>
            <w:r w:rsidRPr="00CA3BC3">
              <w:rPr>
                <w:rFonts w:ascii="Times New Roman" w:hAnsi="Times New Roman"/>
                <w:lang w:eastAsia="ru-RU"/>
              </w:rPr>
              <w:t>52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CA3BC3">
              <w:rPr>
                <w:rFonts w:ascii="Times New Roman" w:hAnsi="Times New Roman"/>
                <w:lang w:eastAsia="ru-RU"/>
              </w:rPr>
              <w:t xml:space="preserve"> Врачебная амбулатория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Барун-Хемч</w:t>
            </w:r>
            <w:r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Эрги-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Барлык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62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Шеми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593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1.41.1.54.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Хондергей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ул. Ленина, д. 44 а</w:t>
            </w:r>
            <w:proofErr w:type="gram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848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1.41.1.55. Фельдшерско-акушерский пункт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Чыргакы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Ийистерлиг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40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84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1.41.1.56.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Хайыракан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50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Хорум-Даг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1.41.1.58. Врачебная амбулатория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Чыраа-Бажы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Ленина, д. 50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Ийме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1.41.1.60. Врачебная амбулатория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Овюрский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Саглы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Чанчы-Хоо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57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1.41.1.61.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Пий-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Шивилиг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734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1.41.1.62. Врачебная амбулатория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Торгалыг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97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Чеди-Хольский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Ак-Тал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2022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537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1.41.1.64. Врачебная амбулатория,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Хайыракан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2022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1.41.1.65. Офис врача общей практики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Тоджинский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Ий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1.41.1.66.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Баян-Кол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2022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Шамбалыг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Кочетова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4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1.41.1.68.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Терлиг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-Хая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2022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98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Бурен-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ул. Малышева, д. 26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876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1.41.1.70.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Бурен-Бай-Хаак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848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1.41.1.71. Офис врача общей практики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Тоджинский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Адыр-Кежиг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  <w:p w:rsidR="00B41647" w:rsidRPr="00CA3BC3" w:rsidRDefault="00B41647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  <w:tr w:rsidR="00B829A8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Default="00890441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Default="00890441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Default="00890441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890441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1.41.1.72.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Пий-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арбан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Билелиг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890441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1.41.2. Обеспечение закупки авиационных </w:t>
            </w:r>
            <w:r>
              <w:rPr>
                <w:rFonts w:ascii="Times New Roman" w:hAnsi="Times New Roman"/>
                <w:lang w:eastAsia="ru-RU"/>
              </w:rPr>
              <w:t xml:space="preserve">услуг </w:t>
            </w:r>
            <w:r w:rsidRPr="00CA3BC3">
              <w:rPr>
                <w:rFonts w:ascii="Times New Roman" w:hAnsi="Times New Roman"/>
                <w:lang w:eastAsia="ru-RU"/>
              </w:rPr>
              <w:t>в целях</w:t>
            </w:r>
            <w:r>
              <w:rPr>
                <w:rFonts w:ascii="Times New Roman" w:hAnsi="Times New Roman"/>
                <w:lang w:eastAsia="ru-RU"/>
              </w:rPr>
              <w:t xml:space="preserve"> оказания</w:t>
            </w:r>
            <w:r w:rsidRPr="00CA3BC3">
              <w:rPr>
                <w:rFonts w:ascii="Times New Roman" w:hAnsi="Times New Roman"/>
                <w:lang w:eastAsia="ru-RU"/>
              </w:rPr>
              <w:t xml:space="preserve"> медицинской помощи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2020-2025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890441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1.41.3.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1.41.4. </w:t>
            </w:r>
            <w:r w:rsidRPr="00CF5A4A">
              <w:rPr>
                <w:rFonts w:ascii="Times New Roman" w:hAnsi="Times New Roman"/>
                <w:lang w:eastAsia="ru-RU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6C14B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CF5A4A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1.42. Региональный проект 6 «</w:t>
            </w:r>
            <w:r w:rsidRPr="00CA3BC3">
              <w:rPr>
                <w:rFonts w:ascii="Times New Roman" w:hAnsi="Times New Roman"/>
                <w:lang w:eastAsia="ru-RU"/>
              </w:rPr>
              <w:t xml:space="preserve">Борьба с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сердечно-сосудистыми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заболеваниями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 Оснащение оборудованием региональных сосудистых центов и первичных сосудистых отделений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1.42.2. Субсидии бюджетам субъектов Российской Федерации на обеспечение профилактики развития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сердечно-сосудистых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2020-2025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1.43. Региональный проект 3 «</w:t>
            </w:r>
            <w:r w:rsidRPr="00CA3BC3">
              <w:rPr>
                <w:rFonts w:ascii="Times New Roman" w:hAnsi="Times New Roman"/>
                <w:lang w:eastAsia="ru-RU"/>
              </w:rPr>
              <w:t>Борьба с онкологическими заболеваниями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202CB3">
        <w:trPr>
          <w:trHeight w:val="906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 xml:space="preserve">1.43.1. Создание и оснащение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референс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-центров для проведения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иммуногостохимических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Республике Тыва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A" w:rsidRPr="00CA3BC3" w:rsidRDefault="00CF5A4A" w:rsidP="00DB62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A" w:rsidRPr="00CA3BC3" w:rsidRDefault="00CF5A4A" w:rsidP="00DB62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A" w:rsidRPr="00CA3BC3" w:rsidRDefault="00CF5A4A" w:rsidP="00DB62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CF5A4A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1.44. Региональный проект 4 «Программа развития детского здравоохранения Республики Тыва, включая создание современной инфраструктуры оказания медицинской помощи детям»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1.44.1.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41647">
              <w:rPr>
                <w:rFonts w:ascii="Times New Roman" w:hAnsi="Times New Roman"/>
                <w:lang w:eastAsia="ru-RU"/>
              </w:rPr>
              <w:t>1.44.2. Новое строительство или реконструкция детских больниц (корпусов)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B4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2022</w:t>
            </w:r>
            <w:r w:rsidRPr="00CA3BC3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 xml:space="preserve">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CF5A4A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1.45. Региональный проект 8 «Разработка и реализация программы системной поддержки и повышения качества жизни граждан старшего поколения» («Старшее поколение»)»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1.45.1.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1.46. Строительство объекта «Межрайонная больница в г. Чадан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Дзун-Хемчикского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района»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CF5A4A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1.47. Строительство объекта «Республиканский онкологический диспансер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г.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Кызыле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»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>
              <w:rPr>
                <w:rFonts w:ascii="Times New Roman" w:hAnsi="Times New Roman"/>
                <w:lang w:eastAsia="ru-RU"/>
              </w:rPr>
              <w:t>2023-</w:t>
            </w:r>
            <w:r w:rsidRPr="00CA3BC3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CF5A4A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 xml:space="preserve">. Строительство объекта «Республиканская туберкулезная больница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г.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Кызыле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»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>
              <w:rPr>
                <w:rFonts w:ascii="Times New Roman" w:hAnsi="Times New Roman"/>
                <w:lang w:eastAsia="ru-RU"/>
              </w:rPr>
              <w:t>2023-</w:t>
            </w:r>
            <w:r w:rsidRPr="00CA3BC3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890441" w:rsidRDefault="00890441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202CB3" w:rsidRPr="00CA3BC3" w:rsidTr="00202CB3">
        <w:trPr>
          <w:trHeight w:val="90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B41647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1.49</w:t>
            </w:r>
            <w:r w:rsidR="00202CB3" w:rsidRPr="00CA3BC3">
              <w:rPr>
                <w:rFonts w:ascii="Times New Roman" w:hAnsi="Times New Roman"/>
                <w:lang w:eastAsia="ru-RU"/>
              </w:rPr>
              <w:t xml:space="preserve">. Строительство объекта «Республиканский центр скорой медицинской помощи и медицины катастроф в г. Кызыле»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CF5A4A"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734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 w:rsidR="00B41647">
              <w:rPr>
                <w:rFonts w:ascii="Times New Roman" w:hAnsi="Times New Roman"/>
                <w:lang w:eastAsia="ru-RU"/>
              </w:rPr>
              <w:t>0</w:t>
            </w:r>
            <w:r w:rsidRPr="00CA3BC3">
              <w:rPr>
                <w:rFonts w:ascii="Times New Roman" w:hAnsi="Times New Roman"/>
                <w:lang w:eastAsia="ru-RU"/>
              </w:rPr>
              <w:t xml:space="preserve">. Строительство объекта «Республиканский родильный дом»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CF5A4A"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96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 w:rsidR="00B41647">
              <w:rPr>
                <w:rFonts w:ascii="Times New Roman" w:hAnsi="Times New Roman"/>
                <w:lang w:eastAsia="ru-RU"/>
              </w:rPr>
              <w:t>1</w:t>
            </w:r>
            <w:r w:rsidRPr="00CA3BC3">
              <w:rPr>
                <w:rFonts w:ascii="Times New Roman" w:hAnsi="Times New Roman"/>
                <w:lang w:eastAsia="ru-RU"/>
              </w:rPr>
              <w:t xml:space="preserve">. Строительство многопрофильной стоматологической поликлиники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г.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Кызыл</w:t>
            </w:r>
            <w:r>
              <w:rPr>
                <w:rFonts w:ascii="Times New Roman" w:hAnsi="Times New Roman"/>
                <w:lang w:eastAsia="ru-RU"/>
              </w:rPr>
              <w:t>е</w:t>
            </w:r>
            <w:proofErr w:type="gram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CF5A4A"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735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 w:rsidR="00B41647">
              <w:rPr>
                <w:rFonts w:ascii="Times New Roman" w:hAnsi="Times New Roman"/>
                <w:lang w:eastAsia="ru-RU"/>
              </w:rPr>
              <w:t>2</w:t>
            </w:r>
            <w:r w:rsidRPr="00CA3BC3">
              <w:rPr>
                <w:rFonts w:ascii="Times New Roman" w:hAnsi="Times New Roman"/>
                <w:lang w:eastAsia="ru-RU"/>
              </w:rPr>
              <w:t>. Приобретение аппаратов для искусственной вентиляции легких за счет средств резервного фонда Правительства Р</w:t>
            </w:r>
            <w:r>
              <w:rPr>
                <w:rFonts w:ascii="Times New Roman" w:hAnsi="Times New Roman"/>
                <w:lang w:eastAsia="ru-RU"/>
              </w:rPr>
              <w:t>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202CB3" w:rsidRPr="00CA3BC3" w:rsidTr="00202CB3">
        <w:trPr>
          <w:trHeight w:val="24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 w:rsidR="00B41647">
              <w:rPr>
                <w:rFonts w:ascii="Times New Roman" w:hAnsi="Times New Roman"/>
                <w:lang w:eastAsia="ru-RU"/>
              </w:rPr>
              <w:t>3</w:t>
            </w:r>
            <w:r w:rsidRPr="00CA3BC3">
              <w:rPr>
                <w:rFonts w:ascii="Times New Roman" w:hAnsi="Times New Roman"/>
                <w:lang w:eastAsia="ru-RU"/>
              </w:rPr>
              <w:t xml:space="preserve">. Приобретение аппаратов экстракорпоральной мембранной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оксигенации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за счет средств резервного фонда Правительства Р</w:t>
            </w:r>
            <w:r>
              <w:rPr>
                <w:rFonts w:ascii="Times New Roman" w:hAnsi="Times New Roman"/>
                <w:lang w:eastAsia="ru-RU"/>
              </w:rPr>
              <w:t>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202CB3" w:rsidRPr="00CA3BC3" w:rsidTr="008231BB">
        <w:trPr>
          <w:trHeight w:val="118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 w:rsidR="00B41647"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 xml:space="preserve">. 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короновирусная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инфекция, и лицам из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группы риска заражения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короновирусной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инфекцией, за счет средств резервного фонда Правительства Р</w:t>
            </w:r>
            <w:r>
              <w:rPr>
                <w:rFonts w:ascii="Times New Roman" w:hAnsi="Times New Roman"/>
                <w:lang w:eastAsia="ru-RU"/>
              </w:rPr>
              <w:t xml:space="preserve">оссийской </w:t>
            </w:r>
            <w:r>
              <w:rPr>
                <w:rFonts w:ascii="Times New Roman" w:hAnsi="Times New Roman"/>
                <w:lang w:eastAsia="ru-RU"/>
              </w:rPr>
              <w:lastRenderedPageBreak/>
              <w:t>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2020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231BB" w:rsidRPr="00CA3BC3" w:rsidTr="008231BB">
        <w:trPr>
          <w:trHeight w:val="118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1.5</w:t>
            </w:r>
            <w:r w:rsidR="00B41647"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. Дотации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перепрофилируемого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коечного фонда медицинских организаций для оказания медицинской помощи больным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короновирусной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инфекцией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890441" w:rsidRPr="00CA3BC3" w:rsidTr="00202CB3">
        <w:trPr>
          <w:trHeight w:val="62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 w:rsidR="00B41647">
              <w:rPr>
                <w:rFonts w:ascii="Times New Roman" w:hAnsi="Times New Roman"/>
                <w:lang w:eastAsia="ru-RU"/>
              </w:rPr>
              <w:t>6</w:t>
            </w:r>
            <w:r w:rsidRPr="00CA3BC3">
              <w:rPr>
                <w:rFonts w:ascii="Times New Roman" w:hAnsi="Times New Roman"/>
                <w:lang w:eastAsia="ru-RU"/>
              </w:rPr>
              <w:t xml:space="preserve">. Субсидии на реализацию региональных программ по формированию приверженности </w:t>
            </w:r>
            <w:r>
              <w:rPr>
                <w:rFonts w:ascii="Times New Roman" w:hAnsi="Times New Roman"/>
                <w:lang w:eastAsia="ru-RU"/>
              </w:rPr>
              <w:t xml:space="preserve">к </w:t>
            </w:r>
            <w:r w:rsidRPr="00CA3BC3">
              <w:rPr>
                <w:rFonts w:ascii="Times New Roman" w:hAnsi="Times New Roman"/>
                <w:lang w:eastAsia="ru-RU"/>
              </w:rPr>
              <w:t>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CF5A4A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890441" w:rsidRPr="00CA3BC3">
              <w:rPr>
                <w:rFonts w:ascii="Times New Roman" w:hAnsi="Times New Roman"/>
                <w:lang w:eastAsia="ru-RU"/>
              </w:rPr>
              <w:t>2020-202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="00890441">
              <w:rPr>
                <w:rFonts w:ascii="Times New Roman" w:hAnsi="Times New Roman"/>
                <w:lang w:eastAsia="ru-RU"/>
              </w:rPr>
              <w:t xml:space="preserve"> </w:t>
            </w:r>
            <w:r w:rsidR="00890441"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90441" w:rsidRPr="00CA3BC3" w:rsidTr="00202CB3">
        <w:trPr>
          <w:trHeight w:val="1275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 w:rsidR="00B41647">
              <w:rPr>
                <w:rFonts w:ascii="Times New Roman" w:hAnsi="Times New Roman"/>
                <w:lang w:eastAsia="ru-RU"/>
              </w:rPr>
              <w:t>7</w:t>
            </w:r>
            <w:r w:rsidRPr="00CA3BC3">
              <w:rPr>
                <w:rFonts w:ascii="Times New Roman" w:hAnsi="Times New Roman"/>
                <w:lang w:eastAsia="ru-RU"/>
              </w:rPr>
              <w:t xml:space="preserve">. 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</w:t>
            </w:r>
            <w:r>
              <w:rPr>
                <w:rFonts w:ascii="Times New Roman" w:hAnsi="Times New Roman"/>
                <w:lang w:eastAsia="ru-RU"/>
              </w:rPr>
              <w:t xml:space="preserve">выполнение </w:t>
            </w:r>
            <w:r w:rsidRPr="00CA3BC3">
              <w:rPr>
                <w:rFonts w:ascii="Times New Roman" w:hAnsi="Times New Roman"/>
                <w:lang w:eastAsia="ru-RU"/>
              </w:rPr>
              <w:t>особо важных работ, особые условия труда и дополнительную нагрузку, в том числе на компенсацию ранее произведенных на указанные цели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2020-2021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90441" w:rsidRPr="00CA3BC3" w:rsidTr="00202CB3">
        <w:trPr>
          <w:trHeight w:val="113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</w:t>
            </w:r>
            <w:r w:rsidR="00B41647">
              <w:rPr>
                <w:rFonts w:ascii="Times New Roman" w:hAnsi="Times New Roman"/>
                <w:lang w:eastAsia="ru-RU"/>
              </w:rPr>
              <w:t>8</w:t>
            </w:r>
            <w:r w:rsidR="00890441" w:rsidRPr="00CA3BC3">
              <w:rPr>
                <w:rFonts w:ascii="Times New Roman" w:hAnsi="Times New Roman"/>
                <w:lang w:eastAsia="ru-RU"/>
              </w:rPr>
              <w:t>. Иные межбюджетные трансферты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предоставляющих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2020-2021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90441" w:rsidRPr="00CA3BC3" w:rsidTr="00202CB3">
        <w:trPr>
          <w:trHeight w:val="72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B41647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1.59</w:t>
            </w:r>
            <w:r w:rsidR="00890441" w:rsidRPr="00CA3BC3">
              <w:rPr>
                <w:rFonts w:ascii="Times New Roman" w:hAnsi="Times New Roman"/>
                <w:lang w:eastAsia="ru-RU"/>
              </w:rPr>
              <w:t xml:space="preserve">. Дотации на поддержку мер по обеспечению сбалансированности бюджетов на финансовое обеспечение мероприятий по борьбе с новой </w:t>
            </w:r>
            <w:proofErr w:type="spellStart"/>
            <w:r w:rsidR="00890441" w:rsidRPr="00CA3BC3">
              <w:rPr>
                <w:rFonts w:ascii="Times New Roman" w:hAnsi="Times New Roman"/>
                <w:lang w:eastAsia="ru-RU"/>
              </w:rPr>
              <w:t>короновирусной</w:t>
            </w:r>
            <w:proofErr w:type="spellEnd"/>
            <w:r w:rsidR="00890441" w:rsidRPr="00CA3BC3">
              <w:rPr>
                <w:rFonts w:ascii="Times New Roman" w:hAnsi="Times New Roman"/>
                <w:lang w:eastAsia="ru-RU"/>
              </w:rPr>
              <w:t xml:space="preserve"> инфекцией (COVID-19)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CF5A4A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890441" w:rsidRPr="00CA3BC3">
              <w:rPr>
                <w:rFonts w:ascii="Times New Roman" w:hAnsi="Times New Roman"/>
                <w:lang w:eastAsia="ru-RU"/>
              </w:rPr>
              <w:t>2020-202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="00890441" w:rsidRPr="00CA3BC3">
              <w:rPr>
                <w:rFonts w:ascii="Times New Roman" w:hAnsi="Times New Roman"/>
                <w:lang w:eastAsia="ru-RU"/>
              </w:rPr>
              <w:t xml:space="preserve"> 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90441" w:rsidRPr="00CA3BC3" w:rsidTr="00202CB3">
        <w:trPr>
          <w:trHeight w:val="1625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Default="00890441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1.6</w:t>
            </w:r>
            <w:r w:rsidR="00B41647">
              <w:rPr>
                <w:rFonts w:ascii="Times New Roman" w:hAnsi="Times New Roman"/>
                <w:lang w:eastAsia="ru-RU"/>
              </w:rPr>
              <w:t>0</w:t>
            </w:r>
            <w:r w:rsidRPr="00CA3BC3"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организаций, оказывающи</w:t>
            </w:r>
            <w:r>
              <w:rPr>
                <w:rFonts w:ascii="Times New Roman" w:hAnsi="Times New Roman"/>
                <w:lang w:eastAsia="ru-RU"/>
              </w:rPr>
              <w:t>х</w:t>
            </w:r>
            <w:r w:rsidRPr="00CA3BC3">
              <w:rPr>
                <w:rFonts w:ascii="Times New Roman" w:hAnsi="Times New Roman"/>
                <w:lang w:eastAsia="ru-RU"/>
              </w:rPr>
              <w:t xml:space="preserve"> медицинскую помощь (участвующим в оказании, обеспечивающим оказание медицинской помощи) по диагностике и лечению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коронавируской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инфекции, контактирующим с пациентами с установленным диагнозом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инфекции, за счет средств резервного фонда Правительства Российской Федерации</w:t>
            </w:r>
            <w:proofErr w:type="gramEnd"/>
          </w:p>
          <w:p w:rsidR="00B41647" w:rsidRDefault="00B41647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41647" w:rsidRPr="00CA3BC3" w:rsidRDefault="00B41647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90441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1BB" w:rsidRDefault="008231BB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8231BB" w:rsidRDefault="008231BB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8231BB" w:rsidRDefault="008231BB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890441" w:rsidRPr="00CA3BC3" w:rsidRDefault="00890441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1BB" w:rsidRDefault="008231BB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890441" w:rsidRPr="00CA3BC3" w:rsidRDefault="00890441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1BB" w:rsidRDefault="008231BB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8231BB" w:rsidRDefault="008231BB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8231BB" w:rsidRDefault="008231BB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890441" w:rsidRPr="00CA3BC3" w:rsidRDefault="00890441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8231BB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 w:rsidR="00B41647">
              <w:rPr>
                <w:rFonts w:ascii="Times New Roman" w:hAnsi="Times New Roman"/>
                <w:lang w:eastAsia="ru-RU"/>
              </w:rPr>
              <w:t>1</w:t>
            </w:r>
            <w:r w:rsidRPr="00CA3BC3">
              <w:rPr>
                <w:rFonts w:ascii="Times New Roman" w:hAnsi="Times New Roman"/>
                <w:lang w:eastAsia="ru-RU"/>
              </w:rPr>
              <w:t xml:space="preserve">. 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коронавирусная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инфекция,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231BB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 w:rsidR="00B41647">
              <w:rPr>
                <w:rFonts w:ascii="Times New Roman" w:hAnsi="Times New Roman"/>
                <w:lang w:eastAsia="ru-RU"/>
              </w:rPr>
              <w:t>2</w:t>
            </w:r>
            <w:r w:rsidRPr="00CA3BC3">
              <w:rPr>
                <w:rFonts w:ascii="Times New Roman" w:hAnsi="Times New Roman"/>
                <w:lang w:eastAsia="ru-RU"/>
              </w:rPr>
              <w:t xml:space="preserve">. 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инфекцией (COVID-19),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CF5A4A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8231BB" w:rsidRPr="00CA3BC3">
              <w:rPr>
                <w:rFonts w:ascii="Times New Roman" w:hAnsi="Times New Roman"/>
                <w:lang w:eastAsia="ru-RU"/>
              </w:rPr>
              <w:t>2020-202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="008231BB"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231BB" w:rsidRPr="00CA3BC3" w:rsidTr="00202CB3">
        <w:trPr>
          <w:trHeight w:val="1237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 w:rsidR="00B41647">
              <w:rPr>
                <w:rFonts w:ascii="Times New Roman" w:hAnsi="Times New Roman"/>
                <w:lang w:eastAsia="ru-RU"/>
              </w:rPr>
              <w:t>3</w:t>
            </w:r>
            <w:r w:rsidRPr="00CA3BC3">
              <w:rPr>
                <w:rFonts w:ascii="Times New Roman" w:hAnsi="Times New Roman"/>
                <w:lang w:eastAsia="ru-RU"/>
              </w:rPr>
              <w:t xml:space="preserve">. Финансовое обеспечение мероприятий по оснащению (переоснащению) медицинскими изделиями лабораторий медицинских организаций, осуществляющих этиологическую диагностику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инфекции (COVID-19) методами амплификации нуклеиновых кислот,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2020-2021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231BB" w:rsidRPr="00CA3BC3" w:rsidTr="00202CB3">
        <w:trPr>
          <w:trHeight w:val="39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 w:rsidR="00B41647"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>. Иные межбюджетные трансферты на приобретение медицинских изделий для оснащения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2020-2021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231BB" w:rsidRPr="00CA3BC3" w:rsidTr="00202CB3">
        <w:trPr>
          <w:trHeight w:val="39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 w:rsidR="00B41647"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. Осуществление реконструкции (ее завершение) зданий медицинских организаций и их обособленных структурных подразделений, на базе которых </w:t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оказывается первичная медико-санитарная помощь (поликлиники,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районов и районных больниц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2024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«Учреждение по </w:t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административно-хозяйственному обеспечению учреждений здравоохранения Республики Тыва»</w:t>
            </w:r>
          </w:p>
        </w:tc>
      </w:tr>
      <w:tr w:rsidR="008231BB" w:rsidRPr="00CA3BC3" w:rsidTr="00202CB3">
        <w:trPr>
          <w:trHeight w:val="39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1.6</w:t>
            </w:r>
            <w:r w:rsidR="00B41647">
              <w:rPr>
                <w:rFonts w:ascii="Times New Roman" w:hAnsi="Times New Roman"/>
                <w:lang w:eastAsia="ru-RU"/>
              </w:rPr>
              <w:t>6</w:t>
            </w:r>
            <w:r w:rsidRPr="00CA3BC3"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</w:t>
            </w:r>
            <w:proofErr w:type="gram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CF5A4A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8231BB" w:rsidRPr="00CA3BC3">
              <w:rPr>
                <w:rFonts w:ascii="Times New Roman" w:hAnsi="Times New Roman"/>
                <w:lang w:eastAsia="ru-RU"/>
              </w:rPr>
              <w:t>2021-2025 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8231BB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зданий, комплексов зданий) центральных районов и районных больниц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231BB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 w:rsidR="00B41647">
              <w:rPr>
                <w:rFonts w:ascii="Times New Roman" w:hAnsi="Times New Roman"/>
                <w:lang w:eastAsia="ru-RU"/>
              </w:rPr>
              <w:t>7</w:t>
            </w:r>
            <w:r w:rsidRPr="00CA3BC3"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</w:t>
            </w:r>
            <w:proofErr w:type="gram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CF5A4A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8231BB" w:rsidRPr="00CA3BC3">
              <w:rPr>
                <w:rFonts w:ascii="Times New Roman" w:hAnsi="Times New Roman"/>
                <w:lang w:eastAsia="ru-RU"/>
              </w:rPr>
              <w:t>2021-2025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8231BB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</w:t>
            </w:r>
            <w:r w:rsidR="00B41647"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 Приведение материально-технической базы медицинских организаций, оказывающих первичную медико-санитарную помощь взрослым и детям, их 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CF5A4A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8231BB" w:rsidRPr="00CA3BC3">
              <w:rPr>
                <w:rFonts w:ascii="Times New Roman" w:hAnsi="Times New Roman"/>
                <w:lang w:eastAsia="ru-RU"/>
              </w:rPr>
              <w:t>2021-2025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государственным закупкам Министерства здравоохранения Республики Тыва</w:t>
            </w:r>
          </w:p>
        </w:tc>
      </w:tr>
      <w:tr w:rsidR="008231BB" w:rsidRPr="00CA3BC3" w:rsidTr="00202CB3">
        <w:trPr>
          <w:trHeight w:val="39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B41647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1.69</w:t>
            </w:r>
            <w:r w:rsidR="008231BB" w:rsidRPr="00CA3BC3">
              <w:rPr>
                <w:rFonts w:ascii="Times New Roman" w:hAnsi="Times New Roman"/>
                <w:lang w:eastAsia="ru-RU"/>
              </w:rPr>
              <w:t xml:space="preserve">. Иные межбюджетные трансферты на финансовое обеспечение проведения углубленной диспансеризации застрахованных по обязательному страхованию лиц, перенесших новую </w:t>
            </w:r>
            <w:proofErr w:type="spellStart"/>
            <w:r w:rsidR="008231BB" w:rsidRPr="00CA3BC3">
              <w:rPr>
                <w:rFonts w:ascii="Times New Roman" w:hAnsi="Times New Roman"/>
                <w:lang w:eastAsia="ru-RU"/>
              </w:rPr>
              <w:t>коронавирусную</w:t>
            </w:r>
            <w:proofErr w:type="spellEnd"/>
            <w:r w:rsidR="008231BB" w:rsidRPr="00CA3BC3">
              <w:rPr>
                <w:rFonts w:ascii="Times New Roman" w:hAnsi="Times New Roman"/>
                <w:lang w:eastAsia="ru-RU"/>
              </w:rPr>
              <w:t xml:space="preserve"> инфекцию (COVID-19), в рамках реализации территориальной программы обязательного медицинского </w:t>
            </w:r>
            <w:r w:rsidR="008231BB" w:rsidRPr="00CA3BC3">
              <w:rPr>
                <w:rFonts w:ascii="Times New Roman" w:hAnsi="Times New Roman"/>
                <w:lang w:eastAsia="ru-RU"/>
              </w:rPr>
              <w:lastRenderedPageBreak/>
              <w:t>страхования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231BB" w:rsidRPr="00CA3BC3" w:rsidTr="00202CB3">
        <w:trPr>
          <w:trHeight w:val="39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1.7</w:t>
            </w:r>
            <w:r w:rsidR="00B41647">
              <w:rPr>
                <w:rFonts w:ascii="Times New Roman" w:hAnsi="Times New Roman"/>
                <w:lang w:eastAsia="ru-RU"/>
              </w:rPr>
              <w:t>0</w:t>
            </w:r>
            <w:r w:rsidRPr="00CA3BC3">
              <w:rPr>
                <w:rFonts w:ascii="Times New Roman" w:hAnsi="Times New Roman"/>
                <w:lang w:eastAsia="ru-RU"/>
              </w:rPr>
              <w:t>. На модернизацию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231BB" w:rsidRPr="00CA3BC3" w:rsidTr="00202CB3">
        <w:trPr>
          <w:trHeight w:val="39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1.7</w:t>
            </w:r>
            <w:r w:rsidR="00B41647">
              <w:rPr>
                <w:rFonts w:ascii="Times New Roman" w:hAnsi="Times New Roman"/>
                <w:lang w:eastAsia="ru-RU"/>
              </w:rPr>
              <w:t>1</w:t>
            </w:r>
            <w:r w:rsidRPr="00CA3BC3">
              <w:rPr>
                <w:rFonts w:ascii="Times New Roman" w:hAnsi="Times New Roman"/>
                <w:lang w:eastAsia="ru-RU"/>
              </w:rPr>
              <w:t>. Межбюджетные трансферты из бюджета города Москвы на реализацию социально значимых проектов в Республике Тыва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231BB" w:rsidRPr="00CA3BC3" w:rsidTr="00202CB3">
        <w:trPr>
          <w:trHeight w:val="39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1.7</w:t>
            </w:r>
            <w:r w:rsidR="00B41647">
              <w:rPr>
                <w:rFonts w:ascii="Times New Roman" w:hAnsi="Times New Roman"/>
                <w:lang w:eastAsia="ru-RU"/>
              </w:rPr>
              <w:t>2</w:t>
            </w:r>
            <w:r w:rsidRPr="00CA3BC3">
              <w:rPr>
                <w:rFonts w:ascii="Times New Roman" w:hAnsi="Times New Roman"/>
                <w:lang w:eastAsia="ru-RU"/>
              </w:rPr>
              <w:t>. Централизованные расходы на мероприятия по укреплению материально-технической базы медицинских организаций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</w:tbl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8231BB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1BB" w:rsidRPr="00CA3BC3" w:rsidRDefault="008231BB" w:rsidP="00DB62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1BB" w:rsidRPr="00CA3BC3" w:rsidRDefault="008231BB" w:rsidP="00DB62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1BB" w:rsidRPr="00CA3BC3" w:rsidRDefault="008231BB" w:rsidP="00DB62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FA7378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1.7</w:t>
            </w:r>
            <w:r w:rsidR="00B41647">
              <w:rPr>
                <w:rFonts w:ascii="Times New Roman" w:hAnsi="Times New Roman"/>
                <w:lang w:eastAsia="ru-RU"/>
              </w:rPr>
              <w:t>3</w:t>
            </w:r>
            <w:r w:rsidRPr="00CA3BC3">
              <w:rPr>
                <w:rFonts w:ascii="Times New Roman" w:hAnsi="Times New Roman"/>
                <w:lang w:eastAsia="ru-RU"/>
              </w:rPr>
              <w:t xml:space="preserve">. Финансовое 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FA7378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1.7</w:t>
            </w:r>
            <w:r w:rsidR="00B41647"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>. Финансовое обеспечение оказания медицинской помощи, застрахованным по обязательному медицинскому страхованию, в том числе с заболевани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CA3BC3">
              <w:rPr>
                <w:rFonts w:ascii="Times New Roman" w:hAnsi="Times New Roman"/>
                <w:lang w:eastAsia="ru-RU"/>
              </w:rPr>
              <w:t xml:space="preserve">м и (или) подозрением на заболевание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инфекцией (COVID-19), в рамках реализации территориальных программ обязательного медицинского страхования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CF5A4A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FA7378" w:rsidRPr="00CA3BC3">
              <w:rPr>
                <w:rFonts w:ascii="Times New Roman" w:hAnsi="Times New Roman"/>
                <w:lang w:eastAsia="ru-RU"/>
              </w:rPr>
              <w:t>2021</w:t>
            </w:r>
            <w:r>
              <w:rPr>
                <w:rFonts w:ascii="Times New Roman" w:hAnsi="Times New Roman"/>
                <w:lang w:eastAsia="ru-RU"/>
              </w:rPr>
              <w:t>-2022</w:t>
            </w:r>
            <w:r w:rsidR="00FA7378"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="00FA7378"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FA7378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8231BB">
              <w:rPr>
                <w:rFonts w:ascii="Times New Roman" w:hAnsi="Times New Roman"/>
                <w:lang w:eastAsia="ru-RU"/>
              </w:rPr>
              <w:t>1.7</w:t>
            </w:r>
            <w:r w:rsidR="00B41647">
              <w:rPr>
                <w:rFonts w:ascii="Times New Roman" w:hAnsi="Times New Roman"/>
                <w:lang w:eastAsia="ru-RU"/>
              </w:rPr>
              <w:t>5</w:t>
            </w:r>
            <w:r w:rsidRPr="008231BB">
              <w:rPr>
                <w:rFonts w:ascii="Times New Roman" w:hAnsi="Times New Roman"/>
                <w:lang w:eastAsia="ru-RU"/>
              </w:rPr>
              <w:t xml:space="preserve">. Финансовое обеспечение мероприятий и компенсации затрат, связанных с приобретением концентраторов кислорода производительностью более 1000 литров в минуту каждый (при наличии основной и резервной линии концентратора </w:t>
            </w:r>
            <w:proofErr w:type="spellStart"/>
            <w:r w:rsidRPr="008231BB">
              <w:rPr>
                <w:rFonts w:ascii="Times New Roman" w:hAnsi="Times New Roman"/>
                <w:lang w:eastAsia="ru-RU"/>
              </w:rPr>
              <w:t>производитльностью</w:t>
            </w:r>
            <w:proofErr w:type="spellEnd"/>
            <w:r w:rsidRPr="008231BB">
              <w:rPr>
                <w:rFonts w:ascii="Times New Roman" w:hAnsi="Times New Roman"/>
                <w:lang w:eastAsia="ru-RU"/>
              </w:rPr>
              <w:t xml:space="preserve"> не менее 500 литров в минуту каждая)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FA7378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8231BB">
              <w:rPr>
                <w:rFonts w:ascii="Times New Roman" w:hAnsi="Times New Roman"/>
                <w:lang w:eastAsia="ru-RU"/>
              </w:rPr>
              <w:lastRenderedPageBreak/>
              <w:t>1.7</w:t>
            </w:r>
            <w:r w:rsidR="00B41647">
              <w:rPr>
                <w:rFonts w:ascii="Times New Roman" w:hAnsi="Times New Roman"/>
                <w:lang w:eastAsia="ru-RU"/>
              </w:rPr>
              <w:t>6</w:t>
            </w:r>
            <w:r w:rsidRPr="008231BB">
              <w:rPr>
                <w:rFonts w:ascii="Times New Roman" w:hAnsi="Times New Roman"/>
                <w:lang w:eastAsia="ru-RU"/>
              </w:rPr>
              <w:t>. Лекарственное обеспечение для лечения пациентов с хроническими вирусными гепатитами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CF5A4A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FA7378" w:rsidRPr="00CA3BC3">
              <w:rPr>
                <w:rFonts w:ascii="Times New Roman" w:hAnsi="Times New Roman"/>
                <w:lang w:eastAsia="ru-RU"/>
              </w:rPr>
              <w:t>202</w:t>
            </w:r>
            <w:r w:rsidR="00FA7378">
              <w:rPr>
                <w:rFonts w:ascii="Times New Roman" w:hAnsi="Times New Roman"/>
                <w:lang w:eastAsia="ru-RU"/>
              </w:rPr>
              <w:t>2</w:t>
            </w:r>
            <w:r w:rsidR="00FA7378" w:rsidRPr="00CA3BC3">
              <w:rPr>
                <w:rFonts w:ascii="Times New Roman" w:hAnsi="Times New Roman"/>
                <w:lang w:eastAsia="ru-RU"/>
              </w:rPr>
              <w:t>-202</w:t>
            </w:r>
            <w:r w:rsidR="00FA7378">
              <w:rPr>
                <w:rFonts w:ascii="Times New Roman" w:hAnsi="Times New Roman"/>
                <w:lang w:eastAsia="ru-RU"/>
              </w:rPr>
              <w:t>4</w:t>
            </w:r>
            <w:r w:rsidR="00FA7378" w:rsidRPr="00CA3BC3">
              <w:rPr>
                <w:rFonts w:ascii="Times New Roman" w:hAnsi="Times New Roman"/>
                <w:lang w:eastAsia="ru-RU"/>
              </w:rPr>
              <w:t xml:space="preserve">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организации лекарственного обеспечения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Тыва</w:t>
            </w:r>
          </w:p>
        </w:tc>
      </w:tr>
      <w:tr w:rsidR="00FA7378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8231BB">
              <w:rPr>
                <w:rFonts w:ascii="Times New Roman" w:hAnsi="Times New Roman"/>
                <w:lang w:eastAsia="ru-RU"/>
              </w:rPr>
              <w:t>1.7</w:t>
            </w:r>
            <w:r w:rsidR="00B41647">
              <w:rPr>
                <w:rFonts w:ascii="Times New Roman" w:hAnsi="Times New Roman"/>
                <w:lang w:eastAsia="ru-RU"/>
              </w:rPr>
              <w:t>7</w:t>
            </w:r>
            <w:r w:rsidRPr="008231BB">
              <w:rPr>
                <w:rFonts w:ascii="Times New Roman" w:hAnsi="Times New Roman"/>
                <w:lang w:eastAsia="ru-RU"/>
              </w:rPr>
              <w:t>. Обеспечение лекарственными препаратами больных туберкулезом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CF5A4A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FA7378" w:rsidRPr="00CA3BC3">
              <w:rPr>
                <w:rFonts w:ascii="Times New Roman" w:hAnsi="Times New Roman"/>
                <w:lang w:eastAsia="ru-RU"/>
              </w:rPr>
              <w:t>202</w:t>
            </w:r>
            <w:r w:rsidR="00FA7378">
              <w:rPr>
                <w:rFonts w:ascii="Times New Roman" w:hAnsi="Times New Roman"/>
                <w:lang w:eastAsia="ru-RU"/>
              </w:rPr>
              <w:t>2</w:t>
            </w:r>
            <w:r w:rsidR="00FA7378" w:rsidRPr="00CA3BC3">
              <w:rPr>
                <w:rFonts w:ascii="Times New Roman" w:hAnsi="Times New Roman"/>
                <w:lang w:eastAsia="ru-RU"/>
              </w:rPr>
              <w:t>-202</w:t>
            </w:r>
            <w:r w:rsidR="00FA7378">
              <w:rPr>
                <w:rFonts w:ascii="Times New Roman" w:hAnsi="Times New Roman"/>
                <w:lang w:eastAsia="ru-RU"/>
              </w:rPr>
              <w:t>4</w:t>
            </w:r>
            <w:r w:rsidR="00FA7378" w:rsidRPr="00CA3BC3">
              <w:rPr>
                <w:rFonts w:ascii="Times New Roman" w:hAnsi="Times New Roman"/>
                <w:lang w:eastAsia="ru-RU"/>
              </w:rPr>
              <w:t xml:space="preserve">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организации лекарственного обеспечения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Тыва</w:t>
            </w:r>
          </w:p>
        </w:tc>
      </w:tr>
      <w:tr w:rsidR="00FA7378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</w:t>
            </w:r>
            <w:r w:rsidR="00B41647">
              <w:rPr>
                <w:rFonts w:ascii="Times New Roman" w:hAnsi="Times New Roman"/>
                <w:lang w:eastAsia="ru-RU"/>
              </w:rPr>
              <w:t>8</w:t>
            </w:r>
            <w:r w:rsidRPr="008231BB">
              <w:rPr>
                <w:rFonts w:ascii="Times New Roman" w:hAnsi="Times New Roman"/>
                <w:lang w:eastAsia="ru-RU"/>
              </w:rPr>
              <w:t>. Капитальный ремонт объектов республиканской собственности и социальной сферы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CF5A4A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FA7378" w:rsidRPr="00CA3BC3">
              <w:rPr>
                <w:rFonts w:ascii="Times New Roman" w:hAnsi="Times New Roman"/>
                <w:lang w:eastAsia="ru-RU"/>
              </w:rPr>
              <w:t>202</w:t>
            </w:r>
            <w:r w:rsidR="00FA7378">
              <w:rPr>
                <w:rFonts w:ascii="Times New Roman" w:hAnsi="Times New Roman"/>
                <w:lang w:eastAsia="ru-RU"/>
              </w:rPr>
              <w:t>2</w:t>
            </w:r>
            <w:r w:rsidR="00FA7378" w:rsidRPr="00CA3BC3">
              <w:rPr>
                <w:rFonts w:ascii="Times New Roman" w:hAnsi="Times New Roman"/>
                <w:lang w:eastAsia="ru-RU"/>
              </w:rPr>
              <w:t>-202</w:t>
            </w:r>
            <w:r w:rsidR="00FA7378">
              <w:rPr>
                <w:rFonts w:ascii="Times New Roman" w:hAnsi="Times New Roman"/>
                <w:lang w:eastAsia="ru-RU"/>
              </w:rPr>
              <w:t>4</w:t>
            </w:r>
            <w:r w:rsidR="00FA7378" w:rsidRPr="00CA3BC3">
              <w:rPr>
                <w:rFonts w:ascii="Times New Roman" w:hAnsi="Times New Roman"/>
                <w:lang w:eastAsia="ru-RU"/>
              </w:rPr>
              <w:t xml:space="preserve">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41647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47" w:rsidRDefault="00B41647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41647">
              <w:rPr>
                <w:rFonts w:ascii="Times New Roman" w:hAnsi="Times New Roman"/>
                <w:lang w:eastAsia="ru-RU"/>
              </w:rPr>
              <w:t xml:space="preserve">1.79. 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47" w:rsidRPr="00CA3BC3" w:rsidRDefault="00B41647" w:rsidP="00B4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</w:t>
            </w:r>
            <w:r w:rsidRPr="00CA3BC3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2 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47" w:rsidRPr="00CA3BC3" w:rsidRDefault="00B41647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B41647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Pr="00CA3BC3" w:rsidRDefault="00B41647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Pr="00CA3BC3" w:rsidRDefault="00B41647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Pr="00CA3BC3" w:rsidRDefault="00B41647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B41647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47" w:rsidRPr="00CA3BC3" w:rsidRDefault="00B41647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proofErr w:type="spellStart"/>
            <w:r w:rsidRPr="00B41647">
              <w:rPr>
                <w:rFonts w:ascii="Times New Roman" w:hAnsi="Times New Roman"/>
                <w:lang w:eastAsia="ru-RU"/>
              </w:rPr>
              <w:t>короновирусной</w:t>
            </w:r>
            <w:proofErr w:type="spellEnd"/>
            <w:r w:rsidRPr="00B41647">
              <w:rPr>
                <w:rFonts w:ascii="Times New Roman" w:hAnsi="Times New Roman"/>
                <w:lang w:eastAsia="ru-RU"/>
              </w:rPr>
              <w:t xml:space="preserve"> инфекции COVID-19, а также с признаками или подтверждением диагноза внебольничной пневмонии, острой респираторной вирусной инфекции, гриппа, получающим медицинскую помощь в амбулаторных условиях (на дому)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47" w:rsidRPr="00CA3BC3" w:rsidRDefault="00B41647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47" w:rsidRPr="00CA3BC3" w:rsidRDefault="00B41647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1647" w:rsidRPr="00CA3BC3" w:rsidTr="00B41647">
        <w:trPr>
          <w:trHeight w:val="430"/>
        </w:trPr>
        <w:tc>
          <w:tcPr>
            <w:tcW w:w="1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47" w:rsidRPr="00CA3BC3" w:rsidRDefault="00B41647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2. Подпрограмма 2 «Развитие медицинской реабилитации и санаторно-курортного лечения, в том числе детей»</w:t>
            </w:r>
          </w:p>
        </w:tc>
      </w:tr>
      <w:tr w:rsidR="00B41647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47" w:rsidRPr="00CA3BC3" w:rsidRDefault="00B41647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2.1. Оказание реабилитационной медицинской помощи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47" w:rsidRPr="00CA3BC3" w:rsidRDefault="00B41647" w:rsidP="00B4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47" w:rsidRPr="00CA3BC3" w:rsidRDefault="00B41647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B41647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47" w:rsidRPr="00CA3BC3" w:rsidRDefault="00B41647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2.2. Оздоровление детей, находящихся на диспансерном наблюдении медицинских организациях в условиях санаторно-курортных учреждений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47" w:rsidRPr="00CA3BC3" w:rsidRDefault="00B41647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47" w:rsidRPr="00CA3BC3" w:rsidRDefault="00B41647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B41647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47" w:rsidRPr="00CA3BC3" w:rsidRDefault="00B41647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2.3. 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47" w:rsidRPr="00CA3BC3" w:rsidRDefault="00B41647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47" w:rsidRPr="00CA3BC3" w:rsidRDefault="00B41647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B41647" w:rsidRPr="00CA3BC3" w:rsidTr="00202CB3">
        <w:trPr>
          <w:trHeight w:val="85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Pr="00CA3BC3" w:rsidRDefault="00B41647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2.4. Проектирование детского противотуберкулезного лечебно-оздорови</w:t>
            </w:r>
            <w:r>
              <w:rPr>
                <w:rFonts w:ascii="Times New Roman" w:hAnsi="Times New Roman"/>
                <w:lang w:eastAsia="ru-RU"/>
              </w:rPr>
              <w:t>-тельного комплекса «</w:t>
            </w:r>
            <w:r w:rsidRPr="00CA3BC3">
              <w:rPr>
                <w:rFonts w:ascii="Times New Roman" w:hAnsi="Times New Roman"/>
                <w:lang w:eastAsia="ru-RU"/>
              </w:rPr>
              <w:t>Сосновый бор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с. Балгазын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Тандинского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Pr="00CA3BC3" w:rsidRDefault="00B41647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2020-2021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Pr="00CA3BC3" w:rsidRDefault="00B41647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41647" w:rsidRPr="00CA3BC3" w:rsidTr="00202CB3">
        <w:trPr>
          <w:trHeight w:val="279"/>
        </w:trPr>
        <w:tc>
          <w:tcPr>
            <w:tcW w:w="1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647" w:rsidRPr="00CA3BC3" w:rsidRDefault="00B41647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 Подпрограмма 3 «Развитие кадровых ресурсов в здравоохранении»</w:t>
            </w:r>
          </w:p>
        </w:tc>
      </w:tr>
      <w:tr w:rsidR="00B41647" w:rsidRPr="00CA3BC3" w:rsidTr="00202CB3">
        <w:trPr>
          <w:trHeight w:val="313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Pr="00CA3BC3" w:rsidRDefault="00B41647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3.1. Развитие среднего профессионального образования в сфере </w:t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здравоохранения. Подготовка кадров средних медицинских работников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Pr="00CA3BC3" w:rsidRDefault="00B41647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 xml:space="preserve">ежемесячно до 5 числа, </w:t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Pr="00CA3BC3" w:rsidRDefault="00B41647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B41647" w:rsidRPr="00CA3BC3" w:rsidTr="00202CB3">
        <w:trPr>
          <w:trHeight w:val="22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Pr="00CA3BC3" w:rsidRDefault="00B41647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3.2. Развитие среднего профессионального образования в сфере здравоохранения (стипендии)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Pr="00CA3BC3" w:rsidRDefault="00B41647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Pr="00CA3BC3" w:rsidRDefault="00B41647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B41647" w:rsidRPr="00CA3BC3" w:rsidTr="00202CB3">
        <w:trPr>
          <w:trHeight w:val="413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Pr="00CA3BC3" w:rsidRDefault="00B41647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3.3. Подготовка кадров средних медицинских работников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Pr="00CA3BC3" w:rsidRDefault="00B41647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Pr="00CA3BC3" w:rsidRDefault="00B41647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B41647" w:rsidRPr="00CA3BC3" w:rsidTr="00BD7F14">
        <w:trPr>
          <w:trHeight w:val="180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Pr="00CA3BC3" w:rsidRDefault="00B41647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3.4. Централизованные расходы на курсовые и сертификационные мероприятия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Pr="00CA3BC3" w:rsidRDefault="00B41647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Pr="00CA3BC3" w:rsidRDefault="00B41647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BD7F14" w:rsidRPr="00CA3BC3" w:rsidTr="00BD7F14">
        <w:trPr>
          <w:trHeight w:val="18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BD7F1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3.5. 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переехавший на работу в сельский населенный пункт, либо рабочий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</w:tbl>
    <w:p w:rsidR="00202CB3" w:rsidRDefault="00202CB3" w:rsidP="00202CB3"/>
    <w:tbl>
      <w:tblPr>
        <w:tblW w:w="15598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133"/>
      </w:tblGrid>
      <w:tr w:rsidR="00202CB3" w:rsidRPr="00CA3BC3" w:rsidTr="00BD7F14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BD7F14" w:rsidRPr="00CA3BC3" w:rsidTr="00BD7F14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поселок, либо поселок городского типа из другого населенного пункта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  <w:tr w:rsidR="00BD7F14" w:rsidRPr="00CA3BC3" w:rsidTr="00BD7F14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3.6. Региональный проект 2 «Обеспечение медицинских организаций системы здравоохранения Республики Тыва квалифицированными кадрами»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BD7F14" w:rsidRPr="00CA3BC3" w:rsidTr="00BD7F14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3.6.1. Развитие среднего профессионального образования в сфере здравоохранения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BD7F14" w:rsidRPr="00CA3BC3" w:rsidTr="00BD7F14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3.7. Предоставление денежных выплат медицинским работникам (врачам), трудоустроившимся в медицинские организации государственной системы здравоохранения Республики Тыва в 2021-2023 годах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5F60EF" w:rsidP="005F6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BD7F14" w:rsidRPr="00CA3BC3">
              <w:rPr>
                <w:rFonts w:ascii="Times New Roman" w:hAnsi="Times New Roman"/>
                <w:lang w:eastAsia="ru-RU"/>
              </w:rPr>
              <w:t>2021</w:t>
            </w:r>
            <w:r>
              <w:rPr>
                <w:rFonts w:ascii="Times New Roman" w:hAnsi="Times New Roman"/>
                <w:lang w:eastAsia="ru-RU"/>
              </w:rPr>
              <w:t>-2024</w:t>
            </w:r>
            <w:r w:rsidR="00BD7F14"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="00BD7F14"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кадрового обеспечения, 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BD7F14" w:rsidRPr="00CA3BC3" w:rsidTr="00BD7F14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3.8. Выплаты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CA3BC3">
              <w:rPr>
                <w:rFonts w:ascii="Times New Roman" w:hAnsi="Times New Roman"/>
                <w:lang w:eastAsia="ru-RU"/>
              </w:rPr>
              <w:t>осударственной премии Республики Тыва в области здравоохранения «Доброе сердце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–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Буянныг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чурек»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5F60EF" w:rsidP="005F6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</w:t>
            </w:r>
            <w:r>
              <w:rPr>
                <w:rFonts w:ascii="Times New Roman" w:hAnsi="Times New Roman"/>
                <w:lang w:eastAsia="ru-RU"/>
              </w:rPr>
              <w:t>-2022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кадрового обеспечения, 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BD7F14" w:rsidRPr="00CA3BC3" w:rsidTr="00BD7F14">
        <w:trPr>
          <w:trHeight w:val="430"/>
        </w:trPr>
        <w:tc>
          <w:tcPr>
            <w:tcW w:w="155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4. Подпрограмма 4 «Медико-санитарное обеспечение отдельных категорий граждан»</w:t>
            </w:r>
          </w:p>
        </w:tc>
      </w:tr>
      <w:tr w:rsidR="00BD7F14" w:rsidRPr="00CA3BC3" w:rsidTr="00BD7F14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4.1. Медицинское обеспечение спортивных сборных команд Республики Тыва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ГБУЗ </w:t>
            </w:r>
            <w:r>
              <w:rPr>
                <w:rFonts w:ascii="Times New Roman" w:hAnsi="Times New Roman"/>
                <w:lang w:eastAsia="ru-RU"/>
              </w:rPr>
              <w:t xml:space="preserve">Республики Тыва </w:t>
            </w:r>
            <w:r w:rsidRPr="00CA3BC3">
              <w:rPr>
                <w:rFonts w:ascii="Times New Roman" w:hAnsi="Times New Roman"/>
                <w:lang w:eastAsia="ru-RU"/>
              </w:rPr>
              <w:t>«Республиканский центр общественного здоровья и медицинской профилактики»</w:t>
            </w:r>
          </w:p>
        </w:tc>
      </w:tr>
      <w:tr w:rsidR="00BD7F14" w:rsidRPr="00CA3BC3" w:rsidTr="00BD7F14">
        <w:trPr>
          <w:trHeight w:val="277"/>
        </w:trPr>
        <w:tc>
          <w:tcPr>
            <w:tcW w:w="1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7F14" w:rsidRPr="00CA3BC3" w:rsidRDefault="00BD7F14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5. Подпрограмма 5 «Информационные технологии в здравоохранении»</w:t>
            </w:r>
          </w:p>
        </w:tc>
      </w:tr>
      <w:tr w:rsidR="00BD7F14" w:rsidRPr="00CA3BC3" w:rsidTr="00BD7F14">
        <w:trPr>
          <w:trHeight w:val="990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5.1. Внедрение медицинских информационных систем, соответствующих устанавливаемым Минздравом России требованиям, в медицинских организациях государственной и муниципальной систем здравоохранения, оказывающих первичную медико-санитарную помощь за счет резервного фонда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C3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2018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ГБУЗ «Медицинский информационно-аналитический центр Республики Тыва»</w:t>
            </w:r>
          </w:p>
        </w:tc>
      </w:tr>
      <w:tr w:rsidR="00BD7F14" w:rsidRPr="00CA3BC3" w:rsidTr="00BD7F14">
        <w:trPr>
          <w:trHeight w:val="735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5.2. Информационные технологии в здравоохранении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C3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2018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ГБУЗ «Медицинский информационно-аналитический центр Республики Тыва»</w:t>
            </w:r>
          </w:p>
        </w:tc>
      </w:tr>
      <w:tr w:rsidR="00BD7F14" w:rsidRPr="00CA3BC3" w:rsidTr="00BD7F14">
        <w:trPr>
          <w:trHeight w:val="537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5.3. Региональный проект 1 «Создание единого цифрового контура в здравоохранении Республики Тыва на основе единой государственной информационной системы здравоохранения (ЕГИСЗ РТ)»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2019-2025 гг.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ГБУЗ «Медицинский информационно-аналитический центр Республики Тыва»</w:t>
            </w:r>
          </w:p>
        </w:tc>
      </w:tr>
    </w:tbl>
    <w:p w:rsidR="00D7229C" w:rsidRDefault="00D7229C" w:rsidP="00202C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5598" w:type="dxa"/>
        <w:tblInd w:w="103" w:type="dxa"/>
        <w:tblLook w:val="04A0" w:firstRow="1" w:lastRow="0" w:firstColumn="1" w:lastColumn="0" w:noHBand="0" w:noVBand="1"/>
      </w:tblPr>
      <w:tblGrid>
        <w:gridCol w:w="8014"/>
        <w:gridCol w:w="2736"/>
        <w:gridCol w:w="4848"/>
      </w:tblGrid>
      <w:tr w:rsidR="00BD7F14" w:rsidRPr="00CA3BC3" w:rsidTr="00BD7F14">
        <w:trPr>
          <w:trHeight w:val="430"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Наименование подпрограммы (проекта)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BD7F14" w:rsidRPr="00CA3BC3" w:rsidTr="00BD7F14">
        <w:trPr>
          <w:trHeight w:val="430"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поселок, либо поселок городского типа из другого населенного пункта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  <w:tr w:rsidR="00BD7F14" w:rsidRPr="00CA3BC3" w:rsidTr="00BD7F14">
        <w:trPr>
          <w:trHeight w:val="430"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5.3.1. Реализация государственной информационной системы в сфере здравоохранения, соответствующая требованиям Минздрава России, подключенная к ЕГИСЗ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2019-2025 гг.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ГБУЗ «Медицинский информационно-аналитический центр Республики Тыва»</w:t>
            </w:r>
          </w:p>
        </w:tc>
      </w:tr>
      <w:tr w:rsidR="00BD7F14" w:rsidRPr="00CA3BC3" w:rsidTr="00BD7F14">
        <w:trPr>
          <w:trHeight w:val="430"/>
        </w:trPr>
        <w:tc>
          <w:tcPr>
            <w:tcW w:w="1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BD7F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6. Подпрограмма 6 «Организация обязательного медицинского страхования граждан Республики Тыва»</w:t>
            </w:r>
          </w:p>
        </w:tc>
      </w:tr>
      <w:tr w:rsidR="00BD7F14" w:rsidRPr="00CA3BC3" w:rsidTr="00BD7F14">
        <w:trPr>
          <w:trHeight w:val="430"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6.1. Медицинское страхование неработающего населения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Министерство здравоохранения Республики Тыва</w:t>
            </w:r>
          </w:p>
        </w:tc>
      </w:tr>
      <w:tr w:rsidR="00BD7F14" w:rsidRPr="00CA3BC3" w:rsidTr="00BD7F14">
        <w:trPr>
          <w:trHeight w:val="430"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6.2. Увеличение доли частных медицинских организаций в системе оказания медицинской помощи населению республики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Министерство здравоохранения Республики Тыва</w:t>
            </w:r>
          </w:p>
        </w:tc>
      </w:tr>
    </w:tbl>
    <w:p w:rsidR="00BD7F14" w:rsidRDefault="00BD7F14" w:rsidP="00BD7F1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  <w:sectPr w:rsidR="00BD7F14" w:rsidSect="00405D2A">
          <w:pgSz w:w="16838" w:h="11906" w:orient="landscape" w:code="9"/>
          <w:pgMar w:top="851" w:right="425" w:bottom="2268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».</w:t>
      </w:r>
    </w:p>
    <w:p w:rsidR="00896881" w:rsidRDefault="00896881" w:rsidP="006F2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2B87" w:rsidRPr="004A62DA" w:rsidRDefault="006F2B87" w:rsidP="006F2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6226" w:rsidRPr="005F0B16" w:rsidRDefault="00F213DE" w:rsidP="005F0B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6226" w:rsidRPr="005F0B16">
        <w:rPr>
          <w:rFonts w:ascii="Times New Roman" w:hAnsi="Times New Roman"/>
          <w:sz w:val="28"/>
          <w:szCs w:val="28"/>
        </w:rPr>
        <w:t>. Размести</w:t>
      </w:r>
      <w:r w:rsidR="00A14BCC">
        <w:rPr>
          <w:rFonts w:ascii="Times New Roman" w:hAnsi="Times New Roman"/>
          <w:sz w:val="28"/>
          <w:szCs w:val="28"/>
        </w:rPr>
        <w:t>ть настоящее постановление на о</w:t>
      </w:r>
      <w:r w:rsidR="00AA6226" w:rsidRPr="005F0B16">
        <w:rPr>
          <w:rFonts w:ascii="Times New Roman" w:hAnsi="Times New Roman"/>
          <w:sz w:val="28"/>
          <w:szCs w:val="28"/>
        </w:rPr>
        <w:t xml:space="preserve">фициальном </w:t>
      </w:r>
      <w:proofErr w:type="gramStart"/>
      <w:r w:rsidR="00AA6226" w:rsidRPr="005F0B16">
        <w:rPr>
          <w:rFonts w:ascii="Times New Roman" w:hAnsi="Times New Roman"/>
          <w:sz w:val="28"/>
          <w:szCs w:val="28"/>
        </w:rPr>
        <w:t>интер</w:t>
      </w:r>
      <w:r w:rsidR="00A14BCC">
        <w:rPr>
          <w:rFonts w:ascii="Times New Roman" w:hAnsi="Times New Roman"/>
          <w:sz w:val="28"/>
          <w:szCs w:val="28"/>
        </w:rPr>
        <w:t>нет-портале</w:t>
      </w:r>
      <w:proofErr w:type="gramEnd"/>
      <w:r w:rsidR="00A14BCC">
        <w:rPr>
          <w:rFonts w:ascii="Times New Roman" w:hAnsi="Times New Roman"/>
          <w:sz w:val="28"/>
          <w:szCs w:val="28"/>
        </w:rPr>
        <w:t xml:space="preserve"> правовой информации</w:t>
      </w:r>
      <w:r w:rsidR="00AA6226" w:rsidRPr="005F0B16">
        <w:rPr>
          <w:rFonts w:ascii="Times New Roman" w:hAnsi="Times New Roman"/>
          <w:sz w:val="28"/>
          <w:szCs w:val="28"/>
        </w:rPr>
        <w:t xml:space="preserve"> (</w:t>
      </w:r>
      <w:hyperlink r:id="rId10" w:history="1">
        <w:r w:rsidR="00AA6226" w:rsidRPr="005F0B16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AA6226" w:rsidRPr="005F0B16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AA6226" w:rsidRPr="005F0B16">
          <w:rPr>
            <w:rStyle w:val="aa"/>
            <w:rFonts w:ascii="Times New Roman" w:hAnsi="Times New Roman"/>
            <w:sz w:val="28"/>
            <w:szCs w:val="28"/>
            <w:lang w:val="en-US"/>
          </w:rPr>
          <w:t>pravo</w:t>
        </w:r>
        <w:proofErr w:type="spellEnd"/>
        <w:r w:rsidR="00AA6226" w:rsidRPr="005F0B16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AA6226" w:rsidRPr="005F0B16">
          <w:rPr>
            <w:rStyle w:val="aa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AA6226" w:rsidRPr="005F0B16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AA6226" w:rsidRPr="005F0B16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A6226" w:rsidRPr="005F0B16">
        <w:rPr>
          <w:rFonts w:ascii="Times New Roman" w:hAnsi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AA6226" w:rsidRPr="005F0B16" w:rsidRDefault="00AA6226" w:rsidP="005F0B1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A6226" w:rsidRPr="005F0B16" w:rsidRDefault="00AA6226" w:rsidP="005F0B1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A6226" w:rsidRPr="005F0B16" w:rsidRDefault="00AA6226" w:rsidP="005F0B1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14BCC" w:rsidRPr="00C630A5" w:rsidRDefault="00A14BCC" w:rsidP="00A14BCC">
      <w:pPr>
        <w:tabs>
          <w:tab w:val="left" w:pos="714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630A5">
        <w:rPr>
          <w:rFonts w:ascii="Times New Roman" w:hAnsi="Times New Roman"/>
          <w:sz w:val="28"/>
          <w:szCs w:val="28"/>
        </w:rPr>
        <w:t xml:space="preserve">  Глав</w:t>
      </w:r>
      <w:r w:rsidR="008115DA">
        <w:rPr>
          <w:rFonts w:ascii="Times New Roman" w:hAnsi="Times New Roman"/>
          <w:sz w:val="28"/>
          <w:szCs w:val="28"/>
        </w:rPr>
        <w:t>а</w:t>
      </w:r>
      <w:r w:rsidRPr="00C630A5">
        <w:rPr>
          <w:rFonts w:ascii="Times New Roman" w:hAnsi="Times New Roman"/>
          <w:sz w:val="28"/>
          <w:szCs w:val="28"/>
        </w:rPr>
        <w:t xml:space="preserve"> Республики Тыва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630A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630A5">
        <w:rPr>
          <w:rFonts w:ascii="Times New Roman" w:hAnsi="Times New Roman"/>
          <w:sz w:val="28"/>
          <w:szCs w:val="28"/>
        </w:rPr>
        <w:t xml:space="preserve">  В. Ховалыг</w:t>
      </w:r>
    </w:p>
    <w:p w:rsidR="00890698" w:rsidRPr="005F0B16" w:rsidRDefault="00890698" w:rsidP="00A14BCC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890698" w:rsidRPr="005F0B16" w:rsidSect="000B58A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DA" w:rsidRDefault="003F4EDA" w:rsidP="007D6C03">
      <w:pPr>
        <w:spacing w:after="0" w:line="240" w:lineRule="auto"/>
      </w:pPr>
      <w:r>
        <w:separator/>
      </w:r>
    </w:p>
  </w:endnote>
  <w:endnote w:type="continuationSeparator" w:id="0">
    <w:p w:rsidR="003F4EDA" w:rsidRDefault="003F4EDA" w:rsidP="007D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DA" w:rsidRDefault="003F4EDA" w:rsidP="007D6C03">
      <w:pPr>
        <w:spacing w:after="0" w:line="240" w:lineRule="auto"/>
      </w:pPr>
      <w:r>
        <w:separator/>
      </w:r>
    </w:p>
  </w:footnote>
  <w:footnote w:type="continuationSeparator" w:id="0">
    <w:p w:rsidR="003F4EDA" w:rsidRDefault="003F4EDA" w:rsidP="007D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4E2" w:rsidRDefault="003644E2">
    <w:pPr>
      <w:pStyle w:val="ad"/>
      <w:jc w:val="right"/>
    </w:pPr>
  </w:p>
  <w:p w:rsidR="003644E2" w:rsidRDefault="003644E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C"/>
      </v:shape>
    </w:pict>
  </w:numPicBullet>
  <w:abstractNum w:abstractNumId="0">
    <w:nsid w:val="04572A35"/>
    <w:multiLevelType w:val="multilevel"/>
    <w:tmpl w:val="FDD8E93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8606D2A"/>
    <w:multiLevelType w:val="hybridMultilevel"/>
    <w:tmpl w:val="3D60E5D6"/>
    <w:lvl w:ilvl="0" w:tplc="760E612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0A56"/>
    <w:multiLevelType w:val="multilevel"/>
    <w:tmpl w:val="3A5E7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8833AA"/>
    <w:multiLevelType w:val="multilevel"/>
    <w:tmpl w:val="8C52A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6D1B38"/>
    <w:multiLevelType w:val="multilevel"/>
    <w:tmpl w:val="B0B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5A922AA"/>
    <w:multiLevelType w:val="multilevel"/>
    <w:tmpl w:val="2318AA5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>
    <w:nsid w:val="582A1D7D"/>
    <w:multiLevelType w:val="hybridMultilevel"/>
    <w:tmpl w:val="B24C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A0C84"/>
    <w:multiLevelType w:val="hybridMultilevel"/>
    <w:tmpl w:val="9B3CBFB4"/>
    <w:lvl w:ilvl="0" w:tplc="1CEE575A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0B5646"/>
    <w:multiLevelType w:val="multilevel"/>
    <w:tmpl w:val="01A09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>
    <w:nsid w:val="7AD04451"/>
    <w:multiLevelType w:val="hybridMultilevel"/>
    <w:tmpl w:val="46EE91A0"/>
    <w:lvl w:ilvl="0" w:tplc="04190007">
      <w:start w:val="1"/>
      <w:numFmt w:val="bullet"/>
      <w:lvlText w:val=""/>
      <w:lvlPicBulletId w:val="0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A2"/>
    <w:rsid w:val="0000108E"/>
    <w:rsid w:val="0000114C"/>
    <w:rsid w:val="00001671"/>
    <w:rsid w:val="000018AF"/>
    <w:rsid w:val="00001E80"/>
    <w:rsid w:val="00002AAA"/>
    <w:rsid w:val="00002DEF"/>
    <w:rsid w:val="000032BE"/>
    <w:rsid w:val="0000376F"/>
    <w:rsid w:val="000040CD"/>
    <w:rsid w:val="00005714"/>
    <w:rsid w:val="00005B97"/>
    <w:rsid w:val="00010534"/>
    <w:rsid w:val="0001058F"/>
    <w:rsid w:val="00010FBD"/>
    <w:rsid w:val="00011050"/>
    <w:rsid w:val="00012844"/>
    <w:rsid w:val="00012AC3"/>
    <w:rsid w:val="000137DA"/>
    <w:rsid w:val="00013D28"/>
    <w:rsid w:val="00013DA9"/>
    <w:rsid w:val="00014684"/>
    <w:rsid w:val="0001476A"/>
    <w:rsid w:val="00016623"/>
    <w:rsid w:val="00016B2D"/>
    <w:rsid w:val="00017BFF"/>
    <w:rsid w:val="00020C8D"/>
    <w:rsid w:val="00021DEE"/>
    <w:rsid w:val="000220D7"/>
    <w:rsid w:val="00022DEE"/>
    <w:rsid w:val="000234E8"/>
    <w:rsid w:val="000235ED"/>
    <w:rsid w:val="000238CC"/>
    <w:rsid w:val="00024101"/>
    <w:rsid w:val="000254AC"/>
    <w:rsid w:val="000262BD"/>
    <w:rsid w:val="000271CE"/>
    <w:rsid w:val="000277E9"/>
    <w:rsid w:val="00027D38"/>
    <w:rsid w:val="0003014C"/>
    <w:rsid w:val="000303E3"/>
    <w:rsid w:val="00030E8A"/>
    <w:rsid w:val="00031EB2"/>
    <w:rsid w:val="00032587"/>
    <w:rsid w:val="000338AC"/>
    <w:rsid w:val="0003409A"/>
    <w:rsid w:val="000343E9"/>
    <w:rsid w:val="0003494C"/>
    <w:rsid w:val="00036D6A"/>
    <w:rsid w:val="00037120"/>
    <w:rsid w:val="00040035"/>
    <w:rsid w:val="00041573"/>
    <w:rsid w:val="00042165"/>
    <w:rsid w:val="00042D7A"/>
    <w:rsid w:val="00043080"/>
    <w:rsid w:val="0004371D"/>
    <w:rsid w:val="000439C8"/>
    <w:rsid w:val="00045BFE"/>
    <w:rsid w:val="0004642D"/>
    <w:rsid w:val="00047FBE"/>
    <w:rsid w:val="000503A2"/>
    <w:rsid w:val="00050B4B"/>
    <w:rsid w:val="00051D2D"/>
    <w:rsid w:val="000523DF"/>
    <w:rsid w:val="0005264E"/>
    <w:rsid w:val="00052934"/>
    <w:rsid w:val="00053024"/>
    <w:rsid w:val="000552F1"/>
    <w:rsid w:val="00055869"/>
    <w:rsid w:val="0005686A"/>
    <w:rsid w:val="0005703B"/>
    <w:rsid w:val="00057673"/>
    <w:rsid w:val="00057A22"/>
    <w:rsid w:val="000600DF"/>
    <w:rsid w:val="000606B0"/>
    <w:rsid w:val="000613D9"/>
    <w:rsid w:val="00061548"/>
    <w:rsid w:val="00061E45"/>
    <w:rsid w:val="00063C57"/>
    <w:rsid w:val="000644BD"/>
    <w:rsid w:val="00064502"/>
    <w:rsid w:val="00064F41"/>
    <w:rsid w:val="000653B1"/>
    <w:rsid w:val="00066DC3"/>
    <w:rsid w:val="00067161"/>
    <w:rsid w:val="00067592"/>
    <w:rsid w:val="00067A36"/>
    <w:rsid w:val="00067D6A"/>
    <w:rsid w:val="0007095C"/>
    <w:rsid w:val="00071298"/>
    <w:rsid w:val="00072051"/>
    <w:rsid w:val="00074142"/>
    <w:rsid w:val="000748CF"/>
    <w:rsid w:val="00074AA1"/>
    <w:rsid w:val="00075BD6"/>
    <w:rsid w:val="000777D5"/>
    <w:rsid w:val="0008029D"/>
    <w:rsid w:val="00080CD7"/>
    <w:rsid w:val="000825DE"/>
    <w:rsid w:val="00082707"/>
    <w:rsid w:val="000834EC"/>
    <w:rsid w:val="00083A86"/>
    <w:rsid w:val="00083D5F"/>
    <w:rsid w:val="000873B8"/>
    <w:rsid w:val="00087E1C"/>
    <w:rsid w:val="000901E8"/>
    <w:rsid w:val="000910BF"/>
    <w:rsid w:val="000910FA"/>
    <w:rsid w:val="00091290"/>
    <w:rsid w:val="000921BF"/>
    <w:rsid w:val="00092B15"/>
    <w:rsid w:val="0009375A"/>
    <w:rsid w:val="00093E82"/>
    <w:rsid w:val="00095D4C"/>
    <w:rsid w:val="000960BF"/>
    <w:rsid w:val="00096526"/>
    <w:rsid w:val="0009786A"/>
    <w:rsid w:val="000978B8"/>
    <w:rsid w:val="00097EB1"/>
    <w:rsid w:val="000A1D54"/>
    <w:rsid w:val="000A2324"/>
    <w:rsid w:val="000A3D75"/>
    <w:rsid w:val="000A3E02"/>
    <w:rsid w:val="000A496A"/>
    <w:rsid w:val="000A4AFC"/>
    <w:rsid w:val="000A504F"/>
    <w:rsid w:val="000A53F5"/>
    <w:rsid w:val="000A6460"/>
    <w:rsid w:val="000A6B96"/>
    <w:rsid w:val="000A7BE6"/>
    <w:rsid w:val="000B1C45"/>
    <w:rsid w:val="000B218C"/>
    <w:rsid w:val="000B2238"/>
    <w:rsid w:val="000B4EF1"/>
    <w:rsid w:val="000B5505"/>
    <w:rsid w:val="000B57DD"/>
    <w:rsid w:val="000B588B"/>
    <w:rsid w:val="000B58A7"/>
    <w:rsid w:val="000B5C7C"/>
    <w:rsid w:val="000B6161"/>
    <w:rsid w:val="000B6A07"/>
    <w:rsid w:val="000B7637"/>
    <w:rsid w:val="000B769E"/>
    <w:rsid w:val="000C4BAA"/>
    <w:rsid w:val="000C5EB0"/>
    <w:rsid w:val="000C68B1"/>
    <w:rsid w:val="000C6B03"/>
    <w:rsid w:val="000C6FFB"/>
    <w:rsid w:val="000C7466"/>
    <w:rsid w:val="000D04B1"/>
    <w:rsid w:val="000D11CE"/>
    <w:rsid w:val="000D2D55"/>
    <w:rsid w:val="000D4E36"/>
    <w:rsid w:val="000D5747"/>
    <w:rsid w:val="000D5861"/>
    <w:rsid w:val="000D5D41"/>
    <w:rsid w:val="000D6921"/>
    <w:rsid w:val="000D69D2"/>
    <w:rsid w:val="000D70FC"/>
    <w:rsid w:val="000D7D1C"/>
    <w:rsid w:val="000E0209"/>
    <w:rsid w:val="000E0FB3"/>
    <w:rsid w:val="000E13AD"/>
    <w:rsid w:val="000E1F37"/>
    <w:rsid w:val="000E2C5A"/>
    <w:rsid w:val="000E351A"/>
    <w:rsid w:val="000E45D3"/>
    <w:rsid w:val="000E45E0"/>
    <w:rsid w:val="000E6778"/>
    <w:rsid w:val="000E6A27"/>
    <w:rsid w:val="000E7638"/>
    <w:rsid w:val="000F0572"/>
    <w:rsid w:val="000F1129"/>
    <w:rsid w:val="000F2B8B"/>
    <w:rsid w:val="000F37DA"/>
    <w:rsid w:val="000F39CF"/>
    <w:rsid w:val="000F3E6C"/>
    <w:rsid w:val="000F6039"/>
    <w:rsid w:val="000F6739"/>
    <w:rsid w:val="000F77E6"/>
    <w:rsid w:val="000F781C"/>
    <w:rsid w:val="000F7B6D"/>
    <w:rsid w:val="001007FC"/>
    <w:rsid w:val="001012DE"/>
    <w:rsid w:val="00102ABD"/>
    <w:rsid w:val="001044FA"/>
    <w:rsid w:val="00104D0A"/>
    <w:rsid w:val="00105079"/>
    <w:rsid w:val="001057E1"/>
    <w:rsid w:val="00105BC9"/>
    <w:rsid w:val="00105BD7"/>
    <w:rsid w:val="0010602B"/>
    <w:rsid w:val="00106A55"/>
    <w:rsid w:val="00106A8C"/>
    <w:rsid w:val="00106BA4"/>
    <w:rsid w:val="00107328"/>
    <w:rsid w:val="001073B1"/>
    <w:rsid w:val="00112BB7"/>
    <w:rsid w:val="00113BB5"/>
    <w:rsid w:val="0011609B"/>
    <w:rsid w:val="001160DB"/>
    <w:rsid w:val="0011739B"/>
    <w:rsid w:val="0011760A"/>
    <w:rsid w:val="00120697"/>
    <w:rsid w:val="0012189B"/>
    <w:rsid w:val="001221C9"/>
    <w:rsid w:val="00123607"/>
    <w:rsid w:val="00126034"/>
    <w:rsid w:val="001274F8"/>
    <w:rsid w:val="0012789B"/>
    <w:rsid w:val="00127AE3"/>
    <w:rsid w:val="00130560"/>
    <w:rsid w:val="00131CB6"/>
    <w:rsid w:val="00132142"/>
    <w:rsid w:val="001327B5"/>
    <w:rsid w:val="00132BC7"/>
    <w:rsid w:val="00133889"/>
    <w:rsid w:val="00133962"/>
    <w:rsid w:val="00134A59"/>
    <w:rsid w:val="00135117"/>
    <w:rsid w:val="00135472"/>
    <w:rsid w:val="00136365"/>
    <w:rsid w:val="00136E68"/>
    <w:rsid w:val="00137DB7"/>
    <w:rsid w:val="001403E1"/>
    <w:rsid w:val="00140596"/>
    <w:rsid w:val="0014088D"/>
    <w:rsid w:val="00140E2E"/>
    <w:rsid w:val="00141494"/>
    <w:rsid w:val="00141567"/>
    <w:rsid w:val="00142271"/>
    <w:rsid w:val="00143790"/>
    <w:rsid w:val="00144040"/>
    <w:rsid w:val="00144BB9"/>
    <w:rsid w:val="00145BF0"/>
    <w:rsid w:val="00146643"/>
    <w:rsid w:val="001473A4"/>
    <w:rsid w:val="00147FDC"/>
    <w:rsid w:val="00150337"/>
    <w:rsid w:val="00151D97"/>
    <w:rsid w:val="00151FBA"/>
    <w:rsid w:val="001522FD"/>
    <w:rsid w:val="001526D8"/>
    <w:rsid w:val="001537CF"/>
    <w:rsid w:val="001538CA"/>
    <w:rsid w:val="001561FA"/>
    <w:rsid w:val="00156B6E"/>
    <w:rsid w:val="00156B84"/>
    <w:rsid w:val="00160948"/>
    <w:rsid w:val="00161569"/>
    <w:rsid w:val="001623B3"/>
    <w:rsid w:val="001636F3"/>
    <w:rsid w:val="00163C0C"/>
    <w:rsid w:val="0016464B"/>
    <w:rsid w:val="00164C9A"/>
    <w:rsid w:val="00164F79"/>
    <w:rsid w:val="00167F2E"/>
    <w:rsid w:val="0017030B"/>
    <w:rsid w:val="00170E87"/>
    <w:rsid w:val="0017154F"/>
    <w:rsid w:val="00171C87"/>
    <w:rsid w:val="00171E75"/>
    <w:rsid w:val="001720FA"/>
    <w:rsid w:val="0017359B"/>
    <w:rsid w:val="00173ED2"/>
    <w:rsid w:val="00175C10"/>
    <w:rsid w:val="00176BB8"/>
    <w:rsid w:val="0017710B"/>
    <w:rsid w:val="00177781"/>
    <w:rsid w:val="00182A1E"/>
    <w:rsid w:val="00182BBB"/>
    <w:rsid w:val="001830FB"/>
    <w:rsid w:val="0018396E"/>
    <w:rsid w:val="001839CF"/>
    <w:rsid w:val="00184281"/>
    <w:rsid w:val="001858BC"/>
    <w:rsid w:val="00185F07"/>
    <w:rsid w:val="00187345"/>
    <w:rsid w:val="00187BFA"/>
    <w:rsid w:val="00190178"/>
    <w:rsid w:val="00190C28"/>
    <w:rsid w:val="00191449"/>
    <w:rsid w:val="00191DEE"/>
    <w:rsid w:val="00191E1E"/>
    <w:rsid w:val="00193A84"/>
    <w:rsid w:val="00194566"/>
    <w:rsid w:val="00195051"/>
    <w:rsid w:val="0019510F"/>
    <w:rsid w:val="001960D3"/>
    <w:rsid w:val="0019653F"/>
    <w:rsid w:val="0019659C"/>
    <w:rsid w:val="00197359"/>
    <w:rsid w:val="001978B6"/>
    <w:rsid w:val="001A008D"/>
    <w:rsid w:val="001A287F"/>
    <w:rsid w:val="001A5E22"/>
    <w:rsid w:val="001A64BA"/>
    <w:rsid w:val="001A7B1C"/>
    <w:rsid w:val="001B1ECB"/>
    <w:rsid w:val="001B2724"/>
    <w:rsid w:val="001B3D75"/>
    <w:rsid w:val="001B41C2"/>
    <w:rsid w:val="001B43BC"/>
    <w:rsid w:val="001B57D5"/>
    <w:rsid w:val="001B64A7"/>
    <w:rsid w:val="001B699A"/>
    <w:rsid w:val="001B7A55"/>
    <w:rsid w:val="001C06ED"/>
    <w:rsid w:val="001C2397"/>
    <w:rsid w:val="001C25DC"/>
    <w:rsid w:val="001C4320"/>
    <w:rsid w:val="001C4963"/>
    <w:rsid w:val="001C672D"/>
    <w:rsid w:val="001C6FEB"/>
    <w:rsid w:val="001C7F62"/>
    <w:rsid w:val="001C7FF6"/>
    <w:rsid w:val="001D0CD0"/>
    <w:rsid w:val="001D1E68"/>
    <w:rsid w:val="001D2516"/>
    <w:rsid w:val="001D29D0"/>
    <w:rsid w:val="001D317F"/>
    <w:rsid w:val="001D334A"/>
    <w:rsid w:val="001D365D"/>
    <w:rsid w:val="001D4671"/>
    <w:rsid w:val="001D49BD"/>
    <w:rsid w:val="001D4C46"/>
    <w:rsid w:val="001D58F0"/>
    <w:rsid w:val="001D7144"/>
    <w:rsid w:val="001D76EC"/>
    <w:rsid w:val="001D7B7F"/>
    <w:rsid w:val="001E01FF"/>
    <w:rsid w:val="001E08BB"/>
    <w:rsid w:val="001E1346"/>
    <w:rsid w:val="001E275A"/>
    <w:rsid w:val="001E3A9C"/>
    <w:rsid w:val="001E7D8F"/>
    <w:rsid w:val="001F1229"/>
    <w:rsid w:val="001F2860"/>
    <w:rsid w:val="001F317F"/>
    <w:rsid w:val="001F4359"/>
    <w:rsid w:val="001F46F3"/>
    <w:rsid w:val="001F483A"/>
    <w:rsid w:val="001F495C"/>
    <w:rsid w:val="001F4BA9"/>
    <w:rsid w:val="001F61EF"/>
    <w:rsid w:val="002003A8"/>
    <w:rsid w:val="00200549"/>
    <w:rsid w:val="00201452"/>
    <w:rsid w:val="002014F3"/>
    <w:rsid w:val="00201B0B"/>
    <w:rsid w:val="00201E68"/>
    <w:rsid w:val="0020297E"/>
    <w:rsid w:val="00202CB3"/>
    <w:rsid w:val="00202EAC"/>
    <w:rsid w:val="002039E5"/>
    <w:rsid w:val="00204A61"/>
    <w:rsid w:val="00205296"/>
    <w:rsid w:val="00205BEE"/>
    <w:rsid w:val="00206F21"/>
    <w:rsid w:val="0020717C"/>
    <w:rsid w:val="0020790B"/>
    <w:rsid w:val="00210FAC"/>
    <w:rsid w:val="002118A9"/>
    <w:rsid w:val="002136DA"/>
    <w:rsid w:val="00214CCC"/>
    <w:rsid w:val="002153EA"/>
    <w:rsid w:val="0021656A"/>
    <w:rsid w:val="00217920"/>
    <w:rsid w:val="00217D7D"/>
    <w:rsid w:val="00217DA7"/>
    <w:rsid w:val="00217F61"/>
    <w:rsid w:val="0022076D"/>
    <w:rsid w:val="002207FB"/>
    <w:rsid w:val="00220D79"/>
    <w:rsid w:val="00220F22"/>
    <w:rsid w:val="0022194E"/>
    <w:rsid w:val="00221DB5"/>
    <w:rsid w:val="00222750"/>
    <w:rsid w:val="00223057"/>
    <w:rsid w:val="00223578"/>
    <w:rsid w:val="00224035"/>
    <w:rsid w:val="00224B88"/>
    <w:rsid w:val="00224E84"/>
    <w:rsid w:val="00225B85"/>
    <w:rsid w:val="00226789"/>
    <w:rsid w:val="00226C9F"/>
    <w:rsid w:val="00230A61"/>
    <w:rsid w:val="00231326"/>
    <w:rsid w:val="0023163E"/>
    <w:rsid w:val="00231DEF"/>
    <w:rsid w:val="00231E56"/>
    <w:rsid w:val="00231E68"/>
    <w:rsid w:val="00231FCE"/>
    <w:rsid w:val="00232A49"/>
    <w:rsid w:val="00232A79"/>
    <w:rsid w:val="00233543"/>
    <w:rsid w:val="002345B5"/>
    <w:rsid w:val="002345F9"/>
    <w:rsid w:val="00235040"/>
    <w:rsid w:val="00235AC8"/>
    <w:rsid w:val="002367D8"/>
    <w:rsid w:val="00236BD7"/>
    <w:rsid w:val="0023778C"/>
    <w:rsid w:val="002378CA"/>
    <w:rsid w:val="002414B4"/>
    <w:rsid w:val="0024296B"/>
    <w:rsid w:val="002438DE"/>
    <w:rsid w:val="002530E4"/>
    <w:rsid w:val="0025374B"/>
    <w:rsid w:val="00253E4B"/>
    <w:rsid w:val="0025427C"/>
    <w:rsid w:val="00254E79"/>
    <w:rsid w:val="00255518"/>
    <w:rsid w:val="00255BED"/>
    <w:rsid w:val="002562A9"/>
    <w:rsid w:val="00256C18"/>
    <w:rsid w:val="0025731D"/>
    <w:rsid w:val="002602D3"/>
    <w:rsid w:val="00260420"/>
    <w:rsid w:val="002608BC"/>
    <w:rsid w:val="00261C2C"/>
    <w:rsid w:val="00261C5E"/>
    <w:rsid w:val="00261FD8"/>
    <w:rsid w:val="002624AF"/>
    <w:rsid w:val="00262737"/>
    <w:rsid w:val="00262B9A"/>
    <w:rsid w:val="00267270"/>
    <w:rsid w:val="00270568"/>
    <w:rsid w:val="00271B56"/>
    <w:rsid w:val="00272DC5"/>
    <w:rsid w:val="00275BA2"/>
    <w:rsid w:val="0027759E"/>
    <w:rsid w:val="00280807"/>
    <w:rsid w:val="00281034"/>
    <w:rsid w:val="00281B42"/>
    <w:rsid w:val="002820E8"/>
    <w:rsid w:val="00282B5B"/>
    <w:rsid w:val="00282BCD"/>
    <w:rsid w:val="00285037"/>
    <w:rsid w:val="002862D1"/>
    <w:rsid w:val="00287120"/>
    <w:rsid w:val="0028786B"/>
    <w:rsid w:val="0029011A"/>
    <w:rsid w:val="00290E2F"/>
    <w:rsid w:val="002914D0"/>
    <w:rsid w:val="002921DB"/>
    <w:rsid w:val="00292433"/>
    <w:rsid w:val="00293CA1"/>
    <w:rsid w:val="00294A58"/>
    <w:rsid w:val="00297234"/>
    <w:rsid w:val="00297541"/>
    <w:rsid w:val="00297739"/>
    <w:rsid w:val="002978D2"/>
    <w:rsid w:val="00297A05"/>
    <w:rsid w:val="00297B9C"/>
    <w:rsid w:val="002A221C"/>
    <w:rsid w:val="002A4688"/>
    <w:rsid w:val="002A48B4"/>
    <w:rsid w:val="002A51F5"/>
    <w:rsid w:val="002A5355"/>
    <w:rsid w:val="002A5BC1"/>
    <w:rsid w:val="002A5CA5"/>
    <w:rsid w:val="002A6A3C"/>
    <w:rsid w:val="002A6DE5"/>
    <w:rsid w:val="002A7547"/>
    <w:rsid w:val="002A77E3"/>
    <w:rsid w:val="002A79AE"/>
    <w:rsid w:val="002A7B10"/>
    <w:rsid w:val="002A7BCD"/>
    <w:rsid w:val="002B0783"/>
    <w:rsid w:val="002B0D99"/>
    <w:rsid w:val="002B177A"/>
    <w:rsid w:val="002B2FF2"/>
    <w:rsid w:val="002B34A6"/>
    <w:rsid w:val="002B3884"/>
    <w:rsid w:val="002B3C1C"/>
    <w:rsid w:val="002B432D"/>
    <w:rsid w:val="002B4747"/>
    <w:rsid w:val="002B595A"/>
    <w:rsid w:val="002B5A8E"/>
    <w:rsid w:val="002B65D4"/>
    <w:rsid w:val="002B67F0"/>
    <w:rsid w:val="002C01E9"/>
    <w:rsid w:val="002C0B53"/>
    <w:rsid w:val="002C0F26"/>
    <w:rsid w:val="002C13D6"/>
    <w:rsid w:val="002C4798"/>
    <w:rsid w:val="002C4A28"/>
    <w:rsid w:val="002C556D"/>
    <w:rsid w:val="002C6B20"/>
    <w:rsid w:val="002C76AD"/>
    <w:rsid w:val="002D16AE"/>
    <w:rsid w:val="002D24A7"/>
    <w:rsid w:val="002D36C8"/>
    <w:rsid w:val="002D37B2"/>
    <w:rsid w:val="002D39FC"/>
    <w:rsid w:val="002D4B12"/>
    <w:rsid w:val="002D607D"/>
    <w:rsid w:val="002D6FB0"/>
    <w:rsid w:val="002D734A"/>
    <w:rsid w:val="002D7F65"/>
    <w:rsid w:val="002E00F2"/>
    <w:rsid w:val="002E16A8"/>
    <w:rsid w:val="002E2162"/>
    <w:rsid w:val="002E21FB"/>
    <w:rsid w:val="002E2363"/>
    <w:rsid w:val="002E30CC"/>
    <w:rsid w:val="002E339C"/>
    <w:rsid w:val="002E36CD"/>
    <w:rsid w:val="002E3CB2"/>
    <w:rsid w:val="002E3E01"/>
    <w:rsid w:val="002E4E10"/>
    <w:rsid w:val="002E4FEE"/>
    <w:rsid w:val="002E5802"/>
    <w:rsid w:val="002E6F20"/>
    <w:rsid w:val="002E6F8E"/>
    <w:rsid w:val="002E7338"/>
    <w:rsid w:val="002E7A08"/>
    <w:rsid w:val="002E7DD8"/>
    <w:rsid w:val="002F0094"/>
    <w:rsid w:val="002F0865"/>
    <w:rsid w:val="002F09EB"/>
    <w:rsid w:val="002F0C91"/>
    <w:rsid w:val="002F1818"/>
    <w:rsid w:val="002F2DCF"/>
    <w:rsid w:val="002F338A"/>
    <w:rsid w:val="002F40F1"/>
    <w:rsid w:val="002F4242"/>
    <w:rsid w:val="002F637F"/>
    <w:rsid w:val="002F63D8"/>
    <w:rsid w:val="002F6603"/>
    <w:rsid w:val="002F677D"/>
    <w:rsid w:val="002F737F"/>
    <w:rsid w:val="002F7BEC"/>
    <w:rsid w:val="002F7D8F"/>
    <w:rsid w:val="002F7E4A"/>
    <w:rsid w:val="0030150B"/>
    <w:rsid w:val="00303AFE"/>
    <w:rsid w:val="00303BEB"/>
    <w:rsid w:val="00303ED8"/>
    <w:rsid w:val="00305FFC"/>
    <w:rsid w:val="00307269"/>
    <w:rsid w:val="00307852"/>
    <w:rsid w:val="00311C1A"/>
    <w:rsid w:val="0031204B"/>
    <w:rsid w:val="003136DB"/>
    <w:rsid w:val="00313D01"/>
    <w:rsid w:val="0031415F"/>
    <w:rsid w:val="00314FD6"/>
    <w:rsid w:val="0031614E"/>
    <w:rsid w:val="003176FA"/>
    <w:rsid w:val="00321ABC"/>
    <w:rsid w:val="00322112"/>
    <w:rsid w:val="003225B9"/>
    <w:rsid w:val="00322DD7"/>
    <w:rsid w:val="003231CA"/>
    <w:rsid w:val="00323D9F"/>
    <w:rsid w:val="00326F39"/>
    <w:rsid w:val="00333E0A"/>
    <w:rsid w:val="0033477B"/>
    <w:rsid w:val="00336AA7"/>
    <w:rsid w:val="003374CD"/>
    <w:rsid w:val="00341060"/>
    <w:rsid w:val="0034544C"/>
    <w:rsid w:val="00345C01"/>
    <w:rsid w:val="00346237"/>
    <w:rsid w:val="00346E4B"/>
    <w:rsid w:val="00347730"/>
    <w:rsid w:val="00351AE1"/>
    <w:rsid w:val="00353809"/>
    <w:rsid w:val="00354192"/>
    <w:rsid w:val="00355B9E"/>
    <w:rsid w:val="00355CA3"/>
    <w:rsid w:val="00355DFD"/>
    <w:rsid w:val="003560FF"/>
    <w:rsid w:val="003579DE"/>
    <w:rsid w:val="00360555"/>
    <w:rsid w:val="0036231F"/>
    <w:rsid w:val="00362DFF"/>
    <w:rsid w:val="003644E2"/>
    <w:rsid w:val="00366F23"/>
    <w:rsid w:val="0036798C"/>
    <w:rsid w:val="003705EC"/>
    <w:rsid w:val="00371138"/>
    <w:rsid w:val="003717BF"/>
    <w:rsid w:val="00371A16"/>
    <w:rsid w:val="003724DE"/>
    <w:rsid w:val="003728D8"/>
    <w:rsid w:val="0037382F"/>
    <w:rsid w:val="00374F62"/>
    <w:rsid w:val="00375A31"/>
    <w:rsid w:val="00376B51"/>
    <w:rsid w:val="0037724F"/>
    <w:rsid w:val="00377948"/>
    <w:rsid w:val="00377959"/>
    <w:rsid w:val="00380F6A"/>
    <w:rsid w:val="00381B8C"/>
    <w:rsid w:val="00382100"/>
    <w:rsid w:val="0038262E"/>
    <w:rsid w:val="003836AA"/>
    <w:rsid w:val="00383D2E"/>
    <w:rsid w:val="00386780"/>
    <w:rsid w:val="00386C73"/>
    <w:rsid w:val="0038796D"/>
    <w:rsid w:val="00387994"/>
    <w:rsid w:val="003901AD"/>
    <w:rsid w:val="00390984"/>
    <w:rsid w:val="003912CD"/>
    <w:rsid w:val="0039181C"/>
    <w:rsid w:val="00391CAC"/>
    <w:rsid w:val="00391FD1"/>
    <w:rsid w:val="003925E8"/>
    <w:rsid w:val="00393549"/>
    <w:rsid w:val="00393D58"/>
    <w:rsid w:val="003940B1"/>
    <w:rsid w:val="00394747"/>
    <w:rsid w:val="00394B05"/>
    <w:rsid w:val="00395065"/>
    <w:rsid w:val="003959D6"/>
    <w:rsid w:val="003963A2"/>
    <w:rsid w:val="00397687"/>
    <w:rsid w:val="003976BC"/>
    <w:rsid w:val="003A16E0"/>
    <w:rsid w:val="003A17D9"/>
    <w:rsid w:val="003A17FD"/>
    <w:rsid w:val="003A2648"/>
    <w:rsid w:val="003A2759"/>
    <w:rsid w:val="003A39DA"/>
    <w:rsid w:val="003A4493"/>
    <w:rsid w:val="003A4E82"/>
    <w:rsid w:val="003A75E6"/>
    <w:rsid w:val="003A7771"/>
    <w:rsid w:val="003B05C5"/>
    <w:rsid w:val="003B0F47"/>
    <w:rsid w:val="003B32D6"/>
    <w:rsid w:val="003B34E1"/>
    <w:rsid w:val="003B3E69"/>
    <w:rsid w:val="003B418E"/>
    <w:rsid w:val="003B47D9"/>
    <w:rsid w:val="003B65E2"/>
    <w:rsid w:val="003C32AE"/>
    <w:rsid w:val="003C42AA"/>
    <w:rsid w:val="003C4341"/>
    <w:rsid w:val="003C44BA"/>
    <w:rsid w:val="003C5CA9"/>
    <w:rsid w:val="003C6014"/>
    <w:rsid w:val="003D0799"/>
    <w:rsid w:val="003D0C5F"/>
    <w:rsid w:val="003D1534"/>
    <w:rsid w:val="003D1DDC"/>
    <w:rsid w:val="003D2A56"/>
    <w:rsid w:val="003D3679"/>
    <w:rsid w:val="003D436B"/>
    <w:rsid w:val="003D56FC"/>
    <w:rsid w:val="003D69E9"/>
    <w:rsid w:val="003D6B8F"/>
    <w:rsid w:val="003D6C0D"/>
    <w:rsid w:val="003D7193"/>
    <w:rsid w:val="003D7850"/>
    <w:rsid w:val="003E03BC"/>
    <w:rsid w:val="003E27CC"/>
    <w:rsid w:val="003E2E84"/>
    <w:rsid w:val="003E30FD"/>
    <w:rsid w:val="003E3E7D"/>
    <w:rsid w:val="003E5CE1"/>
    <w:rsid w:val="003E6918"/>
    <w:rsid w:val="003E778F"/>
    <w:rsid w:val="003E7A35"/>
    <w:rsid w:val="003E7A4F"/>
    <w:rsid w:val="003E7E65"/>
    <w:rsid w:val="003F0460"/>
    <w:rsid w:val="003F0A5F"/>
    <w:rsid w:val="003F1A54"/>
    <w:rsid w:val="003F1D37"/>
    <w:rsid w:val="003F20EA"/>
    <w:rsid w:val="003F28D5"/>
    <w:rsid w:val="003F2A04"/>
    <w:rsid w:val="003F37D0"/>
    <w:rsid w:val="003F39A2"/>
    <w:rsid w:val="003F48F4"/>
    <w:rsid w:val="003F4EDA"/>
    <w:rsid w:val="003F6B06"/>
    <w:rsid w:val="0040049E"/>
    <w:rsid w:val="00401322"/>
    <w:rsid w:val="00401DED"/>
    <w:rsid w:val="00402F35"/>
    <w:rsid w:val="00404A20"/>
    <w:rsid w:val="00405364"/>
    <w:rsid w:val="00405D2A"/>
    <w:rsid w:val="00405EA0"/>
    <w:rsid w:val="00405ED9"/>
    <w:rsid w:val="00406069"/>
    <w:rsid w:val="00406210"/>
    <w:rsid w:val="00406346"/>
    <w:rsid w:val="0040655A"/>
    <w:rsid w:val="004106DC"/>
    <w:rsid w:val="00411D42"/>
    <w:rsid w:val="0041263D"/>
    <w:rsid w:val="00413427"/>
    <w:rsid w:val="004135C1"/>
    <w:rsid w:val="00413F79"/>
    <w:rsid w:val="00416601"/>
    <w:rsid w:val="004168B3"/>
    <w:rsid w:val="00417BC9"/>
    <w:rsid w:val="00421000"/>
    <w:rsid w:val="00422E55"/>
    <w:rsid w:val="00424216"/>
    <w:rsid w:val="0042466A"/>
    <w:rsid w:val="00424851"/>
    <w:rsid w:val="0042491A"/>
    <w:rsid w:val="0042527A"/>
    <w:rsid w:val="00425DA7"/>
    <w:rsid w:val="0042669B"/>
    <w:rsid w:val="00426812"/>
    <w:rsid w:val="00431EAB"/>
    <w:rsid w:val="00431F8B"/>
    <w:rsid w:val="00432C28"/>
    <w:rsid w:val="0043383A"/>
    <w:rsid w:val="004338AB"/>
    <w:rsid w:val="00433B0E"/>
    <w:rsid w:val="00433B3D"/>
    <w:rsid w:val="00433FE9"/>
    <w:rsid w:val="004343FF"/>
    <w:rsid w:val="0043446C"/>
    <w:rsid w:val="00435632"/>
    <w:rsid w:val="00437B2A"/>
    <w:rsid w:val="00440D7E"/>
    <w:rsid w:val="00441120"/>
    <w:rsid w:val="004413FA"/>
    <w:rsid w:val="004419FA"/>
    <w:rsid w:val="00441D69"/>
    <w:rsid w:val="00441E24"/>
    <w:rsid w:val="004448D8"/>
    <w:rsid w:val="00445122"/>
    <w:rsid w:val="0044512C"/>
    <w:rsid w:val="00445346"/>
    <w:rsid w:val="004458AA"/>
    <w:rsid w:val="00445999"/>
    <w:rsid w:val="004461C4"/>
    <w:rsid w:val="00446C1A"/>
    <w:rsid w:val="004478A0"/>
    <w:rsid w:val="00447C3B"/>
    <w:rsid w:val="00447CEF"/>
    <w:rsid w:val="004505DC"/>
    <w:rsid w:val="004509C2"/>
    <w:rsid w:val="00451124"/>
    <w:rsid w:val="0045115F"/>
    <w:rsid w:val="00451F11"/>
    <w:rsid w:val="0045219D"/>
    <w:rsid w:val="004533CD"/>
    <w:rsid w:val="00453449"/>
    <w:rsid w:val="004551C0"/>
    <w:rsid w:val="0045655D"/>
    <w:rsid w:val="004578DD"/>
    <w:rsid w:val="00460029"/>
    <w:rsid w:val="004610E6"/>
    <w:rsid w:val="00461331"/>
    <w:rsid w:val="0046169C"/>
    <w:rsid w:val="00461E64"/>
    <w:rsid w:val="00462948"/>
    <w:rsid w:val="00462A4F"/>
    <w:rsid w:val="00462ACC"/>
    <w:rsid w:val="00463213"/>
    <w:rsid w:val="00464059"/>
    <w:rsid w:val="0046524D"/>
    <w:rsid w:val="0046549F"/>
    <w:rsid w:val="0046617A"/>
    <w:rsid w:val="00466667"/>
    <w:rsid w:val="004672F1"/>
    <w:rsid w:val="00467792"/>
    <w:rsid w:val="004677B3"/>
    <w:rsid w:val="004678AF"/>
    <w:rsid w:val="00470951"/>
    <w:rsid w:val="00471079"/>
    <w:rsid w:val="00471357"/>
    <w:rsid w:val="00472102"/>
    <w:rsid w:val="0047211F"/>
    <w:rsid w:val="0047224C"/>
    <w:rsid w:val="00472623"/>
    <w:rsid w:val="00472ECA"/>
    <w:rsid w:val="004747AE"/>
    <w:rsid w:val="004748ED"/>
    <w:rsid w:val="00474AB0"/>
    <w:rsid w:val="00474C4B"/>
    <w:rsid w:val="00475022"/>
    <w:rsid w:val="004771E0"/>
    <w:rsid w:val="0047799F"/>
    <w:rsid w:val="00477E9D"/>
    <w:rsid w:val="0048037E"/>
    <w:rsid w:val="00480B4A"/>
    <w:rsid w:val="004817CA"/>
    <w:rsid w:val="00481BF0"/>
    <w:rsid w:val="00482EAB"/>
    <w:rsid w:val="00483AAA"/>
    <w:rsid w:val="004861A7"/>
    <w:rsid w:val="0048652E"/>
    <w:rsid w:val="00486EA5"/>
    <w:rsid w:val="004876D6"/>
    <w:rsid w:val="00490366"/>
    <w:rsid w:val="004911EC"/>
    <w:rsid w:val="00493134"/>
    <w:rsid w:val="004972BB"/>
    <w:rsid w:val="00497C7D"/>
    <w:rsid w:val="004A17B2"/>
    <w:rsid w:val="004A1877"/>
    <w:rsid w:val="004A1AC4"/>
    <w:rsid w:val="004A3338"/>
    <w:rsid w:val="004A42EC"/>
    <w:rsid w:val="004A5D56"/>
    <w:rsid w:val="004A5E59"/>
    <w:rsid w:val="004A6207"/>
    <w:rsid w:val="004A62DA"/>
    <w:rsid w:val="004A7A0F"/>
    <w:rsid w:val="004B12FF"/>
    <w:rsid w:val="004B30B7"/>
    <w:rsid w:val="004B564D"/>
    <w:rsid w:val="004B642E"/>
    <w:rsid w:val="004B64CD"/>
    <w:rsid w:val="004B6D1E"/>
    <w:rsid w:val="004B6FAC"/>
    <w:rsid w:val="004B76EA"/>
    <w:rsid w:val="004C1737"/>
    <w:rsid w:val="004C2C17"/>
    <w:rsid w:val="004C3880"/>
    <w:rsid w:val="004C426B"/>
    <w:rsid w:val="004C4351"/>
    <w:rsid w:val="004C4463"/>
    <w:rsid w:val="004C6B82"/>
    <w:rsid w:val="004C6BB8"/>
    <w:rsid w:val="004C6E47"/>
    <w:rsid w:val="004D09FB"/>
    <w:rsid w:val="004D0D1A"/>
    <w:rsid w:val="004D1392"/>
    <w:rsid w:val="004D2E9D"/>
    <w:rsid w:val="004D36A9"/>
    <w:rsid w:val="004D37EF"/>
    <w:rsid w:val="004D3AD3"/>
    <w:rsid w:val="004D3AE5"/>
    <w:rsid w:val="004D487C"/>
    <w:rsid w:val="004D5DE6"/>
    <w:rsid w:val="004D6580"/>
    <w:rsid w:val="004E121F"/>
    <w:rsid w:val="004E14FE"/>
    <w:rsid w:val="004E2D31"/>
    <w:rsid w:val="004E3E9D"/>
    <w:rsid w:val="004E53D9"/>
    <w:rsid w:val="004E603B"/>
    <w:rsid w:val="004E6B0C"/>
    <w:rsid w:val="004F0E4C"/>
    <w:rsid w:val="004F130F"/>
    <w:rsid w:val="004F2EB2"/>
    <w:rsid w:val="004F3A28"/>
    <w:rsid w:val="004F3C3B"/>
    <w:rsid w:val="004F3D92"/>
    <w:rsid w:val="004F40EA"/>
    <w:rsid w:val="004F4B94"/>
    <w:rsid w:val="004F5255"/>
    <w:rsid w:val="004F5916"/>
    <w:rsid w:val="004F60CE"/>
    <w:rsid w:val="004F694F"/>
    <w:rsid w:val="004F6A23"/>
    <w:rsid w:val="004F6C6A"/>
    <w:rsid w:val="004F7433"/>
    <w:rsid w:val="004F7992"/>
    <w:rsid w:val="00500F4A"/>
    <w:rsid w:val="00501717"/>
    <w:rsid w:val="0050501E"/>
    <w:rsid w:val="00505246"/>
    <w:rsid w:val="0050648A"/>
    <w:rsid w:val="005079DC"/>
    <w:rsid w:val="005119F4"/>
    <w:rsid w:val="0051275B"/>
    <w:rsid w:val="00513427"/>
    <w:rsid w:val="0051365A"/>
    <w:rsid w:val="00513CF2"/>
    <w:rsid w:val="005140FB"/>
    <w:rsid w:val="0051564A"/>
    <w:rsid w:val="00517937"/>
    <w:rsid w:val="00517D78"/>
    <w:rsid w:val="005203A2"/>
    <w:rsid w:val="005203E4"/>
    <w:rsid w:val="00521C7F"/>
    <w:rsid w:val="00521CF3"/>
    <w:rsid w:val="00522AE4"/>
    <w:rsid w:val="00522B5F"/>
    <w:rsid w:val="005234A1"/>
    <w:rsid w:val="00523B10"/>
    <w:rsid w:val="00523E3F"/>
    <w:rsid w:val="00524A0B"/>
    <w:rsid w:val="00524E28"/>
    <w:rsid w:val="00530121"/>
    <w:rsid w:val="0053051F"/>
    <w:rsid w:val="00530B32"/>
    <w:rsid w:val="00531619"/>
    <w:rsid w:val="00534A41"/>
    <w:rsid w:val="00535D5A"/>
    <w:rsid w:val="00535F76"/>
    <w:rsid w:val="0054070A"/>
    <w:rsid w:val="00541123"/>
    <w:rsid w:val="00542A17"/>
    <w:rsid w:val="00544235"/>
    <w:rsid w:val="00544494"/>
    <w:rsid w:val="005447CA"/>
    <w:rsid w:val="0054626F"/>
    <w:rsid w:val="0054627D"/>
    <w:rsid w:val="00547029"/>
    <w:rsid w:val="005475B6"/>
    <w:rsid w:val="0055092D"/>
    <w:rsid w:val="00551E1F"/>
    <w:rsid w:val="005536B1"/>
    <w:rsid w:val="00555002"/>
    <w:rsid w:val="005550D2"/>
    <w:rsid w:val="005551BB"/>
    <w:rsid w:val="00555373"/>
    <w:rsid w:val="00555818"/>
    <w:rsid w:val="00556B1F"/>
    <w:rsid w:val="00557C6F"/>
    <w:rsid w:val="005609CE"/>
    <w:rsid w:val="00561F0A"/>
    <w:rsid w:val="00562769"/>
    <w:rsid w:val="00562863"/>
    <w:rsid w:val="00563FAE"/>
    <w:rsid w:val="005646AC"/>
    <w:rsid w:val="005678D2"/>
    <w:rsid w:val="0057009D"/>
    <w:rsid w:val="00572185"/>
    <w:rsid w:val="00573DC9"/>
    <w:rsid w:val="005743DC"/>
    <w:rsid w:val="005748D8"/>
    <w:rsid w:val="00574B40"/>
    <w:rsid w:val="00574EBC"/>
    <w:rsid w:val="005751E4"/>
    <w:rsid w:val="00575B9E"/>
    <w:rsid w:val="005768DE"/>
    <w:rsid w:val="00577188"/>
    <w:rsid w:val="00577930"/>
    <w:rsid w:val="00577B6E"/>
    <w:rsid w:val="00577F15"/>
    <w:rsid w:val="00580E40"/>
    <w:rsid w:val="00581D8B"/>
    <w:rsid w:val="00582AD8"/>
    <w:rsid w:val="00583130"/>
    <w:rsid w:val="0058457D"/>
    <w:rsid w:val="00584639"/>
    <w:rsid w:val="00584928"/>
    <w:rsid w:val="00584F76"/>
    <w:rsid w:val="00584FF9"/>
    <w:rsid w:val="005867DA"/>
    <w:rsid w:val="0058769E"/>
    <w:rsid w:val="005907B7"/>
    <w:rsid w:val="005908D2"/>
    <w:rsid w:val="00590E14"/>
    <w:rsid w:val="00591036"/>
    <w:rsid w:val="005912C9"/>
    <w:rsid w:val="005916A3"/>
    <w:rsid w:val="00592DCB"/>
    <w:rsid w:val="00593084"/>
    <w:rsid w:val="00593259"/>
    <w:rsid w:val="00594CF6"/>
    <w:rsid w:val="00595140"/>
    <w:rsid w:val="00595387"/>
    <w:rsid w:val="00597C33"/>
    <w:rsid w:val="005A0384"/>
    <w:rsid w:val="005A06B0"/>
    <w:rsid w:val="005A195A"/>
    <w:rsid w:val="005A19AD"/>
    <w:rsid w:val="005A1AA7"/>
    <w:rsid w:val="005A1AFF"/>
    <w:rsid w:val="005A2723"/>
    <w:rsid w:val="005A3100"/>
    <w:rsid w:val="005A4AED"/>
    <w:rsid w:val="005A5CF1"/>
    <w:rsid w:val="005A792E"/>
    <w:rsid w:val="005A7BDE"/>
    <w:rsid w:val="005B20CC"/>
    <w:rsid w:val="005B2A58"/>
    <w:rsid w:val="005B41CA"/>
    <w:rsid w:val="005B4A6B"/>
    <w:rsid w:val="005B5C54"/>
    <w:rsid w:val="005B74ED"/>
    <w:rsid w:val="005C02D8"/>
    <w:rsid w:val="005C02F0"/>
    <w:rsid w:val="005C07E5"/>
    <w:rsid w:val="005C16CD"/>
    <w:rsid w:val="005C551B"/>
    <w:rsid w:val="005C5D8A"/>
    <w:rsid w:val="005C5EDE"/>
    <w:rsid w:val="005C7304"/>
    <w:rsid w:val="005C7877"/>
    <w:rsid w:val="005D0A69"/>
    <w:rsid w:val="005D1099"/>
    <w:rsid w:val="005D18DE"/>
    <w:rsid w:val="005D20EC"/>
    <w:rsid w:val="005D2FF4"/>
    <w:rsid w:val="005D45B7"/>
    <w:rsid w:val="005D6094"/>
    <w:rsid w:val="005D6535"/>
    <w:rsid w:val="005D6AA3"/>
    <w:rsid w:val="005D73FE"/>
    <w:rsid w:val="005D75EE"/>
    <w:rsid w:val="005D7743"/>
    <w:rsid w:val="005E0006"/>
    <w:rsid w:val="005E0863"/>
    <w:rsid w:val="005E08A0"/>
    <w:rsid w:val="005E0C7F"/>
    <w:rsid w:val="005E2011"/>
    <w:rsid w:val="005E21BC"/>
    <w:rsid w:val="005E2FFA"/>
    <w:rsid w:val="005E4630"/>
    <w:rsid w:val="005E5B3D"/>
    <w:rsid w:val="005E6871"/>
    <w:rsid w:val="005E6ED1"/>
    <w:rsid w:val="005F0B16"/>
    <w:rsid w:val="005F0ED7"/>
    <w:rsid w:val="005F1380"/>
    <w:rsid w:val="005F48FA"/>
    <w:rsid w:val="005F58F0"/>
    <w:rsid w:val="005F60EF"/>
    <w:rsid w:val="005F617B"/>
    <w:rsid w:val="005F632C"/>
    <w:rsid w:val="005F7185"/>
    <w:rsid w:val="005F744A"/>
    <w:rsid w:val="0060166B"/>
    <w:rsid w:val="00602552"/>
    <w:rsid w:val="00604214"/>
    <w:rsid w:val="00604F72"/>
    <w:rsid w:val="0061093A"/>
    <w:rsid w:val="006109D1"/>
    <w:rsid w:val="006111D2"/>
    <w:rsid w:val="006118E5"/>
    <w:rsid w:val="006129C3"/>
    <w:rsid w:val="00613EC2"/>
    <w:rsid w:val="006140EE"/>
    <w:rsid w:val="00617456"/>
    <w:rsid w:val="00617FBA"/>
    <w:rsid w:val="00621EE9"/>
    <w:rsid w:val="0062268B"/>
    <w:rsid w:val="00625018"/>
    <w:rsid w:val="006256EF"/>
    <w:rsid w:val="00625FAE"/>
    <w:rsid w:val="006265C7"/>
    <w:rsid w:val="0062675C"/>
    <w:rsid w:val="00626EAA"/>
    <w:rsid w:val="00631F14"/>
    <w:rsid w:val="00632CF4"/>
    <w:rsid w:val="00633ABB"/>
    <w:rsid w:val="0063402D"/>
    <w:rsid w:val="00635692"/>
    <w:rsid w:val="00635E35"/>
    <w:rsid w:val="00636029"/>
    <w:rsid w:val="006401CD"/>
    <w:rsid w:val="006402A9"/>
    <w:rsid w:val="006409C9"/>
    <w:rsid w:val="00640B6B"/>
    <w:rsid w:val="006410C0"/>
    <w:rsid w:val="00641A86"/>
    <w:rsid w:val="00642F85"/>
    <w:rsid w:val="00644267"/>
    <w:rsid w:val="00644B29"/>
    <w:rsid w:val="00644E8A"/>
    <w:rsid w:val="006455CB"/>
    <w:rsid w:val="00645BE0"/>
    <w:rsid w:val="00650882"/>
    <w:rsid w:val="00650FD4"/>
    <w:rsid w:val="0065113D"/>
    <w:rsid w:val="00651741"/>
    <w:rsid w:val="006522A0"/>
    <w:rsid w:val="0065472D"/>
    <w:rsid w:val="00655376"/>
    <w:rsid w:val="00655EA6"/>
    <w:rsid w:val="0065602A"/>
    <w:rsid w:val="0065739B"/>
    <w:rsid w:val="0066009F"/>
    <w:rsid w:val="006601D1"/>
    <w:rsid w:val="00661FBC"/>
    <w:rsid w:val="00662334"/>
    <w:rsid w:val="00662619"/>
    <w:rsid w:val="00663A39"/>
    <w:rsid w:val="0066479A"/>
    <w:rsid w:val="00666A2A"/>
    <w:rsid w:val="00667507"/>
    <w:rsid w:val="006705EA"/>
    <w:rsid w:val="00670775"/>
    <w:rsid w:val="00670DB7"/>
    <w:rsid w:val="0067126C"/>
    <w:rsid w:val="006714D8"/>
    <w:rsid w:val="00671AA0"/>
    <w:rsid w:val="00671F0F"/>
    <w:rsid w:val="006732D1"/>
    <w:rsid w:val="00673570"/>
    <w:rsid w:val="006753CA"/>
    <w:rsid w:val="00675F4D"/>
    <w:rsid w:val="0067684E"/>
    <w:rsid w:val="006819DB"/>
    <w:rsid w:val="006824C6"/>
    <w:rsid w:val="006830C1"/>
    <w:rsid w:val="00683472"/>
    <w:rsid w:val="00684A53"/>
    <w:rsid w:val="006852DD"/>
    <w:rsid w:val="0068627F"/>
    <w:rsid w:val="0068672E"/>
    <w:rsid w:val="0068691B"/>
    <w:rsid w:val="006908EA"/>
    <w:rsid w:val="00693C88"/>
    <w:rsid w:val="00695D95"/>
    <w:rsid w:val="006965C8"/>
    <w:rsid w:val="00696680"/>
    <w:rsid w:val="006966B5"/>
    <w:rsid w:val="006975B7"/>
    <w:rsid w:val="00697891"/>
    <w:rsid w:val="006A0036"/>
    <w:rsid w:val="006A078C"/>
    <w:rsid w:val="006A213C"/>
    <w:rsid w:val="006A288E"/>
    <w:rsid w:val="006A2ECE"/>
    <w:rsid w:val="006A402E"/>
    <w:rsid w:val="006A60CF"/>
    <w:rsid w:val="006A6443"/>
    <w:rsid w:val="006A660F"/>
    <w:rsid w:val="006A69ED"/>
    <w:rsid w:val="006A7B1E"/>
    <w:rsid w:val="006B0084"/>
    <w:rsid w:val="006B0451"/>
    <w:rsid w:val="006B0805"/>
    <w:rsid w:val="006B0D72"/>
    <w:rsid w:val="006B0E34"/>
    <w:rsid w:val="006B0F54"/>
    <w:rsid w:val="006B12E5"/>
    <w:rsid w:val="006B1DC8"/>
    <w:rsid w:val="006B35D6"/>
    <w:rsid w:val="006B4FE7"/>
    <w:rsid w:val="006B50D0"/>
    <w:rsid w:val="006B5C0A"/>
    <w:rsid w:val="006B6525"/>
    <w:rsid w:val="006B6BE1"/>
    <w:rsid w:val="006B7276"/>
    <w:rsid w:val="006B7613"/>
    <w:rsid w:val="006C04EE"/>
    <w:rsid w:val="006C10FC"/>
    <w:rsid w:val="006C1344"/>
    <w:rsid w:val="006C25B2"/>
    <w:rsid w:val="006C5A60"/>
    <w:rsid w:val="006C5CC3"/>
    <w:rsid w:val="006C6385"/>
    <w:rsid w:val="006C6FE2"/>
    <w:rsid w:val="006C7254"/>
    <w:rsid w:val="006C77FC"/>
    <w:rsid w:val="006C7F30"/>
    <w:rsid w:val="006D05B2"/>
    <w:rsid w:val="006D06C8"/>
    <w:rsid w:val="006D3E1E"/>
    <w:rsid w:val="006D41E0"/>
    <w:rsid w:val="006D46ED"/>
    <w:rsid w:val="006D472D"/>
    <w:rsid w:val="006E16AF"/>
    <w:rsid w:val="006E1FB6"/>
    <w:rsid w:val="006E21B6"/>
    <w:rsid w:val="006E2A5D"/>
    <w:rsid w:val="006E2B6E"/>
    <w:rsid w:val="006E43F1"/>
    <w:rsid w:val="006E512B"/>
    <w:rsid w:val="006E53D6"/>
    <w:rsid w:val="006E5EED"/>
    <w:rsid w:val="006E7E73"/>
    <w:rsid w:val="006F0DB8"/>
    <w:rsid w:val="006F1E0C"/>
    <w:rsid w:val="006F2B87"/>
    <w:rsid w:val="006F3E42"/>
    <w:rsid w:val="006F4350"/>
    <w:rsid w:val="006F4642"/>
    <w:rsid w:val="006F4A28"/>
    <w:rsid w:val="006F4B53"/>
    <w:rsid w:val="006F5009"/>
    <w:rsid w:val="006F5260"/>
    <w:rsid w:val="006F621D"/>
    <w:rsid w:val="006F6483"/>
    <w:rsid w:val="006F6843"/>
    <w:rsid w:val="006F6E5C"/>
    <w:rsid w:val="006F7121"/>
    <w:rsid w:val="006F765A"/>
    <w:rsid w:val="006F76AF"/>
    <w:rsid w:val="00701476"/>
    <w:rsid w:val="00701C71"/>
    <w:rsid w:val="00702A40"/>
    <w:rsid w:val="00702E36"/>
    <w:rsid w:val="00703612"/>
    <w:rsid w:val="007042AB"/>
    <w:rsid w:val="007045E8"/>
    <w:rsid w:val="00704972"/>
    <w:rsid w:val="00704A50"/>
    <w:rsid w:val="00705A37"/>
    <w:rsid w:val="00707286"/>
    <w:rsid w:val="0070757E"/>
    <w:rsid w:val="00707BFE"/>
    <w:rsid w:val="007104B6"/>
    <w:rsid w:val="007123FA"/>
    <w:rsid w:val="00712C9A"/>
    <w:rsid w:val="00714248"/>
    <w:rsid w:val="007142C3"/>
    <w:rsid w:val="00716F8F"/>
    <w:rsid w:val="00717379"/>
    <w:rsid w:val="00720D62"/>
    <w:rsid w:val="0072134A"/>
    <w:rsid w:val="0072458D"/>
    <w:rsid w:val="0072552A"/>
    <w:rsid w:val="0072561F"/>
    <w:rsid w:val="00725622"/>
    <w:rsid w:val="00725CF0"/>
    <w:rsid w:val="00725E07"/>
    <w:rsid w:val="007302AD"/>
    <w:rsid w:val="00730444"/>
    <w:rsid w:val="0073063B"/>
    <w:rsid w:val="0073128F"/>
    <w:rsid w:val="00731814"/>
    <w:rsid w:val="00731A9D"/>
    <w:rsid w:val="007328C1"/>
    <w:rsid w:val="00732DDC"/>
    <w:rsid w:val="007335AB"/>
    <w:rsid w:val="00733CBB"/>
    <w:rsid w:val="00734F04"/>
    <w:rsid w:val="00734FB8"/>
    <w:rsid w:val="007355CB"/>
    <w:rsid w:val="007368F9"/>
    <w:rsid w:val="00736C6A"/>
    <w:rsid w:val="0073716D"/>
    <w:rsid w:val="00740599"/>
    <w:rsid w:val="0074171D"/>
    <w:rsid w:val="007428C5"/>
    <w:rsid w:val="00743960"/>
    <w:rsid w:val="00743BAE"/>
    <w:rsid w:val="00743D7D"/>
    <w:rsid w:val="0074420D"/>
    <w:rsid w:val="007452AC"/>
    <w:rsid w:val="007471CC"/>
    <w:rsid w:val="00747E13"/>
    <w:rsid w:val="00747EE3"/>
    <w:rsid w:val="00751312"/>
    <w:rsid w:val="0075327B"/>
    <w:rsid w:val="007543CC"/>
    <w:rsid w:val="00755037"/>
    <w:rsid w:val="0075614E"/>
    <w:rsid w:val="00756ABC"/>
    <w:rsid w:val="00756B19"/>
    <w:rsid w:val="00756F07"/>
    <w:rsid w:val="007578A5"/>
    <w:rsid w:val="0075790A"/>
    <w:rsid w:val="00757998"/>
    <w:rsid w:val="0076066B"/>
    <w:rsid w:val="00763A31"/>
    <w:rsid w:val="0076493C"/>
    <w:rsid w:val="00764F6E"/>
    <w:rsid w:val="007660D0"/>
    <w:rsid w:val="007667E2"/>
    <w:rsid w:val="00766BBA"/>
    <w:rsid w:val="0076719F"/>
    <w:rsid w:val="00767874"/>
    <w:rsid w:val="0077063B"/>
    <w:rsid w:val="007720DD"/>
    <w:rsid w:val="00772C7F"/>
    <w:rsid w:val="00774492"/>
    <w:rsid w:val="007754FC"/>
    <w:rsid w:val="00780926"/>
    <w:rsid w:val="00780CB1"/>
    <w:rsid w:val="00780EDB"/>
    <w:rsid w:val="00781E24"/>
    <w:rsid w:val="00781FDC"/>
    <w:rsid w:val="0078284A"/>
    <w:rsid w:val="00783961"/>
    <w:rsid w:val="00785104"/>
    <w:rsid w:val="00785678"/>
    <w:rsid w:val="00786569"/>
    <w:rsid w:val="00786D67"/>
    <w:rsid w:val="00787CA1"/>
    <w:rsid w:val="007901F7"/>
    <w:rsid w:val="00790D1B"/>
    <w:rsid w:val="0079181A"/>
    <w:rsid w:val="00791CE6"/>
    <w:rsid w:val="00791D9E"/>
    <w:rsid w:val="00792D58"/>
    <w:rsid w:val="00793475"/>
    <w:rsid w:val="00795D95"/>
    <w:rsid w:val="0079675B"/>
    <w:rsid w:val="00796FEC"/>
    <w:rsid w:val="0079712B"/>
    <w:rsid w:val="007A08F8"/>
    <w:rsid w:val="007A104B"/>
    <w:rsid w:val="007A147C"/>
    <w:rsid w:val="007A2E46"/>
    <w:rsid w:val="007A31C4"/>
    <w:rsid w:val="007A34DA"/>
    <w:rsid w:val="007A3C9E"/>
    <w:rsid w:val="007A4687"/>
    <w:rsid w:val="007A6ADE"/>
    <w:rsid w:val="007A71AD"/>
    <w:rsid w:val="007B03E6"/>
    <w:rsid w:val="007B0733"/>
    <w:rsid w:val="007B187D"/>
    <w:rsid w:val="007B18F7"/>
    <w:rsid w:val="007B1B40"/>
    <w:rsid w:val="007B24AE"/>
    <w:rsid w:val="007B32C7"/>
    <w:rsid w:val="007B3B37"/>
    <w:rsid w:val="007B3C1D"/>
    <w:rsid w:val="007B5C0F"/>
    <w:rsid w:val="007B605F"/>
    <w:rsid w:val="007B6362"/>
    <w:rsid w:val="007B68F4"/>
    <w:rsid w:val="007B7097"/>
    <w:rsid w:val="007B719E"/>
    <w:rsid w:val="007B7442"/>
    <w:rsid w:val="007B7BC4"/>
    <w:rsid w:val="007C0C0A"/>
    <w:rsid w:val="007C29A3"/>
    <w:rsid w:val="007C323C"/>
    <w:rsid w:val="007C42A5"/>
    <w:rsid w:val="007C6378"/>
    <w:rsid w:val="007C667D"/>
    <w:rsid w:val="007C7DF6"/>
    <w:rsid w:val="007D0390"/>
    <w:rsid w:val="007D04EB"/>
    <w:rsid w:val="007D1CB1"/>
    <w:rsid w:val="007D236E"/>
    <w:rsid w:val="007D24F9"/>
    <w:rsid w:val="007D25C3"/>
    <w:rsid w:val="007D2B92"/>
    <w:rsid w:val="007D2C78"/>
    <w:rsid w:val="007D3EE1"/>
    <w:rsid w:val="007D412E"/>
    <w:rsid w:val="007D5023"/>
    <w:rsid w:val="007D6912"/>
    <w:rsid w:val="007D6ABC"/>
    <w:rsid w:val="007D6C03"/>
    <w:rsid w:val="007D6E1B"/>
    <w:rsid w:val="007D76FF"/>
    <w:rsid w:val="007D7DE6"/>
    <w:rsid w:val="007E0124"/>
    <w:rsid w:val="007E0714"/>
    <w:rsid w:val="007E0EE5"/>
    <w:rsid w:val="007E141D"/>
    <w:rsid w:val="007E1BF3"/>
    <w:rsid w:val="007E2C5E"/>
    <w:rsid w:val="007E2EDE"/>
    <w:rsid w:val="007E3B77"/>
    <w:rsid w:val="007E532C"/>
    <w:rsid w:val="007E56AC"/>
    <w:rsid w:val="007E78C8"/>
    <w:rsid w:val="007E7A77"/>
    <w:rsid w:val="007F01BD"/>
    <w:rsid w:val="007F073A"/>
    <w:rsid w:val="007F0A47"/>
    <w:rsid w:val="007F26A5"/>
    <w:rsid w:val="007F36DC"/>
    <w:rsid w:val="007F38AA"/>
    <w:rsid w:val="007F5B9B"/>
    <w:rsid w:val="007F64A3"/>
    <w:rsid w:val="007F7509"/>
    <w:rsid w:val="007F7B4E"/>
    <w:rsid w:val="00800188"/>
    <w:rsid w:val="008001DE"/>
    <w:rsid w:val="0080171A"/>
    <w:rsid w:val="00802417"/>
    <w:rsid w:val="0080273C"/>
    <w:rsid w:val="00802C02"/>
    <w:rsid w:val="00803479"/>
    <w:rsid w:val="00803A50"/>
    <w:rsid w:val="0080416B"/>
    <w:rsid w:val="008041F9"/>
    <w:rsid w:val="00804C68"/>
    <w:rsid w:val="008054BB"/>
    <w:rsid w:val="0080568B"/>
    <w:rsid w:val="00805F1B"/>
    <w:rsid w:val="0081037A"/>
    <w:rsid w:val="008115DA"/>
    <w:rsid w:val="0081171F"/>
    <w:rsid w:val="008119C5"/>
    <w:rsid w:val="0081277E"/>
    <w:rsid w:val="00812DF9"/>
    <w:rsid w:val="0081322B"/>
    <w:rsid w:val="00813F41"/>
    <w:rsid w:val="00813FD0"/>
    <w:rsid w:val="00815DAF"/>
    <w:rsid w:val="00817155"/>
    <w:rsid w:val="0081730C"/>
    <w:rsid w:val="008177AE"/>
    <w:rsid w:val="0082084D"/>
    <w:rsid w:val="008231BB"/>
    <w:rsid w:val="00824444"/>
    <w:rsid w:val="00824CFA"/>
    <w:rsid w:val="008251AA"/>
    <w:rsid w:val="008266CA"/>
    <w:rsid w:val="00826757"/>
    <w:rsid w:val="00826A9E"/>
    <w:rsid w:val="008311C0"/>
    <w:rsid w:val="00831C93"/>
    <w:rsid w:val="00831CC5"/>
    <w:rsid w:val="0083274D"/>
    <w:rsid w:val="008346C4"/>
    <w:rsid w:val="00834CCF"/>
    <w:rsid w:val="00836077"/>
    <w:rsid w:val="0083682B"/>
    <w:rsid w:val="00837785"/>
    <w:rsid w:val="008377A7"/>
    <w:rsid w:val="00837F1E"/>
    <w:rsid w:val="00840993"/>
    <w:rsid w:val="008418A5"/>
    <w:rsid w:val="00843692"/>
    <w:rsid w:val="00843E94"/>
    <w:rsid w:val="008445B2"/>
    <w:rsid w:val="00844EAC"/>
    <w:rsid w:val="008456AD"/>
    <w:rsid w:val="0084776A"/>
    <w:rsid w:val="00850422"/>
    <w:rsid w:val="00850FDD"/>
    <w:rsid w:val="00852CA3"/>
    <w:rsid w:val="00852F84"/>
    <w:rsid w:val="008534B0"/>
    <w:rsid w:val="00853C2C"/>
    <w:rsid w:val="00853C7E"/>
    <w:rsid w:val="00853E25"/>
    <w:rsid w:val="008544AC"/>
    <w:rsid w:val="008552BF"/>
    <w:rsid w:val="00857149"/>
    <w:rsid w:val="00857360"/>
    <w:rsid w:val="0086066A"/>
    <w:rsid w:val="00860863"/>
    <w:rsid w:val="00861652"/>
    <w:rsid w:val="008618E0"/>
    <w:rsid w:val="0086194F"/>
    <w:rsid w:val="00861FF0"/>
    <w:rsid w:val="0086222A"/>
    <w:rsid w:val="0086269A"/>
    <w:rsid w:val="00862813"/>
    <w:rsid w:val="00862C7F"/>
    <w:rsid w:val="00863BE9"/>
    <w:rsid w:val="00863F03"/>
    <w:rsid w:val="00864B25"/>
    <w:rsid w:val="00864C99"/>
    <w:rsid w:val="008654EC"/>
    <w:rsid w:val="00865BCE"/>
    <w:rsid w:val="00866FA8"/>
    <w:rsid w:val="0086772A"/>
    <w:rsid w:val="00871F29"/>
    <w:rsid w:val="008735DF"/>
    <w:rsid w:val="00873B39"/>
    <w:rsid w:val="00873F4B"/>
    <w:rsid w:val="008742AA"/>
    <w:rsid w:val="0087520F"/>
    <w:rsid w:val="0087527F"/>
    <w:rsid w:val="00876497"/>
    <w:rsid w:val="00876977"/>
    <w:rsid w:val="00880A66"/>
    <w:rsid w:val="008817E2"/>
    <w:rsid w:val="00881823"/>
    <w:rsid w:val="008824E9"/>
    <w:rsid w:val="008829BE"/>
    <w:rsid w:val="00883277"/>
    <w:rsid w:val="00884BE6"/>
    <w:rsid w:val="00885438"/>
    <w:rsid w:val="00885790"/>
    <w:rsid w:val="00887226"/>
    <w:rsid w:val="00887D7B"/>
    <w:rsid w:val="0089020A"/>
    <w:rsid w:val="00890441"/>
    <w:rsid w:val="00890698"/>
    <w:rsid w:val="00891088"/>
    <w:rsid w:val="0089109C"/>
    <w:rsid w:val="0089147E"/>
    <w:rsid w:val="00891A45"/>
    <w:rsid w:val="00893DD0"/>
    <w:rsid w:val="00894592"/>
    <w:rsid w:val="00895654"/>
    <w:rsid w:val="00895FB0"/>
    <w:rsid w:val="00896881"/>
    <w:rsid w:val="00897064"/>
    <w:rsid w:val="00897DA8"/>
    <w:rsid w:val="00897F78"/>
    <w:rsid w:val="008A2DEF"/>
    <w:rsid w:val="008A3827"/>
    <w:rsid w:val="008A3936"/>
    <w:rsid w:val="008A3DE3"/>
    <w:rsid w:val="008A68F4"/>
    <w:rsid w:val="008A6F5A"/>
    <w:rsid w:val="008A7E25"/>
    <w:rsid w:val="008B035F"/>
    <w:rsid w:val="008B05C6"/>
    <w:rsid w:val="008B094E"/>
    <w:rsid w:val="008B0E82"/>
    <w:rsid w:val="008B0E95"/>
    <w:rsid w:val="008B1CF4"/>
    <w:rsid w:val="008B3A63"/>
    <w:rsid w:val="008B4E50"/>
    <w:rsid w:val="008B568D"/>
    <w:rsid w:val="008B5B96"/>
    <w:rsid w:val="008B7817"/>
    <w:rsid w:val="008C0CF5"/>
    <w:rsid w:val="008C15BC"/>
    <w:rsid w:val="008C1710"/>
    <w:rsid w:val="008C17B1"/>
    <w:rsid w:val="008C1A32"/>
    <w:rsid w:val="008C216D"/>
    <w:rsid w:val="008C2A15"/>
    <w:rsid w:val="008C31F9"/>
    <w:rsid w:val="008C427B"/>
    <w:rsid w:val="008C464F"/>
    <w:rsid w:val="008C50EB"/>
    <w:rsid w:val="008C5256"/>
    <w:rsid w:val="008C5594"/>
    <w:rsid w:val="008C56C1"/>
    <w:rsid w:val="008C6761"/>
    <w:rsid w:val="008C7AF3"/>
    <w:rsid w:val="008D065C"/>
    <w:rsid w:val="008D1479"/>
    <w:rsid w:val="008D2370"/>
    <w:rsid w:val="008D2499"/>
    <w:rsid w:val="008D28EE"/>
    <w:rsid w:val="008D3F3A"/>
    <w:rsid w:val="008D43C4"/>
    <w:rsid w:val="008D4835"/>
    <w:rsid w:val="008D5064"/>
    <w:rsid w:val="008D6149"/>
    <w:rsid w:val="008D6845"/>
    <w:rsid w:val="008D6E1D"/>
    <w:rsid w:val="008D734E"/>
    <w:rsid w:val="008D7D67"/>
    <w:rsid w:val="008D7E3C"/>
    <w:rsid w:val="008E0DAF"/>
    <w:rsid w:val="008E3711"/>
    <w:rsid w:val="008E4B77"/>
    <w:rsid w:val="008E6143"/>
    <w:rsid w:val="008E6979"/>
    <w:rsid w:val="008E7F92"/>
    <w:rsid w:val="008F023C"/>
    <w:rsid w:val="008F0267"/>
    <w:rsid w:val="008F2679"/>
    <w:rsid w:val="008F454D"/>
    <w:rsid w:val="008F457C"/>
    <w:rsid w:val="008F4C80"/>
    <w:rsid w:val="008F5506"/>
    <w:rsid w:val="008F588F"/>
    <w:rsid w:val="008F5BE9"/>
    <w:rsid w:val="008F5C19"/>
    <w:rsid w:val="008F64B0"/>
    <w:rsid w:val="008F7E65"/>
    <w:rsid w:val="00900052"/>
    <w:rsid w:val="009008B3"/>
    <w:rsid w:val="00900901"/>
    <w:rsid w:val="0090113C"/>
    <w:rsid w:val="00901539"/>
    <w:rsid w:val="00901562"/>
    <w:rsid w:val="00902022"/>
    <w:rsid w:val="0090347A"/>
    <w:rsid w:val="00904FF6"/>
    <w:rsid w:val="00906DBF"/>
    <w:rsid w:val="00907273"/>
    <w:rsid w:val="009113B7"/>
    <w:rsid w:val="009125C1"/>
    <w:rsid w:val="009125E3"/>
    <w:rsid w:val="009133DF"/>
    <w:rsid w:val="00913C54"/>
    <w:rsid w:val="009145A2"/>
    <w:rsid w:val="0091466D"/>
    <w:rsid w:val="00914A31"/>
    <w:rsid w:val="00914F6B"/>
    <w:rsid w:val="00916586"/>
    <w:rsid w:val="00916BC8"/>
    <w:rsid w:val="00920581"/>
    <w:rsid w:val="009222BB"/>
    <w:rsid w:val="00923272"/>
    <w:rsid w:val="0092465C"/>
    <w:rsid w:val="00924964"/>
    <w:rsid w:val="00924F83"/>
    <w:rsid w:val="00925C73"/>
    <w:rsid w:val="009264EE"/>
    <w:rsid w:val="009265F1"/>
    <w:rsid w:val="009272BF"/>
    <w:rsid w:val="009310CF"/>
    <w:rsid w:val="00931383"/>
    <w:rsid w:val="00931B23"/>
    <w:rsid w:val="00931B8F"/>
    <w:rsid w:val="00931BBD"/>
    <w:rsid w:val="009325D1"/>
    <w:rsid w:val="00932F4D"/>
    <w:rsid w:val="00932F58"/>
    <w:rsid w:val="0093497F"/>
    <w:rsid w:val="00935836"/>
    <w:rsid w:val="009364E9"/>
    <w:rsid w:val="0093683C"/>
    <w:rsid w:val="0094069D"/>
    <w:rsid w:val="009409B2"/>
    <w:rsid w:val="009417A2"/>
    <w:rsid w:val="0094223A"/>
    <w:rsid w:val="00943D88"/>
    <w:rsid w:val="00944D20"/>
    <w:rsid w:val="0094562C"/>
    <w:rsid w:val="00945A60"/>
    <w:rsid w:val="009469AC"/>
    <w:rsid w:val="00946ACA"/>
    <w:rsid w:val="00947DDC"/>
    <w:rsid w:val="00950ECE"/>
    <w:rsid w:val="00951B07"/>
    <w:rsid w:val="00952C5B"/>
    <w:rsid w:val="009546F0"/>
    <w:rsid w:val="0095501C"/>
    <w:rsid w:val="00957724"/>
    <w:rsid w:val="00960829"/>
    <w:rsid w:val="00960A8C"/>
    <w:rsid w:val="0096173F"/>
    <w:rsid w:val="00961BF3"/>
    <w:rsid w:val="00961C31"/>
    <w:rsid w:val="00961E57"/>
    <w:rsid w:val="0096228A"/>
    <w:rsid w:val="00962B7B"/>
    <w:rsid w:val="00964231"/>
    <w:rsid w:val="00964780"/>
    <w:rsid w:val="009648BA"/>
    <w:rsid w:val="00964D6F"/>
    <w:rsid w:val="00964E54"/>
    <w:rsid w:val="00965434"/>
    <w:rsid w:val="00965661"/>
    <w:rsid w:val="009673D5"/>
    <w:rsid w:val="009704D8"/>
    <w:rsid w:val="00970BC5"/>
    <w:rsid w:val="00971119"/>
    <w:rsid w:val="0097124D"/>
    <w:rsid w:val="00971A13"/>
    <w:rsid w:val="00971B7D"/>
    <w:rsid w:val="00972B72"/>
    <w:rsid w:val="009743E8"/>
    <w:rsid w:val="00976A90"/>
    <w:rsid w:val="009774B4"/>
    <w:rsid w:val="00977A72"/>
    <w:rsid w:val="00977D03"/>
    <w:rsid w:val="00977EDA"/>
    <w:rsid w:val="0098046D"/>
    <w:rsid w:val="00982810"/>
    <w:rsid w:val="00982B5A"/>
    <w:rsid w:val="00984252"/>
    <w:rsid w:val="009842D9"/>
    <w:rsid w:val="009873C9"/>
    <w:rsid w:val="00987EA2"/>
    <w:rsid w:val="00990085"/>
    <w:rsid w:val="009922C9"/>
    <w:rsid w:val="009935E4"/>
    <w:rsid w:val="00994207"/>
    <w:rsid w:val="009943C5"/>
    <w:rsid w:val="00994525"/>
    <w:rsid w:val="00994EE6"/>
    <w:rsid w:val="00995A08"/>
    <w:rsid w:val="00995A93"/>
    <w:rsid w:val="00996585"/>
    <w:rsid w:val="00996600"/>
    <w:rsid w:val="00996879"/>
    <w:rsid w:val="00996D50"/>
    <w:rsid w:val="00996DDD"/>
    <w:rsid w:val="00997268"/>
    <w:rsid w:val="00997FCC"/>
    <w:rsid w:val="009A0118"/>
    <w:rsid w:val="009A0183"/>
    <w:rsid w:val="009A0683"/>
    <w:rsid w:val="009A1F06"/>
    <w:rsid w:val="009A2EE5"/>
    <w:rsid w:val="009A416F"/>
    <w:rsid w:val="009A43D8"/>
    <w:rsid w:val="009A4FAA"/>
    <w:rsid w:val="009A5188"/>
    <w:rsid w:val="009A601A"/>
    <w:rsid w:val="009A6377"/>
    <w:rsid w:val="009A682A"/>
    <w:rsid w:val="009A6AB0"/>
    <w:rsid w:val="009A7E25"/>
    <w:rsid w:val="009A7E43"/>
    <w:rsid w:val="009B00A1"/>
    <w:rsid w:val="009B00C5"/>
    <w:rsid w:val="009B11AD"/>
    <w:rsid w:val="009B1621"/>
    <w:rsid w:val="009B188C"/>
    <w:rsid w:val="009B218B"/>
    <w:rsid w:val="009B2C07"/>
    <w:rsid w:val="009B394D"/>
    <w:rsid w:val="009B53E3"/>
    <w:rsid w:val="009B5C08"/>
    <w:rsid w:val="009B6196"/>
    <w:rsid w:val="009B6B3F"/>
    <w:rsid w:val="009C039B"/>
    <w:rsid w:val="009C093E"/>
    <w:rsid w:val="009C1347"/>
    <w:rsid w:val="009C2300"/>
    <w:rsid w:val="009C2463"/>
    <w:rsid w:val="009C2664"/>
    <w:rsid w:val="009C3454"/>
    <w:rsid w:val="009C37A7"/>
    <w:rsid w:val="009C3D7A"/>
    <w:rsid w:val="009C4259"/>
    <w:rsid w:val="009C4D83"/>
    <w:rsid w:val="009C6489"/>
    <w:rsid w:val="009C6A0C"/>
    <w:rsid w:val="009C7710"/>
    <w:rsid w:val="009D12BD"/>
    <w:rsid w:val="009D1D21"/>
    <w:rsid w:val="009D26E1"/>
    <w:rsid w:val="009D2EDB"/>
    <w:rsid w:val="009D30B4"/>
    <w:rsid w:val="009D33E3"/>
    <w:rsid w:val="009D5001"/>
    <w:rsid w:val="009D5AB5"/>
    <w:rsid w:val="009D5DCD"/>
    <w:rsid w:val="009D6A55"/>
    <w:rsid w:val="009D780D"/>
    <w:rsid w:val="009D7972"/>
    <w:rsid w:val="009E0450"/>
    <w:rsid w:val="009E0A97"/>
    <w:rsid w:val="009E15D7"/>
    <w:rsid w:val="009E22FF"/>
    <w:rsid w:val="009E37A3"/>
    <w:rsid w:val="009E6A16"/>
    <w:rsid w:val="009E6A62"/>
    <w:rsid w:val="009E7978"/>
    <w:rsid w:val="009F0DCC"/>
    <w:rsid w:val="009F197A"/>
    <w:rsid w:val="009F1CC6"/>
    <w:rsid w:val="009F1EAB"/>
    <w:rsid w:val="009F330E"/>
    <w:rsid w:val="009F3717"/>
    <w:rsid w:val="009F4906"/>
    <w:rsid w:val="009F4EB3"/>
    <w:rsid w:val="009F56C4"/>
    <w:rsid w:val="009F7421"/>
    <w:rsid w:val="00A02B69"/>
    <w:rsid w:val="00A0421F"/>
    <w:rsid w:val="00A04AE5"/>
    <w:rsid w:val="00A04DE4"/>
    <w:rsid w:val="00A07004"/>
    <w:rsid w:val="00A0727A"/>
    <w:rsid w:val="00A11BEF"/>
    <w:rsid w:val="00A12310"/>
    <w:rsid w:val="00A12E45"/>
    <w:rsid w:val="00A13210"/>
    <w:rsid w:val="00A134D6"/>
    <w:rsid w:val="00A14BCC"/>
    <w:rsid w:val="00A14C57"/>
    <w:rsid w:val="00A15199"/>
    <w:rsid w:val="00A151DA"/>
    <w:rsid w:val="00A1537F"/>
    <w:rsid w:val="00A156B6"/>
    <w:rsid w:val="00A1749F"/>
    <w:rsid w:val="00A17979"/>
    <w:rsid w:val="00A2049B"/>
    <w:rsid w:val="00A23BD0"/>
    <w:rsid w:val="00A242BB"/>
    <w:rsid w:val="00A24E1C"/>
    <w:rsid w:val="00A25AE3"/>
    <w:rsid w:val="00A26386"/>
    <w:rsid w:val="00A26ED0"/>
    <w:rsid w:val="00A27BC6"/>
    <w:rsid w:val="00A27EE6"/>
    <w:rsid w:val="00A30309"/>
    <w:rsid w:val="00A31FE4"/>
    <w:rsid w:val="00A320C1"/>
    <w:rsid w:val="00A329DA"/>
    <w:rsid w:val="00A330C0"/>
    <w:rsid w:val="00A3625B"/>
    <w:rsid w:val="00A401BA"/>
    <w:rsid w:val="00A412AE"/>
    <w:rsid w:val="00A429DE"/>
    <w:rsid w:val="00A42EC1"/>
    <w:rsid w:val="00A45C3A"/>
    <w:rsid w:val="00A4605A"/>
    <w:rsid w:val="00A4744D"/>
    <w:rsid w:val="00A4791A"/>
    <w:rsid w:val="00A47EB6"/>
    <w:rsid w:val="00A50913"/>
    <w:rsid w:val="00A50E6F"/>
    <w:rsid w:val="00A51DD8"/>
    <w:rsid w:val="00A52346"/>
    <w:rsid w:val="00A5252D"/>
    <w:rsid w:val="00A52908"/>
    <w:rsid w:val="00A5317F"/>
    <w:rsid w:val="00A534BF"/>
    <w:rsid w:val="00A535BD"/>
    <w:rsid w:val="00A53B2B"/>
    <w:rsid w:val="00A542F4"/>
    <w:rsid w:val="00A5434D"/>
    <w:rsid w:val="00A54C0F"/>
    <w:rsid w:val="00A6073C"/>
    <w:rsid w:val="00A609BE"/>
    <w:rsid w:val="00A614C8"/>
    <w:rsid w:val="00A616C0"/>
    <w:rsid w:val="00A63E8A"/>
    <w:rsid w:val="00A66BC2"/>
    <w:rsid w:val="00A70ABE"/>
    <w:rsid w:val="00A71967"/>
    <w:rsid w:val="00A72415"/>
    <w:rsid w:val="00A7262D"/>
    <w:rsid w:val="00A733BA"/>
    <w:rsid w:val="00A7347D"/>
    <w:rsid w:val="00A73C6E"/>
    <w:rsid w:val="00A74271"/>
    <w:rsid w:val="00A74622"/>
    <w:rsid w:val="00A75F0D"/>
    <w:rsid w:val="00A76CAF"/>
    <w:rsid w:val="00A771EE"/>
    <w:rsid w:val="00A80D2F"/>
    <w:rsid w:val="00A8116F"/>
    <w:rsid w:val="00A81345"/>
    <w:rsid w:val="00A836E8"/>
    <w:rsid w:val="00A85C75"/>
    <w:rsid w:val="00A86124"/>
    <w:rsid w:val="00A90639"/>
    <w:rsid w:val="00A90FB3"/>
    <w:rsid w:val="00A91562"/>
    <w:rsid w:val="00A92830"/>
    <w:rsid w:val="00A9495C"/>
    <w:rsid w:val="00A94D83"/>
    <w:rsid w:val="00A95DBA"/>
    <w:rsid w:val="00A963AB"/>
    <w:rsid w:val="00A96F6A"/>
    <w:rsid w:val="00AA03DF"/>
    <w:rsid w:val="00AA073A"/>
    <w:rsid w:val="00AA3F57"/>
    <w:rsid w:val="00AA4D81"/>
    <w:rsid w:val="00AA5E80"/>
    <w:rsid w:val="00AA6226"/>
    <w:rsid w:val="00AA6467"/>
    <w:rsid w:val="00AA6A71"/>
    <w:rsid w:val="00AA76BE"/>
    <w:rsid w:val="00AA7F50"/>
    <w:rsid w:val="00AB010A"/>
    <w:rsid w:val="00AB17B7"/>
    <w:rsid w:val="00AB2235"/>
    <w:rsid w:val="00AB3FC2"/>
    <w:rsid w:val="00AB4204"/>
    <w:rsid w:val="00AB46F7"/>
    <w:rsid w:val="00AB487C"/>
    <w:rsid w:val="00AB53DC"/>
    <w:rsid w:val="00AB59A2"/>
    <w:rsid w:val="00AB6211"/>
    <w:rsid w:val="00AB6479"/>
    <w:rsid w:val="00AB6F62"/>
    <w:rsid w:val="00AC1C6B"/>
    <w:rsid w:val="00AC1C6C"/>
    <w:rsid w:val="00AC2066"/>
    <w:rsid w:val="00AC211C"/>
    <w:rsid w:val="00AC27EC"/>
    <w:rsid w:val="00AC3783"/>
    <w:rsid w:val="00AC3CA2"/>
    <w:rsid w:val="00AC4C16"/>
    <w:rsid w:val="00AC5BEF"/>
    <w:rsid w:val="00AC602C"/>
    <w:rsid w:val="00AC6FA6"/>
    <w:rsid w:val="00AC7E5A"/>
    <w:rsid w:val="00AC7F45"/>
    <w:rsid w:val="00AD0CB6"/>
    <w:rsid w:val="00AD2985"/>
    <w:rsid w:val="00AD2F96"/>
    <w:rsid w:val="00AD5678"/>
    <w:rsid w:val="00AD612C"/>
    <w:rsid w:val="00AD6BC6"/>
    <w:rsid w:val="00AD6D81"/>
    <w:rsid w:val="00AE0892"/>
    <w:rsid w:val="00AE24ED"/>
    <w:rsid w:val="00AE339E"/>
    <w:rsid w:val="00AE41F5"/>
    <w:rsid w:val="00AE5869"/>
    <w:rsid w:val="00AF1487"/>
    <w:rsid w:val="00AF1A27"/>
    <w:rsid w:val="00AF25D5"/>
    <w:rsid w:val="00AF3442"/>
    <w:rsid w:val="00AF3891"/>
    <w:rsid w:val="00AF3BB4"/>
    <w:rsid w:val="00AF4F64"/>
    <w:rsid w:val="00AF5820"/>
    <w:rsid w:val="00AF5AB5"/>
    <w:rsid w:val="00AF5CF3"/>
    <w:rsid w:val="00AF5DD6"/>
    <w:rsid w:val="00AF67DC"/>
    <w:rsid w:val="00AF684A"/>
    <w:rsid w:val="00AF7805"/>
    <w:rsid w:val="00B02505"/>
    <w:rsid w:val="00B0300D"/>
    <w:rsid w:val="00B03B42"/>
    <w:rsid w:val="00B04786"/>
    <w:rsid w:val="00B0506E"/>
    <w:rsid w:val="00B05C93"/>
    <w:rsid w:val="00B07425"/>
    <w:rsid w:val="00B07E9D"/>
    <w:rsid w:val="00B10BD3"/>
    <w:rsid w:val="00B10C1A"/>
    <w:rsid w:val="00B12132"/>
    <w:rsid w:val="00B15223"/>
    <w:rsid w:val="00B157D4"/>
    <w:rsid w:val="00B15BC0"/>
    <w:rsid w:val="00B16904"/>
    <w:rsid w:val="00B17A8D"/>
    <w:rsid w:val="00B17F12"/>
    <w:rsid w:val="00B20F05"/>
    <w:rsid w:val="00B22622"/>
    <w:rsid w:val="00B22626"/>
    <w:rsid w:val="00B22E66"/>
    <w:rsid w:val="00B23888"/>
    <w:rsid w:val="00B24085"/>
    <w:rsid w:val="00B25461"/>
    <w:rsid w:val="00B256D1"/>
    <w:rsid w:val="00B25EDD"/>
    <w:rsid w:val="00B302BB"/>
    <w:rsid w:val="00B30717"/>
    <w:rsid w:val="00B310A5"/>
    <w:rsid w:val="00B326B0"/>
    <w:rsid w:val="00B3274D"/>
    <w:rsid w:val="00B33965"/>
    <w:rsid w:val="00B36215"/>
    <w:rsid w:val="00B36698"/>
    <w:rsid w:val="00B36DD3"/>
    <w:rsid w:val="00B36F19"/>
    <w:rsid w:val="00B37088"/>
    <w:rsid w:val="00B37174"/>
    <w:rsid w:val="00B37505"/>
    <w:rsid w:val="00B401AA"/>
    <w:rsid w:val="00B40299"/>
    <w:rsid w:val="00B41647"/>
    <w:rsid w:val="00B41755"/>
    <w:rsid w:val="00B41AF7"/>
    <w:rsid w:val="00B42878"/>
    <w:rsid w:val="00B4330B"/>
    <w:rsid w:val="00B43463"/>
    <w:rsid w:val="00B43CC1"/>
    <w:rsid w:val="00B449D6"/>
    <w:rsid w:val="00B46482"/>
    <w:rsid w:val="00B50026"/>
    <w:rsid w:val="00B501E4"/>
    <w:rsid w:val="00B510BC"/>
    <w:rsid w:val="00B5111D"/>
    <w:rsid w:val="00B528F4"/>
    <w:rsid w:val="00B538C8"/>
    <w:rsid w:val="00B538ED"/>
    <w:rsid w:val="00B538FE"/>
    <w:rsid w:val="00B5411F"/>
    <w:rsid w:val="00B54784"/>
    <w:rsid w:val="00B54AA1"/>
    <w:rsid w:val="00B54AB7"/>
    <w:rsid w:val="00B55838"/>
    <w:rsid w:val="00B55D83"/>
    <w:rsid w:val="00B5601B"/>
    <w:rsid w:val="00B601B7"/>
    <w:rsid w:val="00B60539"/>
    <w:rsid w:val="00B621E7"/>
    <w:rsid w:val="00B6222C"/>
    <w:rsid w:val="00B62877"/>
    <w:rsid w:val="00B63132"/>
    <w:rsid w:val="00B6411E"/>
    <w:rsid w:val="00B64C72"/>
    <w:rsid w:val="00B70739"/>
    <w:rsid w:val="00B70E91"/>
    <w:rsid w:val="00B71000"/>
    <w:rsid w:val="00B72AA0"/>
    <w:rsid w:val="00B72D05"/>
    <w:rsid w:val="00B7358A"/>
    <w:rsid w:val="00B74705"/>
    <w:rsid w:val="00B7528D"/>
    <w:rsid w:val="00B758AF"/>
    <w:rsid w:val="00B763AB"/>
    <w:rsid w:val="00B76B18"/>
    <w:rsid w:val="00B803F9"/>
    <w:rsid w:val="00B8150B"/>
    <w:rsid w:val="00B829A8"/>
    <w:rsid w:val="00B831CF"/>
    <w:rsid w:val="00B846DE"/>
    <w:rsid w:val="00B87275"/>
    <w:rsid w:val="00B910C4"/>
    <w:rsid w:val="00B9191F"/>
    <w:rsid w:val="00B9235A"/>
    <w:rsid w:val="00B924FA"/>
    <w:rsid w:val="00B92963"/>
    <w:rsid w:val="00B93B4A"/>
    <w:rsid w:val="00B93D2F"/>
    <w:rsid w:val="00B941B0"/>
    <w:rsid w:val="00B942A9"/>
    <w:rsid w:val="00B94933"/>
    <w:rsid w:val="00B94D01"/>
    <w:rsid w:val="00B97232"/>
    <w:rsid w:val="00B97D59"/>
    <w:rsid w:val="00BA0712"/>
    <w:rsid w:val="00BA0ACB"/>
    <w:rsid w:val="00BA0E8C"/>
    <w:rsid w:val="00BA1EE3"/>
    <w:rsid w:val="00BA364C"/>
    <w:rsid w:val="00BA39D4"/>
    <w:rsid w:val="00BA55CA"/>
    <w:rsid w:val="00BA7A81"/>
    <w:rsid w:val="00BA7EDD"/>
    <w:rsid w:val="00BA7F21"/>
    <w:rsid w:val="00BB0594"/>
    <w:rsid w:val="00BB0BE6"/>
    <w:rsid w:val="00BB0E17"/>
    <w:rsid w:val="00BB3829"/>
    <w:rsid w:val="00BB4536"/>
    <w:rsid w:val="00BB4975"/>
    <w:rsid w:val="00BB5981"/>
    <w:rsid w:val="00BB641A"/>
    <w:rsid w:val="00BB6B6E"/>
    <w:rsid w:val="00BB6F62"/>
    <w:rsid w:val="00BB7433"/>
    <w:rsid w:val="00BB75AE"/>
    <w:rsid w:val="00BB769B"/>
    <w:rsid w:val="00BC2CB4"/>
    <w:rsid w:val="00BC3323"/>
    <w:rsid w:val="00BC39C8"/>
    <w:rsid w:val="00BC497F"/>
    <w:rsid w:val="00BC4F86"/>
    <w:rsid w:val="00BC5265"/>
    <w:rsid w:val="00BC5626"/>
    <w:rsid w:val="00BC5B55"/>
    <w:rsid w:val="00BC6B73"/>
    <w:rsid w:val="00BC6BC2"/>
    <w:rsid w:val="00BC6C05"/>
    <w:rsid w:val="00BC7070"/>
    <w:rsid w:val="00BD05C5"/>
    <w:rsid w:val="00BD1970"/>
    <w:rsid w:val="00BD3FAC"/>
    <w:rsid w:val="00BD5EC5"/>
    <w:rsid w:val="00BD6717"/>
    <w:rsid w:val="00BD7F14"/>
    <w:rsid w:val="00BE0D0A"/>
    <w:rsid w:val="00BE11BC"/>
    <w:rsid w:val="00BE2627"/>
    <w:rsid w:val="00BE4121"/>
    <w:rsid w:val="00BE4527"/>
    <w:rsid w:val="00BE7509"/>
    <w:rsid w:val="00BE7546"/>
    <w:rsid w:val="00BE7FC1"/>
    <w:rsid w:val="00BF03B5"/>
    <w:rsid w:val="00BF12CA"/>
    <w:rsid w:val="00BF376E"/>
    <w:rsid w:val="00BF3EE2"/>
    <w:rsid w:val="00BF4677"/>
    <w:rsid w:val="00BF5572"/>
    <w:rsid w:val="00BF5942"/>
    <w:rsid w:val="00BF6DF1"/>
    <w:rsid w:val="00C01CA4"/>
    <w:rsid w:val="00C027B7"/>
    <w:rsid w:val="00C02A1B"/>
    <w:rsid w:val="00C02B5C"/>
    <w:rsid w:val="00C03274"/>
    <w:rsid w:val="00C0377D"/>
    <w:rsid w:val="00C03A19"/>
    <w:rsid w:val="00C047B5"/>
    <w:rsid w:val="00C05181"/>
    <w:rsid w:val="00C0548B"/>
    <w:rsid w:val="00C05B33"/>
    <w:rsid w:val="00C061A6"/>
    <w:rsid w:val="00C07DDB"/>
    <w:rsid w:val="00C07F55"/>
    <w:rsid w:val="00C110DC"/>
    <w:rsid w:val="00C115B3"/>
    <w:rsid w:val="00C11E51"/>
    <w:rsid w:val="00C1201F"/>
    <w:rsid w:val="00C125F3"/>
    <w:rsid w:val="00C133B0"/>
    <w:rsid w:val="00C1351A"/>
    <w:rsid w:val="00C149A2"/>
    <w:rsid w:val="00C15D1A"/>
    <w:rsid w:val="00C1618E"/>
    <w:rsid w:val="00C162C1"/>
    <w:rsid w:val="00C163D9"/>
    <w:rsid w:val="00C171CF"/>
    <w:rsid w:val="00C17547"/>
    <w:rsid w:val="00C17A89"/>
    <w:rsid w:val="00C2055E"/>
    <w:rsid w:val="00C21066"/>
    <w:rsid w:val="00C216CE"/>
    <w:rsid w:val="00C21975"/>
    <w:rsid w:val="00C21B08"/>
    <w:rsid w:val="00C22D0A"/>
    <w:rsid w:val="00C239FC"/>
    <w:rsid w:val="00C2536E"/>
    <w:rsid w:val="00C255A4"/>
    <w:rsid w:val="00C25914"/>
    <w:rsid w:val="00C276A5"/>
    <w:rsid w:val="00C27834"/>
    <w:rsid w:val="00C27F6D"/>
    <w:rsid w:val="00C30456"/>
    <w:rsid w:val="00C3161B"/>
    <w:rsid w:val="00C31774"/>
    <w:rsid w:val="00C337FE"/>
    <w:rsid w:val="00C34866"/>
    <w:rsid w:val="00C3507F"/>
    <w:rsid w:val="00C352DB"/>
    <w:rsid w:val="00C35ECA"/>
    <w:rsid w:val="00C36095"/>
    <w:rsid w:val="00C360B7"/>
    <w:rsid w:val="00C366E2"/>
    <w:rsid w:val="00C3752C"/>
    <w:rsid w:val="00C37AE3"/>
    <w:rsid w:val="00C37C40"/>
    <w:rsid w:val="00C404EC"/>
    <w:rsid w:val="00C40650"/>
    <w:rsid w:val="00C415F4"/>
    <w:rsid w:val="00C41D70"/>
    <w:rsid w:val="00C42F25"/>
    <w:rsid w:val="00C42F40"/>
    <w:rsid w:val="00C4372C"/>
    <w:rsid w:val="00C43F4A"/>
    <w:rsid w:val="00C44318"/>
    <w:rsid w:val="00C44B31"/>
    <w:rsid w:val="00C44D5C"/>
    <w:rsid w:val="00C4701D"/>
    <w:rsid w:val="00C478A9"/>
    <w:rsid w:val="00C50EF2"/>
    <w:rsid w:val="00C51999"/>
    <w:rsid w:val="00C519F4"/>
    <w:rsid w:val="00C53C02"/>
    <w:rsid w:val="00C547EA"/>
    <w:rsid w:val="00C54E76"/>
    <w:rsid w:val="00C559BA"/>
    <w:rsid w:val="00C55EE4"/>
    <w:rsid w:val="00C56BD5"/>
    <w:rsid w:val="00C6086C"/>
    <w:rsid w:val="00C60B4C"/>
    <w:rsid w:val="00C60DBE"/>
    <w:rsid w:val="00C626A6"/>
    <w:rsid w:val="00C6402F"/>
    <w:rsid w:val="00C64A7F"/>
    <w:rsid w:val="00C64BDE"/>
    <w:rsid w:val="00C65F19"/>
    <w:rsid w:val="00C66B82"/>
    <w:rsid w:val="00C71688"/>
    <w:rsid w:val="00C71C8B"/>
    <w:rsid w:val="00C71F76"/>
    <w:rsid w:val="00C7225C"/>
    <w:rsid w:val="00C73C2C"/>
    <w:rsid w:val="00C74D36"/>
    <w:rsid w:val="00C74D77"/>
    <w:rsid w:val="00C7668C"/>
    <w:rsid w:val="00C77662"/>
    <w:rsid w:val="00C80B16"/>
    <w:rsid w:val="00C81605"/>
    <w:rsid w:val="00C82A01"/>
    <w:rsid w:val="00C85766"/>
    <w:rsid w:val="00C867ED"/>
    <w:rsid w:val="00C86F37"/>
    <w:rsid w:val="00C873C3"/>
    <w:rsid w:val="00C87498"/>
    <w:rsid w:val="00C87ED0"/>
    <w:rsid w:val="00C9103C"/>
    <w:rsid w:val="00C92905"/>
    <w:rsid w:val="00C9345C"/>
    <w:rsid w:val="00C93617"/>
    <w:rsid w:val="00C94EBA"/>
    <w:rsid w:val="00C94F89"/>
    <w:rsid w:val="00C9685F"/>
    <w:rsid w:val="00C96C5F"/>
    <w:rsid w:val="00C96F49"/>
    <w:rsid w:val="00C97F6F"/>
    <w:rsid w:val="00CA2444"/>
    <w:rsid w:val="00CA258A"/>
    <w:rsid w:val="00CA298C"/>
    <w:rsid w:val="00CA2B63"/>
    <w:rsid w:val="00CA2D3F"/>
    <w:rsid w:val="00CA31B0"/>
    <w:rsid w:val="00CA3DD4"/>
    <w:rsid w:val="00CA472B"/>
    <w:rsid w:val="00CA4F7E"/>
    <w:rsid w:val="00CA5772"/>
    <w:rsid w:val="00CA5916"/>
    <w:rsid w:val="00CA5F75"/>
    <w:rsid w:val="00CA616D"/>
    <w:rsid w:val="00CA6414"/>
    <w:rsid w:val="00CA67C3"/>
    <w:rsid w:val="00CA67D0"/>
    <w:rsid w:val="00CA6DCE"/>
    <w:rsid w:val="00CA6FC0"/>
    <w:rsid w:val="00CA7BC4"/>
    <w:rsid w:val="00CB148E"/>
    <w:rsid w:val="00CB27EB"/>
    <w:rsid w:val="00CB2920"/>
    <w:rsid w:val="00CB2C64"/>
    <w:rsid w:val="00CB30E3"/>
    <w:rsid w:val="00CB344D"/>
    <w:rsid w:val="00CB34FA"/>
    <w:rsid w:val="00CB36CE"/>
    <w:rsid w:val="00CB37E2"/>
    <w:rsid w:val="00CB3948"/>
    <w:rsid w:val="00CB4A34"/>
    <w:rsid w:val="00CB4C0C"/>
    <w:rsid w:val="00CB4D80"/>
    <w:rsid w:val="00CB51F0"/>
    <w:rsid w:val="00CB60C9"/>
    <w:rsid w:val="00CB6F70"/>
    <w:rsid w:val="00CB7B5A"/>
    <w:rsid w:val="00CB7F28"/>
    <w:rsid w:val="00CB7FEA"/>
    <w:rsid w:val="00CC0173"/>
    <w:rsid w:val="00CC0575"/>
    <w:rsid w:val="00CC0578"/>
    <w:rsid w:val="00CC1297"/>
    <w:rsid w:val="00CC1545"/>
    <w:rsid w:val="00CC2D18"/>
    <w:rsid w:val="00CC2D67"/>
    <w:rsid w:val="00CC3D48"/>
    <w:rsid w:val="00CC4626"/>
    <w:rsid w:val="00CC4E23"/>
    <w:rsid w:val="00CC5CA0"/>
    <w:rsid w:val="00CC6FAC"/>
    <w:rsid w:val="00CC7E9F"/>
    <w:rsid w:val="00CD2DC9"/>
    <w:rsid w:val="00CD33C4"/>
    <w:rsid w:val="00CD3BB5"/>
    <w:rsid w:val="00CD52EC"/>
    <w:rsid w:val="00CD54E2"/>
    <w:rsid w:val="00CD5526"/>
    <w:rsid w:val="00CD5A12"/>
    <w:rsid w:val="00CD73AF"/>
    <w:rsid w:val="00CE0019"/>
    <w:rsid w:val="00CE08D8"/>
    <w:rsid w:val="00CE0B88"/>
    <w:rsid w:val="00CE0DB3"/>
    <w:rsid w:val="00CE1C48"/>
    <w:rsid w:val="00CE2020"/>
    <w:rsid w:val="00CE2158"/>
    <w:rsid w:val="00CE23D9"/>
    <w:rsid w:val="00CE3400"/>
    <w:rsid w:val="00CE36B1"/>
    <w:rsid w:val="00CE39E6"/>
    <w:rsid w:val="00CE4AE2"/>
    <w:rsid w:val="00CE547E"/>
    <w:rsid w:val="00CE5D85"/>
    <w:rsid w:val="00CE6054"/>
    <w:rsid w:val="00CE67CE"/>
    <w:rsid w:val="00CE6951"/>
    <w:rsid w:val="00CE69CA"/>
    <w:rsid w:val="00CE7930"/>
    <w:rsid w:val="00CF006D"/>
    <w:rsid w:val="00CF0BC7"/>
    <w:rsid w:val="00CF13A8"/>
    <w:rsid w:val="00CF17EF"/>
    <w:rsid w:val="00CF182B"/>
    <w:rsid w:val="00CF3783"/>
    <w:rsid w:val="00CF3F93"/>
    <w:rsid w:val="00CF4630"/>
    <w:rsid w:val="00CF4C31"/>
    <w:rsid w:val="00CF5356"/>
    <w:rsid w:val="00CF5A4A"/>
    <w:rsid w:val="00CF5F80"/>
    <w:rsid w:val="00CF6635"/>
    <w:rsid w:val="00CF6A31"/>
    <w:rsid w:val="00D0035D"/>
    <w:rsid w:val="00D00384"/>
    <w:rsid w:val="00D01732"/>
    <w:rsid w:val="00D029CE"/>
    <w:rsid w:val="00D03365"/>
    <w:rsid w:val="00D037E4"/>
    <w:rsid w:val="00D03F5F"/>
    <w:rsid w:val="00D04719"/>
    <w:rsid w:val="00D05709"/>
    <w:rsid w:val="00D069F8"/>
    <w:rsid w:val="00D06C22"/>
    <w:rsid w:val="00D07081"/>
    <w:rsid w:val="00D07435"/>
    <w:rsid w:val="00D117D8"/>
    <w:rsid w:val="00D11FE4"/>
    <w:rsid w:val="00D122B1"/>
    <w:rsid w:val="00D12617"/>
    <w:rsid w:val="00D131DA"/>
    <w:rsid w:val="00D13654"/>
    <w:rsid w:val="00D13B26"/>
    <w:rsid w:val="00D14DD8"/>
    <w:rsid w:val="00D150B2"/>
    <w:rsid w:val="00D17B45"/>
    <w:rsid w:val="00D23157"/>
    <w:rsid w:val="00D23F10"/>
    <w:rsid w:val="00D2434A"/>
    <w:rsid w:val="00D25B18"/>
    <w:rsid w:val="00D26A7E"/>
    <w:rsid w:val="00D26F76"/>
    <w:rsid w:val="00D301F9"/>
    <w:rsid w:val="00D3262B"/>
    <w:rsid w:val="00D334D2"/>
    <w:rsid w:val="00D33589"/>
    <w:rsid w:val="00D33717"/>
    <w:rsid w:val="00D3443E"/>
    <w:rsid w:val="00D356CF"/>
    <w:rsid w:val="00D362FA"/>
    <w:rsid w:val="00D364C0"/>
    <w:rsid w:val="00D367B4"/>
    <w:rsid w:val="00D36E99"/>
    <w:rsid w:val="00D37501"/>
    <w:rsid w:val="00D41608"/>
    <w:rsid w:val="00D45225"/>
    <w:rsid w:val="00D47018"/>
    <w:rsid w:val="00D5077D"/>
    <w:rsid w:val="00D50EDB"/>
    <w:rsid w:val="00D5141D"/>
    <w:rsid w:val="00D525C9"/>
    <w:rsid w:val="00D52B43"/>
    <w:rsid w:val="00D52EC7"/>
    <w:rsid w:val="00D54216"/>
    <w:rsid w:val="00D54D2D"/>
    <w:rsid w:val="00D57A95"/>
    <w:rsid w:val="00D57E16"/>
    <w:rsid w:val="00D602EF"/>
    <w:rsid w:val="00D60427"/>
    <w:rsid w:val="00D60595"/>
    <w:rsid w:val="00D61394"/>
    <w:rsid w:val="00D614CD"/>
    <w:rsid w:val="00D61B87"/>
    <w:rsid w:val="00D62740"/>
    <w:rsid w:val="00D62A83"/>
    <w:rsid w:val="00D62F72"/>
    <w:rsid w:val="00D6305C"/>
    <w:rsid w:val="00D649EE"/>
    <w:rsid w:val="00D65AEC"/>
    <w:rsid w:val="00D65E98"/>
    <w:rsid w:val="00D668DD"/>
    <w:rsid w:val="00D670CE"/>
    <w:rsid w:val="00D67668"/>
    <w:rsid w:val="00D67ABE"/>
    <w:rsid w:val="00D70FF4"/>
    <w:rsid w:val="00D7229C"/>
    <w:rsid w:val="00D72351"/>
    <w:rsid w:val="00D73AFA"/>
    <w:rsid w:val="00D7481A"/>
    <w:rsid w:val="00D74C78"/>
    <w:rsid w:val="00D75AED"/>
    <w:rsid w:val="00D77CBC"/>
    <w:rsid w:val="00D8119D"/>
    <w:rsid w:val="00D8217A"/>
    <w:rsid w:val="00D82670"/>
    <w:rsid w:val="00D8333F"/>
    <w:rsid w:val="00D83A21"/>
    <w:rsid w:val="00D83A99"/>
    <w:rsid w:val="00D83C0E"/>
    <w:rsid w:val="00D83EE1"/>
    <w:rsid w:val="00D84C27"/>
    <w:rsid w:val="00D84F80"/>
    <w:rsid w:val="00D85EED"/>
    <w:rsid w:val="00D87407"/>
    <w:rsid w:val="00D875C9"/>
    <w:rsid w:val="00D879B5"/>
    <w:rsid w:val="00D90264"/>
    <w:rsid w:val="00D90379"/>
    <w:rsid w:val="00D905F9"/>
    <w:rsid w:val="00D90C33"/>
    <w:rsid w:val="00D91ECE"/>
    <w:rsid w:val="00D94051"/>
    <w:rsid w:val="00D96A8E"/>
    <w:rsid w:val="00D96C4F"/>
    <w:rsid w:val="00DA0BA5"/>
    <w:rsid w:val="00DA0E17"/>
    <w:rsid w:val="00DA1F76"/>
    <w:rsid w:val="00DA2D85"/>
    <w:rsid w:val="00DA30D4"/>
    <w:rsid w:val="00DA3A1D"/>
    <w:rsid w:val="00DA4195"/>
    <w:rsid w:val="00DA4E4C"/>
    <w:rsid w:val="00DA56F9"/>
    <w:rsid w:val="00DA7F66"/>
    <w:rsid w:val="00DB19DC"/>
    <w:rsid w:val="00DB1C71"/>
    <w:rsid w:val="00DB1DC1"/>
    <w:rsid w:val="00DB219C"/>
    <w:rsid w:val="00DB21A3"/>
    <w:rsid w:val="00DB2292"/>
    <w:rsid w:val="00DB325D"/>
    <w:rsid w:val="00DB44D2"/>
    <w:rsid w:val="00DB514B"/>
    <w:rsid w:val="00DB5546"/>
    <w:rsid w:val="00DB6223"/>
    <w:rsid w:val="00DB6C88"/>
    <w:rsid w:val="00DB6D31"/>
    <w:rsid w:val="00DB7830"/>
    <w:rsid w:val="00DC0740"/>
    <w:rsid w:val="00DC0BE9"/>
    <w:rsid w:val="00DC1277"/>
    <w:rsid w:val="00DC1294"/>
    <w:rsid w:val="00DC1370"/>
    <w:rsid w:val="00DC1AB1"/>
    <w:rsid w:val="00DC2F5A"/>
    <w:rsid w:val="00DC4344"/>
    <w:rsid w:val="00DC4E72"/>
    <w:rsid w:val="00DC54CB"/>
    <w:rsid w:val="00DC7674"/>
    <w:rsid w:val="00DC7A98"/>
    <w:rsid w:val="00DD1BB9"/>
    <w:rsid w:val="00DD2546"/>
    <w:rsid w:val="00DD27D6"/>
    <w:rsid w:val="00DD3CF7"/>
    <w:rsid w:val="00DD44B9"/>
    <w:rsid w:val="00DD4699"/>
    <w:rsid w:val="00DD53B9"/>
    <w:rsid w:val="00DD74D8"/>
    <w:rsid w:val="00DE092F"/>
    <w:rsid w:val="00DE1A09"/>
    <w:rsid w:val="00DE1B1E"/>
    <w:rsid w:val="00DE29F9"/>
    <w:rsid w:val="00DE4870"/>
    <w:rsid w:val="00DE4BFB"/>
    <w:rsid w:val="00DE4F39"/>
    <w:rsid w:val="00DE542A"/>
    <w:rsid w:val="00DE5CB2"/>
    <w:rsid w:val="00DE6E7C"/>
    <w:rsid w:val="00DE70C5"/>
    <w:rsid w:val="00DF0EF0"/>
    <w:rsid w:val="00DF1582"/>
    <w:rsid w:val="00DF2D64"/>
    <w:rsid w:val="00DF2F7F"/>
    <w:rsid w:val="00DF43E5"/>
    <w:rsid w:val="00DF72F0"/>
    <w:rsid w:val="00E007A9"/>
    <w:rsid w:val="00E00F86"/>
    <w:rsid w:val="00E0189F"/>
    <w:rsid w:val="00E02C3F"/>
    <w:rsid w:val="00E032A9"/>
    <w:rsid w:val="00E03E56"/>
    <w:rsid w:val="00E06773"/>
    <w:rsid w:val="00E06BE7"/>
    <w:rsid w:val="00E11227"/>
    <w:rsid w:val="00E123C3"/>
    <w:rsid w:val="00E1285E"/>
    <w:rsid w:val="00E12C03"/>
    <w:rsid w:val="00E1469D"/>
    <w:rsid w:val="00E16051"/>
    <w:rsid w:val="00E16602"/>
    <w:rsid w:val="00E16BFB"/>
    <w:rsid w:val="00E2010F"/>
    <w:rsid w:val="00E219B9"/>
    <w:rsid w:val="00E228C5"/>
    <w:rsid w:val="00E22A25"/>
    <w:rsid w:val="00E22B3B"/>
    <w:rsid w:val="00E22B68"/>
    <w:rsid w:val="00E2382C"/>
    <w:rsid w:val="00E238AB"/>
    <w:rsid w:val="00E23A73"/>
    <w:rsid w:val="00E243A1"/>
    <w:rsid w:val="00E24446"/>
    <w:rsid w:val="00E250FE"/>
    <w:rsid w:val="00E307C4"/>
    <w:rsid w:val="00E332C0"/>
    <w:rsid w:val="00E342E5"/>
    <w:rsid w:val="00E34CB0"/>
    <w:rsid w:val="00E34E77"/>
    <w:rsid w:val="00E35062"/>
    <w:rsid w:val="00E3533B"/>
    <w:rsid w:val="00E35B23"/>
    <w:rsid w:val="00E36CE5"/>
    <w:rsid w:val="00E37BA3"/>
    <w:rsid w:val="00E4053F"/>
    <w:rsid w:val="00E40C76"/>
    <w:rsid w:val="00E40E4E"/>
    <w:rsid w:val="00E41373"/>
    <w:rsid w:val="00E41C0B"/>
    <w:rsid w:val="00E42B45"/>
    <w:rsid w:val="00E446FD"/>
    <w:rsid w:val="00E45003"/>
    <w:rsid w:val="00E45166"/>
    <w:rsid w:val="00E4519D"/>
    <w:rsid w:val="00E455C2"/>
    <w:rsid w:val="00E45F7E"/>
    <w:rsid w:val="00E473A9"/>
    <w:rsid w:val="00E47EDE"/>
    <w:rsid w:val="00E50190"/>
    <w:rsid w:val="00E50473"/>
    <w:rsid w:val="00E50594"/>
    <w:rsid w:val="00E5116B"/>
    <w:rsid w:val="00E51D19"/>
    <w:rsid w:val="00E51D5B"/>
    <w:rsid w:val="00E52E85"/>
    <w:rsid w:val="00E53C1F"/>
    <w:rsid w:val="00E543B3"/>
    <w:rsid w:val="00E54D21"/>
    <w:rsid w:val="00E54FC0"/>
    <w:rsid w:val="00E559C8"/>
    <w:rsid w:val="00E560CC"/>
    <w:rsid w:val="00E56C87"/>
    <w:rsid w:val="00E57145"/>
    <w:rsid w:val="00E57AF5"/>
    <w:rsid w:val="00E603A9"/>
    <w:rsid w:val="00E60C76"/>
    <w:rsid w:val="00E6296D"/>
    <w:rsid w:val="00E632A6"/>
    <w:rsid w:val="00E638A4"/>
    <w:rsid w:val="00E644E2"/>
    <w:rsid w:val="00E64A08"/>
    <w:rsid w:val="00E70477"/>
    <w:rsid w:val="00E71761"/>
    <w:rsid w:val="00E719F5"/>
    <w:rsid w:val="00E72B6D"/>
    <w:rsid w:val="00E73890"/>
    <w:rsid w:val="00E74DC2"/>
    <w:rsid w:val="00E76611"/>
    <w:rsid w:val="00E76E58"/>
    <w:rsid w:val="00E776A1"/>
    <w:rsid w:val="00E8027C"/>
    <w:rsid w:val="00E83063"/>
    <w:rsid w:val="00E83179"/>
    <w:rsid w:val="00E83FC9"/>
    <w:rsid w:val="00E84FA9"/>
    <w:rsid w:val="00E85008"/>
    <w:rsid w:val="00E86429"/>
    <w:rsid w:val="00E86611"/>
    <w:rsid w:val="00E87EED"/>
    <w:rsid w:val="00E929A3"/>
    <w:rsid w:val="00E931F8"/>
    <w:rsid w:val="00E93F67"/>
    <w:rsid w:val="00E9503B"/>
    <w:rsid w:val="00E95143"/>
    <w:rsid w:val="00E962B2"/>
    <w:rsid w:val="00E97A41"/>
    <w:rsid w:val="00E97D6C"/>
    <w:rsid w:val="00EA17FC"/>
    <w:rsid w:val="00EA1CFB"/>
    <w:rsid w:val="00EA2F81"/>
    <w:rsid w:val="00EA3719"/>
    <w:rsid w:val="00EA5008"/>
    <w:rsid w:val="00EA543D"/>
    <w:rsid w:val="00EA6014"/>
    <w:rsid w:val="00EA61B9"/>
    <w:rsid w:val="00EA7559"/>
    <w:rsid w:val="00EA7974"/>
    <w:rsid w:val="00EB0CA2"/>
    <w:rsid w:val="00EB0D50"/>
    <w:rsid w:val="00EB25E8"/>
    <w:rsid w:val="00EB30B6"/>
    <w:rsid w:val="00EB3E1F"/>
    <w:rsid w:val="00EB500C"/>
    <w:rsid w:val="00EB6294"/>
    <w:rsid w:val="00EB6DC0"/>
    <w:rsid w:val="00EB7E32"/>
    <w:rsid w:val="00EC1820"/>
    <w:rsid w:val="00EC213A"/>
    <w:rsid w:val="00EC34DD"/>
    <w:rsid w:val="00EC3A20"/>
    <w:rsid w:val="00EC46E1"/>
    <w:rsid w:val="00EC52B6"/>
    <w:rsid w:val="00EC5A63"/>
    <w:rsid w:val="00EC7A27"/>
    <w:rsid w:val="00ED0AAB"/>
    <w:rsid w:val="00ED0B12"/>
    <w:rsid w:val="00ED0E8F"/>
    <w:rsid w:val="00ED1050"/>
    <w:rsid w:val="00ED19C6"/>
    <w:rsid w:val="00ED1A43"/>
    <w:rsid w:val="00ED26A0"/>
    <w:rsid w:val="00ED2CE6"/>
    <w:rsid w:val="00ED2D29"/>
    <w:rsid w:val="00ED350C"/>
    <w:rsid w:val="00ED553D"/>
    <w:rsid w:val="00ED5BA4"/>
    <w:rsid w:val="00ED628B"/>
    <w:rsid w:val="00ED6A8A"/>
    <w:rsid w:val="00ED78A1"/>
    <w:rsid w:val="00ED79C2"/>
    <w:rsid w:val="00EE1022"/>
    <w:rsid w:val="00EE21C5"/>
    <w:rsid w:val="00EE231F"/>
    <w:rsid w:val="00EE33E3"/>
    <w:rsid w:val="00EE35B2"/>
    <w:rsid w:val="00EE658E"/>
    <w:rsid w:val="00EF0020"/>
    <w:rsid w:val="00EF00BE"/>
    <w:rsid w:val="00EF0B13"/>
    <w:rsid w:val="00EF27F6"/>
    <w:rsid w:val="00EF2EEC"/>
    <w:rsid w:val="00EF55FA"/>
    <w:rsid w:val="00EF5ACE"/>
    <w:rsid w:val="00EF6A36"/>
    <w:rsid w:val="00EF7C14"/>
    <w:rsid w:val="00F0039E"/>
    <w:rsid w:val="00F0047A"/>
    <w:rsid w:val="00F01429"/>
    <w:rsid w:val="00F01D0C"/>
    <w:rsid w:val="00F047EF"/>
    <w:rsid w:val="00F04AD5"/>
    <w:rsid w:val="00F04BC2"/>
    <w:rsid w:val="00F05084"/>
    <w:rsid w:val="00F053A5"/>
    <w:rsid w:val="00F058B4"/>
    <w:rsid w:val="00F0637C"/>
    <w:rsid w:val="00F0725B"/>
    <w:rsid w:val="00F101DD"/>
    <w:rsid w:val="00F1063F"/>
    <w:rsid w:val="00F11223"/>
    <w:rsid w:val="00F12180"/>
    <w:rsid w:val="00F12397"/>
    <w:rsid w:val="00F12751"/>
    <w:rsid w:val="00F12BD2"/>
    <w:rsid w:val="00F14CF5"/>
    <w:rsid w:val="00F15AA5"/>
    <w:rsid w:val="00F15C37"/>
    <w:rsid w:val="00F17EBB"/>
    <w:rsid w:val="00F204EA"/>
    <w:rsid w:val="00F2061B"/>
    <w:rsid w:val="00F20F2B"/>
    <w:rsid w:val="00F213DE"/>
    <w:rsid w:val="00F216B7"/>
    <w:rsid w:val="00F220A8"/>
    <w:rsid w:val="00F2223E"/>
    <w:rsid w:val="00F2292D"/>
    <w:rsid w:val="00F22DD2"/>
    <w:rsid w:val="00F2552B"/>
    <w:rsid w:val="00F26A8B"/>
    <w:rsid w:val="00F303E4"/>
    <w:rsid w:val="00F3192D"/>
    <w:rsid w:val="00F32EA5"/>
    <w:rsid w:val="00F33EC0"/>
    <w:rsid w:val="00F3423E"/>
    <w:rsid w:val="00F347E3"/>
    <w:rsid w:val="00F35079"/>
    <w:rsid w:val="00F350D9"/>
    <w:rsid w:val="00F350F2"/>
    <w:rsid w:val="00F35496"/>
    <w:rsid w:val="00F36623"/>
    <w:rsid w:val="00F36800"/>
    <w:rsid w:val="00F36892"/>
    <w:rsid w:val="00F37FD8"/>
    <w:rsid w:val="00F40C48"/>
    <w:rsid w:val="00F40EC3"/>
    <w:rsid w:val="00F4156D"/>
    <w:rsid w:val="00F4167B"/>
    <w:rsid w:val="00F42B5D"/>
    <w:rsid w:val="00F43DC0"/>
    <w:rsid w:val="00F44CEB"/>
    <w:rsid w:val="00F454F2"/>
    <w:rsid w:val="00F4633E"/>
    <w:rsid w:val="00F4661F"/>
    <w:rsid w:val="00F47945"/>
    <w:rsid w:val="00F47FE4"/>
    <w:rsid w:val="00F50686"/>
    <w:rsid w:val="00F5123A"/>
    <w:rsid w:val="00F51E3E"/>
    <w:rsid w:val="00F5270A"/>
    <w:rsid w:val="00F529E8"/>
    <w:rsid w:val="00F52E30"/>
    <w:rsid w:val="00F53183"/>
    <w:rsid w:val="00F533BB"/>
    <w:rsid w:val="00F54231"/>
    <w:rsid w:val="00F5462B"/>
    <w:rsid w:val="00F54767"/>
    <w:rsid w:val="00F54A77"/>
    <w:rsid w:val="00F55436"/>
    <w:rsid w:val="00F5592A"/>
    <w:rsid w:val="00F55C4E"/>
    <w:rsid w:val="00F56727"/>
    <w:rsid w:val="00F5697B"/>
    <w:rsid w:val="00F56F8E"/>
    <w:rsid w:val="00F57B74"/>
    <w:rsid w:val="00F6031C"/>
    <w:rsid w:val="00F60D09"/>
    <w:rsid w:val="00F615F3"/>
    <w:rsid w:val="00F63C5A"/>
    <w:rsid w:val="00F643ED"/>
    <w:rsid w:val="00F6471B"/>
    <w:rsid w:val="00F6494B"/>
    <w:rsid w:val="00F64CF5"/>
    <w:rsid w:val="00F67673"/>
    <w:rsid w:val="00F704A7"/>
    <w:rsid w:val="00F70B67"/>
    <w:rsid w:val="00F71D61"/>
    <w:rsid w:val="00F73150"/>
    <w:rsid w:val="00F73558"/>
    <w:rsid w:val="00F745B0"/>
    <w:rsid w:val="00F76378"/>
    <w:rsid w:val="00F766F5"/>
    <w:rsid w:val="00F8154F"/>
    <w:rsid w:val="00F836BF"/>
    <w:rsid w:val="00F84E64"/>
    <w:rsid w:val="00F855BC"/>
    <w:rsid w:val="00F863AC"/>
    <w:rsid w:val="00F87485"/>
    <w:rsid w:val="00F87519"/>
    <w:rsid w:val="00F87B09"/>
    <w:rsid w:val="00F9145D"/>
    <w:rsid w:val="00F9189C"/>
    <w:rsid w:val="00F91D4D"/>
    <w:rsid w:val="00F923C2"/>
    <w:rsid w:val="00F92945"/>
    <w:rsid w:val="00F939CA"/>
    <w:rsid w:val="00F964C5"/>
    <w:rsid w:val="00F967AC"/>
    <w:rsid w:val="00F977ED"/>
    <w:rsid w:val="00FA0203"/>
    <w:rsid w:val="00FA0369"/>
    <w:rsid w:val="00FA0C94"/>
    <w:rsid w:val="00FA1295"/>
    <w:rsid w:val="00FA1816"/>
    <w:rsid w:val="00FA1AA9"/>
    <w:rsid w:val="00FA231A"/>
    <w:rsid w:val="00FA3526"/>
    <w:rsid w:val="00FA4981"/>
    <w:rsid w:val="00FA4987"/>
    <w:rsid w:val="00FA4B35"/>
    <w:rsid w:val="00FA512B"/>
    <w:rsid w:val="00FA53BF"/>
    <w:rsid w:val="00FA5D19"/>
    <w:rsid w:val="00FA6C2E"/>
    <w:rsid w:val="00FA7378"/>
    <w:rsid w:val="00FA73BA"/>
    <w:rsid w:val="00FB0D7C"/>
    <w:rsid w:val="00FB3F47"/>
    <w:rsid w:val="00FB505B"/>
    <w:rsid w:val="00FB50C9"/>
    <w:rsid w:val="00FB528D"/>
    <w:rsid w:val="00FB67F9"/>
    <w:rsid w:val="00FB6A04"/>
    <w:rsid w:val="00FC045E"/>
    <w:rsid w:val="00FC0A20"/>
    <w:rsid w:val="00FC2107"/>
    <w:rsid w:val="00FC2A2E"/>
    <w:rsid w:val="00FC53BB"/>
    <w:rsid w:val="00FC7E97"/>
    <w:rsid w:val="00FD0302"/>
    <w:rsid w:val="00FD0576"/>
    <w:rsid w:val="00FD06D2"/>
    <w:rsid w:val="00FD0858"/>
    <w:rsid w:val="00FD0A66"/>
    <w:rsid w:val="00FD2307"/>
    <w:rsid w:val="00FD2A46"/>
    <w:rsid w:val="00FD2BB6"/>
    <w:rsid w:val="00FD4952"/>
    <w:rsid w:val="00FD5C26"/>
    <w:rsid w:val="00FD70B6"/>
    <w:rsid w:val="00FD744C"/>
    <w:rsid w:val="00FD76D2"/>
    <w:rsid w:val="00FE055A"/>
    <w:rsid w:val="00FE1840"/>
    <w:rsid w:val="00FE2090"/>
    <w:rsid w:val="00FE3DED"/>
    <w:rsid w:val="00FE77BD"/>
    <w:rsid w:val="00FF10EC"/>
    <w:rsid w:val="00FF209F"/>
    <w:rsid w:val="00FF2D35"/>
    <w:rsid w:val="00FF3DC2"/>
    <w:rsid w:val="00FF4FD8"/>
    <w:rsid w:val="00FF57D2"/>
    <w:rsid w:val="00FF5A58"/>
    <w:rsid w:val="00FF5EAC"/>
    <w:rsid w:val="00FF6C66"/>
    <w:rsid w:val="00FF7543"/>
    <w:rsid w:val="00FF76E4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4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D83A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1">
    <w:name w:val="Без интервала1"/>
    <w:link w:val="NoSpacingChar3"/>
    <w:rsid w:val="00914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1"/>
    <w:locked/>
    <w:rsid w:val="009145A2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D60427"/>
    <w:rPr>
      <w:rFonts w:ascii="Calibri" w:eastAsia="Times New Roman" w:hAnsi="Calibri" w:cs="Times New Roman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0">
    <w:name w:val="Без интервала11"/>
    <w:link w:val="NoSpacingChar2"/>
    <w:rsid w:val="00BC2CB4"/>
    <w:rPr>
      <w:rFonts w:ascii="Calibri" w:eastAsia="Calibri" w:hAnsi="Calibri" w:cs="Times New Roman"/>
      <w:lang w:eastAsia="ru-RU"/>
    </w:rPr>
  </w:style>
  <w:style w:type="character" w:customStyle="1" w:styleId="NoSpacingChar2">
    <w:name w:val="No Spacing Char2"/>
    <w:link w:val="110"/>
    <w:locked/>
    <w:rsid w:val="00BC2CB4"/>
    <w:rPr>
      <w:rFonts w:ascii="Calibri" w:eastAsia="Calibri" w:hAnsi="Calibri" w:cs="Times New Roman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A76BE"/>
    <w:rPr>
      <w:b/>
      <w:color w:val="26282F"/>
      <w:sz w:val="26"/>
    </w:rPr>
  </w:style>
  <w:style w:type="paragraph" w:customStyle="1" w:styleId="2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3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39"/>
    <w:rsid w:val="00C1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Без интервала2"/>
    <w:rsid w:val="008266C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5">
    <w:name w:val="Обычный1"/>
    <w:rsid w:val="0090202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075BD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75B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5119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19F4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6F2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00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Гипертекстовая ссылка"/>
    <w:basedOn w:val="a4"/>
    <w:uiPriority w:val="99"/>
    <w:rsid w:val="009743E8"/>
    <w:rPr>
      <w:b/>
      <w:bCs/>
      <w:color w:val="106BBE"/>
      <w:sz w:val="26"/>
    </w:rPr>
  </w:style>
  <w:style w:type="paragraph" w:customStyle="1" w:styleId="afb">
    <w:name w:val="Нормальный (таблица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4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D83A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1">
    <w:name w:val="Без интервала1"/>
    <w:link w:val="NoSpacingChar3"/>
    <w:rsid w:val="00914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1"/>
    <w:locked/>
    <w:rsid w:val="009145A2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D60427"/>
    <w:rPr>
      <w:rFonts w:ascii="Calibri" w:eastAsia="Times New Roman" w:hAnsi="Calibri" w:cs="Times New Roman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0">
    <w:name w:val="Без интервала11"/>
    <w:link w:val="NoSpacingChar2"/>
    <w:rsid w:val="00BC2CB4"/>
    <w:rPr>
      <w:rFonts w:ascii="Calibri" w:eastAsia="Calibri" w:hAnsi="Calibri" w:cs="Times New Roman"/>
      <w:lang w:eastAsia="ru-RU"/>
    </w:rPr>
  </w:style>
  <w:style w:type="character" w:customStyle="1" w:styleId="NoSpacingChar2">
    <w:name w:val="No Spacing Char2"/>
    <w:link w:val="110"/>
    <w:locked/>
    <w:rsid w:val="00BC2CB4"/>
    <w:rPr>
      <w:rFonts w:ascii="Calibri" w:eastAsia="Calibri" w:hAnsi="Calibri" w:cs="Times New Roman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A76BE"/>
    <w:rPr>
      <w:b/>
      <w:color w:val="26282F"/>
      <w:sz w:val="26"/>
    </w:rPr>
  </w:style>
  <w:style w:type="paragraph" w:customStyle="1" w:styleId="2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3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39"/>
    <w:rsid w:val="00C1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Без интервала2"/>
    <w:rsid w:val="008266C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5">
    <w:name w:val="Обычный1"/>
    <w:rsid w:val="0090202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075BD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75B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5119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19F4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6F2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00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Гипертекстовая ссылка"/>
    <w:basedOn w:val="a4"/>
    <w:uiPriority w:val="99"/>
    <w:rsid w:val="009743E8"/>
    <w:rPr>
      <w:b/>
      <w:bCs/>
      <w:color w:val="106BBE"/>
      <w:sz w:val="26"/>
    </w:rPr>
  </w:style>
  <w:style w:type="paragraph" w:customStyle="1" w:styleId="afb">
    <w:name w:val="Нормальный (таблица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ED1DC-E1A9-47A5-99C6-D1299980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124</Pages>
  <Words>34176</Words>
  <Characters>194805</Characters>
  <Application>Microsoft Office Word</Application>
  <DocSecurity>0</DocSecurity>
  <Lines>1623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Dexp</cp:lastModifiedBy>
  <cp:revision>276</cp:revision>
  <cp:lastPrinted>2022-03-01T06:14:00Z</cp:lastPrinted>
  <dcterms:created xsi:type="dcterms:W3CDTF">2021-03-15T04:35:00Z</dcterms:created>
  <dcterms:modified xsi:type="dcterms:W3CDTF">2022-04-11T10:33:00Z</dcterms:modified>
</cp:coreProperties>
</file>