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104" w:rsidRPr="00B32104" w:rsidRDefault="00B32104" w:rsidP="00B32104">
      <w:pPr>
        <w:shd w:val="clear" w:color="auto" w:fill="FFFFFF"/>
        <w:spacing w:before="100" w:beforeAutospacing="1" w:after="100" w:afterAutospacing="1" w:line="240" w:lineRule="auto"/>
        <w:textAlignment w:val="baseline"/>
        <w:outlineLvl w:val="0"/>
        <w:rPr>
          <w:rFonts w:ascii="Arial" w:eastAsia="Times New Roman" w:hAnsi="Arial" w:cs="Arial"/>
          <w:b/>
          <w:bCs/>
          <w:color w:val="000000"/>
          <w:kern w:val="36"/>
          <w:sz w:val="48"/>
          <w:szCs w:val="48"/>
          <w:lang w:eastAsia="ru-RU"/>
        </w:rPr>
      </w:pPr>
      <w:r w:rsidRPr="00B32104">
        <w:rPr>
          <w:rFonts w:ascii="Arial" w:eastAsia="Times New Roman" w:hAnsi="Arial" w:cs="Arial"/>
          <w:b/>
          <w:bCs/>
          <w:color w:val="000000"/>
          <w:kern w:val="36"/>
          <w:sz w:val="48"/>
          <w:szCs w:val="48"/>
          <w:lang w:eastAsia="ru-RU"/>
        </w:rPr>
        <w:t>Бесплатная юридическая помощь</w:t>
      </w:r>
    </w:p>
    <w:p w:rsidR="00B32104" w:rsidRPr="00B32104" w:rsidRDefault="00B32104" w:rsidP="00B32104">
      <w:pPr>
        <w:shd w:val="clear" w:color="auto" w:fill="FFFFFF"/>
        <w:spacing w:after="0" w:line="240" w:lineRule="auto"/>
        <w:ind w:firstLine="567"/>
        <w:jc w:val="both"/>
        <w:textAlignment w:val="baseline"/>
        <w:rPr>
          <w:rFonts w:ascii="Arial" w:eastAsia="Times New Roman" w:hAnsi="Arial" w:cs="Arial"/>
          <w:color w:val="000000"/>
          <w:lang w:eastAsia="ru-RU"/>
        </w:rPr>
      </w:pPr>
      <w:r w:rsidRPr="00B32104">
        <w:rPr>
          <w:rFonts w:ascii="Arial" w:eastAsia="Times New Roman" w:hAnsi="Arial" w:cs="Arial"/>
          <w:color w:val="000000"/>
          <w:lang w:eastAsia="ru-RU"/>
        </w:rPr>
        <w:t xml:space="preserve">Бесплатная юридическая помощь (далее – </w:t>
      </w:r>
      <w:proofErr w:type="spellStart"/>
      <w:r w:rsidRPr="00B32104">
        <w:rPr>
          <w:rFonts w:ascii="Arial" w:eastAsia="Times New Roman" w:hAnsi="Arial" w:cs="Arial"/>
          <w:color w:val="000000"/>
          <w:lang w:eastAsia="ru-RU"/>
        </w:rPr>
        <w:t>БЮП</w:t>
      </w:r>
      <w:proofErr w:type="spellEnd"/>
      <w:r w:rsidRPr="00B32104">
        <w:rPr>
          <w:rFonts w:ascii="Arial" w:eastAsia="Times New Roman" w:hAnsi="Arial" w:cs="Arial"/>
          <w:color w:val="000000"/>
          <w:lang w:eastAsia="ru-RU"/>
        </w:rPr>
        <w:t>) оказывается в виде:</w:t>
      </w:r>
    </w:p>
    <w:p w:rsidR="00B32104" w:rsidRPr="00B32104" w:rsidRDefault="00B32104" w:rsidP="00B32104">
      <w:pPr>
        <w:shd w:val="clear" w:color="auto" w:fill="FFFFFF"/>
        <w:spacing w:after="0" w:line="240" w:lineRule="auto"/>
        <w:ind w:firstLine="567"/>
        <w:jc w:val="both"/>
        <w:textAlignment w:val="baseline"/>
        <w:rPr>
          <w:rFonts w:ascii="Arial" w:eastAsia="Times New Roman" w:hAnsi="Arial" w:cs="Arial"/>
          <w:color w:val="000000"/>
          <w:lang w:eastAsia="ru-RU"/>
        </w:rPr>
      </w:pPr>
      <w:r w:rsidRPr="00B32104">
        <w:rPr>
          <w:rFonts w:ascii="Arial" w:eastAsia="Times New Roman" w:hAnsi="Arial" w:cs="Arial"/>
          <w:color w:val="000000"/>
          <w:lang w:eastAsia="ru-RU"/>
        </w:rPr>
        <w:t>1) правового консультирования в устной и письменной форме;</w:t>
      </w:r>
    </w:p>
    <w:p w:rsidR="00B32104" w:rsidRPr="00B32104" w:rsidRDefault="00B32104" w:rsidP="00B32104">
      <w:pPr>
        <w:shd w:val="clear" w:color="auto" w:fill="FFFFFF"/>
        <w:spacing w:after="0" w:line="240" w:lineRule="auto"/>
        <w:ind w:firstLine="567"/>
        <w:jc w:val="both"/>
        <w:textAlignment w:val="baseline"/>
        <w:rPr>
          <w:rFonts w:ascii="Arial" w:eastAsia="Times New Roman" w:hAnsi="Arial" w:cs="Arial"/>
          <w:color w:val="000000"/>
          <w:lang w:eastAsia="ru-RU"/>
        </w:rPr>
      </w:pPr>
      <w:r w:rsidRPr="00B32104">
        <w:rPr>
          <w:rFonts w:ascii="Arial" w:eastAsia="Times New Roman" w:hAnsi="Arial" w:cs="Arial"/>
          <w:color w:val="000000"/>
          <w:lang w:eastAsia="ru-RU"/>
        </w:rPr>
        <w:t>2) составления заявлений, жалоб, ходатайств и других документов правового характера;</w:t>
      </w:r>
    </w:p>
    <w:p w:rsidR="00B32104" w:rsidRDefault="00B32104" w:rsidP="00B32104">
      <w:pPr>
        <w:shd w:val="clear" w:color="auto" w:fill="FFFFFF"/>
        <w:spacing w:after="0" w:line="240" w:lineRule="auto"/>
        <w:ind w:firstLine="567"/>
        <w:jc w:val="both"/>
        <w:textAlignment w:val="baseline"/>
        <w:rPr>
          <w:rFonts w:ascii="Arial" w:eastAsia="Times New Roman" w:hAnsi="Arial" w:cs="Arial"/>
          <w:color w:val="000000"/>
          <w:lang w:eastAsia="ru-RU"/>
        </w:rPr>
      </w:pPr>
      <w:r w:rsidRPr="00B32104">
        <w:rPr>
          <w:rFonts w:ascii="Arial" w:eastAsia="Times New Roman" w:hAnsi="Arial" w:cs="Arial"/>
          <w:color w:val="000000"/>
          <w:lang w:eastAsia="ru-RU"/>
        </w:rPr>
        <w:t>3) представления интересов гражданина в судах, государственных и муниципальных органах, организациях.</w:t>
      </w:r>
    </w:p>
    <w:p w:rsidR="000F6C7B" w:rsidRPr="00B32104" w:rsidRDefault="000F6C7B" w:rsidP="00B32104">
      <w:pPr>
        <w:shd w:val="clear" w:color="auto" w:fill="FFFFFF"/>
        <w:spacing w:after="0" w:line="240" w:lineRule="auto"/>
        <w:ind w:firstLine="567"/>
        <w:jc w:val="both"/>
        <w:textAlignment w:val="baseline"/>
        <w:rPr>
          <w:rFonts w:ascii="Arial" w:eastAsia="Times New Roman" w:hAnsi="Arial" w:cs="Arial"/>
          <w:color w:val="000000"/>
          <w:lang w:eastAsia="ru-RU"/>
        </w:rPr>
      </w:pPr>
    </w:p>
    <w:p w:rsidR="00B32104" w:rsidRPr="00B32104" w:rsidRDefault="00B32104" w:rsidP="00B32104">
      <w:pPr>
        <w:shd w:val="clear" w:color="auto" w:fill="FFFFFF"/>
        <w:spacing w:after="0" w:line="240" w:lineRule="auto"/>
        <w:ind w:firstLine="567"/>
        <w:jc w:val="both"/>
        <w:textAlignment w:val="baseline"/>
        <w:rPr>
          <w:rFonts w:ascii="Arial" w:eastAsia="Times New Roman" w:hAnsi="Arial" w:cs="Arial"/>
          <w:color w:val="000000"/>
          <w:lang w:eastAsia="ru-RU"/>
        </w:rPr>
      </w:pPr>
      <w:r w:rsidRPr="00B32104">
        <w:rPr>
          <w:rFonts w:ascii="Arial" w:eastAsia="Times New Roman" w:hAnsi="Arial" w:cs="Arial"/>
          <w:color w:val="000000"/>
          <w:lang w:eastAsia="ru-RU"/>
        </w:rPr>
        <w:t xml:space="preserve">Порядок оказания </w:t>
      </w:r>
      <w:proofErr w:type="spellStart"/>
      <w:r w:rsidRPr="00B32104">
        <w:rPr>
          <w:rFonts w:ascii="Arial" w:eastAsia="Times New Roman" w:hAnsi="Arial" w:cs="Arial"/>
          <w:color w:val="000000"/>
          <w:lang w:eastAsia="ru-RU"/>
        </w:rPr>
        <w:t>БЮП</w:t>
      </w:r>
      <w:proofErr w:type="spellEnd"/>
      <w:r w:rsidRPr="00B32104">
        <w:rPr>
          <w:rFonts w:ascii="Arial" w:eastAsia="Times New Roman" w:hAnsi="Arial" w:cs="Arial"/>
          <w:color w:val="000000"/>
          <w:lang w:eastAsia="ru-RU"/>
        </w:rPr>
        <w:t xml:space="preserve"> регламентируется Законом Республики Тыва от 07 декабря 2014 г. № 8-</w:t>
      </w:r>
      <w:proofErr w:type="spellStart"/>
      <w:r w:rsidRPr="00B32104">
        <w:rPr>
          <w:rFonts w:ascii="Arial" w:eastAsia="Times New Roman" w:hAnsi="Arial" w:cs="Arial"/>
          <w:color w:val="000000"/>
          <w:lang w:eastAsia="ru-RU"/>
        </w:rPr>
        <w:t>ЗРТ</w:t>
      </w:r>
      <w:proofErr w:type="spellEnd"/>
      <w:r w:rsidRPr="00B32104">
        <w:rPr>
          <w:rFonts w:ascii="Arial" w:eastAsia="Times New Roman" w:hAnsi="Arial" w:cs="Arial"/>
          <w:color w:val="000000"/>
          <w:lang w:eastAsia="ru-RU"/>
        </w:rPr>
        <w:t xml:space="preserve"> «О реализации в Республике Тыва права граждан на получение бесплатной юридической помощи» (далее – Закон)</w:t>
      </w:r>
    </w:p>
    <w:p w:rsidR="000F6C7B" w:rsidRDefault="000F6C7B" w:rsidP="00B32104">
      <w:pPr>
        <w:shd w:val="clear" w:color="auto" w:fill="FFFFFF"/>
        <w:spacing w:after="0" w:line="240" w:lineRule="auto"/>
        <w:ind w:firstLine="567"/>
        <w:jc w:val="both"/>
        <w:textAlignment w:val="baseline"/>
        <w:rPr>
          <w:rFonts w:ascii="Arial" w:eastAsia="Times New Roman" w:hAnsi="Arial" w:cs="Arial"/>
          <w:b/>
          <w:bCs/>
          <w:i/>
          <w:iCs/>
          <w:color w:val="000000"/>
          <w:bdr w:val="none" w:sz="0" w:space="0" w:color="auto" w:frame="1"/>
          <w:lang w:eastAsia="ru-RU"/>
        </w:rPr>
      </w:pPr>
    </w:p>
    <w:p w:rsidR="00B32104" w:rsidRPr="00B32104" w:rsidRDefault="00B32104" w:rsidP="00B32104">
      <w:pPr>
        <w:shd w:val="clear" w:color="auto" w:fill="FFFFFF"/>
        <w:spacing w:after="0" w:line="240" w:lineRule="auto"/>
        <w:ind w:firstLine="567"/>
        <w:jc w:val="both"/>
        <w:textAlignment w:val="baseline"/>
        <w:rPr>
          <w:rFonts w:ascii="Arial" w:eastAsia="Times New Roman" w:hAnsi="Arial" w:cs="Arial"/>
          <w:color w:val="000000"/>
          <w:lang w:eastAsia="ru-RU"/>
        </w:rPr>
      </w:pPr>
      <w:r w:rsidRPr="00B32104">
        <w:rPr>
          <w:rFonts w:ascii="Arial" w:eastAsia="Times New Roman" w:hAnsi="Arial" w:cs="Arial"/>
          <w:b/>
          <w:bCs/>
          <w:i/>
          <w:iCs/>
          <w:color w:val="000000"/>
          <w:bdr w:val="none" w:sz="0" w:space="0" w:color="auto" w:frame="1"/>
          <w:lang w:eastAsia="ru-RU"/>
        </w:rPr>
        <w:t>Кто имеет право на оказание бесплатной юридической помощи?</w:t>
      </w:r>
    </w:p>
    <w:p w:rsidR="00B470F1" w:rsidRDefault="00B470F1" w:rsidP="00B470F1">
      <w:pPr>
        <w:autoSpaceDE w:val="0"/>
        <w:autoSpaceDN w:val="0"/>
        <w:adjustRightInd w:val="0"/>
        <w:spacing w:after="0" w:line="240" w:lineRule="auto"/>
        <w:ind w:firstLine="567"/>
        <w:jc w:val="both"/>
        <w:outlineLvl w:val="0"/>
        <w:rPr>
          <w:b/>
          <w:bCs/>
          <w:sz w:val="28"/>
          <w:szCs w:val="28"/>
        </w:rPr>
      </w:pPr>
      <w:r>
        <w:t>Статьей 14 Закона установлены к</w:t>
      </w:r>
      <w:r>
        <w:rPr>
          <w:b/>
          <w:bCs/>
          <w:sz w:val="28"/>
          <w:szCs w:val="28"/>
        </w:rPr>
        <w:t>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r>
        <w:rPr>
          <w:b/>
          <w:bCs/>
          <w:sz w:val="28"/>
          <w:szCs w:val="28"/>
        </w:rPr>
        <w:t>.</w:t>
      </w:r>
    </w:p>
    <w:p w:rsidR="00B470F1" w:rsidRPr="00B470F1" w:rsidRDefault="00B470F1" w:rsidP="00B470F1">
      <w:pPr>
        <w:autoSpaceDE w:val="0"/>
        <w:autoSpaceDN w:val="0"/>
        <w:adjustRightInd w:val="0"/>
        <w:spacing w:after="0" w:line="240" w:lineRule="auto"/>
        <w:ind w:firstLine="567"/>
        <w:jc w:val="both"/>
      </w:pPr>
      <w:r w:rsidRPr="00B470F1">
        <w:t>Право на получение всех видов</w:t>
      </w:r>
      <w:r>
        <w:t xml:space="preserve"> бесплатной юридической помощи </w:t>
      </w:r>
      <w:r w:rsidRPr="00B470F1">
        <w:t>в рамках государственной системы бесплатной юридической помощи имеют следующие категории граждан:</w:t>
      </w:r>
    </w:p>
    <w:p w:rsidR="00B470F1" w:rsidRPr="00B470F1" w:rsidRDefault="00B470F1" w:rsidP="00B470F1">
      <w:pPr>
        <w:autoSpaceDE w:val="0"/>
        <w:autoSpaceDN w:val="0"/>
        <w:adjustRightInd w:val="0"/>
        <w:spacing w:after="0" w:line="240" w:lineRule="auto"/>
        <w:ind w:firstLine="567"/>
        <w:jc w:val="both"/>
      </w:pPr>
      <w:r w:rsidRPr="00B470F1">
        <w:t xml:space="preserve">1) граждане, среднедушевой </w:t>
      </w:r>
      <w:proofErr w:type="gramStart"/>
      <w:r w:rsidRPr="00B470F1">
        <w:t>доход семей</w:t>
      </w:r>
      <w:proofErr w:type="gramEnd"/>
      <w:r w:rsidRPr="00B470F1">
        <w:t xml:space="preserve"> которых ниже величины прожиточного минимума, установленного в Республике Тыва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B470F1" w:rsidRPr="00B470F1" w:rsidRDefault="00B470F1" w:rsidP="00B470F1">
      <w:pPr>
        <w:autoSpaceDE w:val="0"/>
        <w:autoSpaceDN w:val="0"/>
        <w:adjustRightInd w:val="0"/>
        <w:spacing w:after="0" w:line="240" w:lineRule="auto"/>
        <w:ind w:firstLine="567"/>
        <w:jc w:val="both"/>
      </w:pPr>
      <w:r w:rsidRPr="00B470F1">
        <w:t xml:space="preserve">2) инвалиды I и </w:t>
      </w:r>
      <w:proofErr w:type="spellStart"/>
      <w:r w:rsidRPr="00B470F1">
        <w:t>II</w:t>
      </w:r>
      <w:proofErr w:type="spellEnd"/>
      <w:r w:rsidRPr="00B470F1">
        <w:t xml:space="preserve"> группы;</w:t>
      </w:r>
    </w:p>
    <w:p w:rsidR="00B470F1" w:rsidRPr="00B470F1" w:rsidRDefault="00B470F1" w:rsidP="00B470F1">
      <w:pPr>
        <w:autoSpaceDE w:val="0"/>
        <w:autoSpaceDN w:val="0"/>
        <w:adjustRightInd w:val="0"/>
        <w:spacing w:after="0" w:line="240" w:lineRule="auto"/>
        <w:ind w:firstLine="567"/>
        <w:jc w:val="both"/>
      </w:pPr>
      <w:r w:rsidRPr="00B470F1">
        <w:t xml:space="preserve">3) инвалиды </w:t>
      </w:r>
      <w:proofErr w:type="spellStart"/>
      <w:r w:rsidRPr="00B470F1">
        <w:t>III</w:t>
      </w:r>
      <w:proofErr w:type="spellEnd"/>
      <w:r w:rsidRPr="00B470F1">
        <w:t xml:space="preserve"> группы с нарушениями функций одновременно слуха и зрения, инвалиды </w:t>
      </w:r>
      <w:proofErr w:type="spellStart"/>
      <w:r w:rsidRPr="00B470F1">
        <w:t>III</w:t>
      </w:r>
      <w:proofErr w:type="spellEnd"/>
      <w:r w:rsidRPr="00B470F1">
        <w:t xml:space="preserve"> группы с нарушениями функций одновременно слуха и речи;</w:t>
      </w:r>
    </w:p>
    <w:p w:rsidR="00B470F1" w:rsidRPr="00B470F1" w:rsidRDefault="00B470F1" w:rsidP="00B470F1">
      <w:pPr>
        <w:autoSpaceDE w:val="0"/>
        <w:autoSpaceDN w:val="0"/>
        <w:adjustRightInd w:val="0"/>
        <w:spacing w:after="0" w:line="240" w:lineRule="auto"/>
        <w:ind w:firstLine="567"/>
        <w:jc w:val="both"/>
      </w:pPr>
      <w:r w:rsidRPr="00B470F1">
        <w:t>4)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Герои Российской Федерации, Герои Советского Союза, Герои Социалистического Труда, Герои Труда Российской Федерации;</w:t>
      </w:r>
    </w:p>
    <w:p w:rsidR="00B470F1" w:rsidRPr="00B470F1" w:rsidRDefault="00B470F1" w:rsidP="00B470F1">
      <w:pPr>
        <w:autoSpaceDE w:val="0"/>
        <w:autoSpaceDN w:val="0"/>
        <w:adjustRightInd w:val="0"/>
        <w:spacing w:after="0" w:line="240" w:lineRule="auto"/>
        <w:ind w:firstLine="567"/>
        <w:jc w:val="both"/>
      </w:pPr>
      <w:r w:rsidRPr="00B470F1">
        <w:t>5)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B470F1" w:rsidRPr="00B470F1" w:rsidRDefault="00B470F1" w:rsidP="00B470F1">
      <w:pPr>
        <w:autoSpaceDE w:val="0"/>
        <w:autoSpaceDN w:val="0"/>
        <w:adjustRightInd w:val="0"/>
        <w:spacing w:after="0" w:line="240" w:lineRule="auto"/>
        <w:ind w:firstLine="567"/>
        <w:jc w:val="both"/>
      </w:pPr>
      <w:r w:rsidRPr="00B470F1">
        <w:t>6)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B470F1" w:rsidRPr="00B470F1" w:rsidRDefault="00B470F1" w:rsidP="00B470F1">
      <w:pPr>
        <w:autoSpaceDE w:val="0"/>
        <w:autoSpaceDN w:val="0"/>
        <w:adjustRightInd w:val="0"/>
        <w:spacing w:after="0" w:line="240" w:lineRule="auto"/>
        <w:ind w:firstLine="567"/>
        <w:jc w:val="both"/>
      </w:pPr>
      <w:r w:rsidRPr="00B470F1">
        <w:t>7)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B470F1" w:rsidRPr="00B470F1" w:rsidRDefault="00B470F1" w:rsidP="00B470F1">
      <w:pPr>
        <w:autoSpaceDE w:val="0"/>
        <w:autoSpaceDN w:val="0"/>
        <w:adjustRightInd w:val="0"/>
        <w:spacing w:after="0" w:line="240" w:lineRule="auto"/>
        <w:ind w:firstLine="567"/>
        <w:jc w:val="both"/>
      </w:pPr>
      <w:r w:rsidRPr="00B470F1">
        <w:t>8) родители, воспитывающие трех и более детей в возрасте до 14 лет (ребенка-инвалида в возрасте до восемнадцати лет) в неполных семьях;</w:t>
      </w:r>
    </w:p>
    <w:p w:rsidR="00B470F1" w:rsidRPr="00B470F1" w:rsidRDefault="00B470F1" w:rsidP="00B470F1">
      <w:pPr>
        <w:autoSpaceDE w:val="0"/>
        <w:autoSpaceDN w:val="0"/>
        <w:adjustRightInd w:val="0"/>
        <w:spacing w:after="0" w:line="240" w:lineRule="auto"/>
        <w:ind w:firstLine="567"/>
        <w:jc w:val="both"/>
      </w:pPr>
      <w:r w:rsidRPr="00B470F1">
        <w:t>9)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B470F1" w:rsidRPr="00B470F1" w:rsidRDefault="00B470F1" w:rsidP="00B470F1">
      <w:pPr>
        <w:autoSpaceDE w:val="0"/>
        <w:autoSpaceDN w:val="0"/>
        <w:adjustRightInd w:val="0"/>
        <w:spacing w:after="0" w:line="240" w:lineRule="auto"/>
        <w:ind w:firstLine="567"/>
        <w:jc w:val="both"/>
      </w:pPr>
      <w:r w:rsidRPr="00B470F1">
        <w:t xml:space="preserve">10) граждане </w:t>
      </w:r>
      <w:proofErr w:type="spellStart"/>
      <w:r w:rsidRPr="00B470F1">
        <w:t>предпенсионного</w:t>
      </w:r>
      <w:proofErr w:type="spellEnd"/>
      <w:r w:rsidRPr="00B470F1">
        <w:t xml:space="preserve"> во</w:t>
      </w:r>
    </w:p>
    <w:p w:rsidR="00B470F1" w:rsidRPr="00B470F1" w:rsidRDefault="00B470F1" w:rsidP="00B470F1">
      <w:pPr>
        <w:autoSpaceDE w:val="0"/>
        <w:autoSpaceDN w:val="0"/>
        <w:adjustRightInd w:val="0"/>
        <w:spacing w:after="0" w:line="240" w:lineRule="auto"/>
        <w:ind w:firstLine="567"/>
        <w:jc w:val="both"/>
      </w:pPr>
      <w:proofErr w:type="spellStart"/>
      <w:r w:rsidRPr="00B470F1">
        <w:t>раста</w:t>
      </w:r>
      <w:proofErr w:type="spellEnd"/>
      <w:r w:rsidRPr="00B470F1">
        <w:t>, под которым понимается предшествующий назначению пенсии по старости в соответствии с пенсионным законодательством возрастной период продолжительностью до пяти лет, признанные в установленном порядке безработными;</w:t>
      </w:r>
    </w:p>
    <w:p w:rsidR="00B470F1" w:rsidRPr="00B470F1" w:rsidRDefault="00B470F1" w:rsidP="00B470F1">
      <w:pPr>
        <w:autoSpaceDE w:val="0"/>
        <w:autoSpaceDN w:val="0"/>
        <w:adjustRightInd w:val="0"/>
        <w:spacing w:after="0" w:line="240" w:lineRule="auto"/>
        <w:ind w:firstLine="567"/>
        <w:jc w:val="both"/>
      </w:pPr>
      <w:r w:rsidRPr="00B470F1">
        <w:lastRenderedPageBreak/>
        <w:t>11)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B470F1" w:rsidRPr="00B470F1" w:rsidRDefault="00B470F1" w:rsidP="00B470F1">
      <w:pPr>
        <w:autoSpaceDE w:val="0"/>
        <w:autoSpaceDN w:val="0"/>
        <w:adjustRightInd w:val="0"/>
        <w:spacing w:after="0" w:line="240" w:lineRule="auto"/>
        <w:ind w:firstLine="567"/>
        <w:jc w:val="both"/>
      </w:pPr>
      <w:r w:rsidRPr="00B470F1">
        <w:t xml:space="preserve">12) граждане, имеющие право на бесплатную юридическую помощь в соответствии с </w:t>
      </w:r>
      <w:hyperlink r:id="rId4" w:history="1">
        <w:r w:rsidRPr="00B470F1">
          <w:rPr>
            <w:color w:val="0000FF"/>
          </w:rPr>
          <w:t>Законом</w:t>
        </w:r>
      </w:hyperlink>
      <w:r w:rsidRPr="00B470F1">
        <w:t xml:space="preserve"> Российской Федерации от 2 июля 1992 года N 3185-1 "О психиатрической помощи и гарантиях прав граждан при ее оказании";</w:t>
      </w:r>
    </w:p>
    <w:p w:rsidR="00B470F1" w:rsidRPr="00B470F1" w:rsidRDefault="00B470F1" w:rsidP="00B470F1">
      <w:pPr>
        <w:autoSpaceDE w:val="0"/>
        <w:autoSpaceDN w:val="0"/>
        <w:adjustRightInd w:val="0"/>
        <w:spacing w:after="0" w:line="240" w:lineRule="auto"/>
        <w:ind w:firstLine="567"/>
        <w:jc w:val="both"/>
      </w:pPr>
      <w:r w:rsidRPr="00B470F1">
        <w:t>13)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B470F1" w:rsidRPr="00B470F1" w:rsidRDefault="00B470F1" w:rsidP="00B470F1">
      <w:pPr>
        <w:autoSpaceDE w:val="0"/>
        <w:autoSpaceDN w:val="0"/>
        <w:adjustRightInd w:val="0"/>
        <w:spacing w:after="0" w:line="240" w:lineRule="auto"/>
        <w:ind w:firstLine="567"/>
        <w:jc w:val="both"/>
      </w:pPr>
      <w:r w:rsidRPr="00B470F1">
        <w:t>14) граждане, пострадавшие в результате чрезвычайной ситуации:</w:t>
      </w:r>
    </w:p>
    <w:p w:rsidR="00B470F1" w:rsidRPr="00B470F1" w:rsidRDefault="00B470F1" w:rsidP="00B470F1">
      <w:pPr>
        <w:autoSpaceDE w:val="0"/>
        <w:autoSpaceDN w:val="0"/>
        <w:adjustRightInd w:val="0"/>
        <w:spacing w:after="0" w:line="240" w:lineRule="auto"/>
        <w:ind w:firstLine="567"/>
        <w:jc w:val="both"/>
      </w:pPr>
      <w:r w:rsidRPr="00B470F1">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B470F1" w:rsidRPr="00B470F1" w:rsidRDefault="00B470F1" w:rsidP="00B470F1">
      <w:pPr>
        <w:autoSpaceDE w:val="0"/>
        <w:autoSpaceDN w:val="0"/>
        <w:adjustRightInd w:val="0"/>
        <w:spacing w:after="0" w:line="240" w:lineRule="auto"/>
        <w:ind w:firstLine="567"/>
        <w:jc w:val="both"/>
      </w:pPr>
      <w:r w:rsidRPr="00B470F1">
        <w:t>б) дети погибшего (умершего) в результате чрезвычайной ситуации;</w:t>
      </w:r>
    </w:p>
    <w:p w:rsidR="00B470F1" w:rsidRPr="00B470F1" w:rsidRDefault="00B470F1" w:rsidP="00B470F1">
      <w:pPr>
        <w:autoSpaceDE w:val="0"/>
        <w:autoSpaceDN w:val="0"/>
        <w:adjustRightInd w:val="0"/>
        <w:spacing w:after="0" w:line="240" w:lineRule="auto"/>
        <w:ind w:firstLine="567"/>
        <w:jc w:val="both"/>
      </w:pPr>
      <w:r w:rsidRPr="00B470F1">
        <w:t>в) родители погибшего (умершего) в результате чрезвычайной ситуации;</w:t>
      </w:r>
    </w:p>
    <w:p w:rsidR="00B470F1" w:rsidRPr="00B470F1" w:rsidRDefault="00B470F1" w:rsidP="00B470F1">
      <w:pPr>
        <w:autoSpaceDE w:val="0"/>
        <w:autoSpaceDN w:val="0"/>
        <w:adjustRightInd w:val="0"/>
        <w:spacing w:after="0" w:line="240" w:lineRule="auto"/>
        <w:ind w:firstLine="567"/>
        <w:jc w:val="both"/>
      </w:pPr>
      <w:r w:rsidRPr="00B470F1">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B470F1" w:rsidRPr="00B470F1" w:rsidRDefault="00B470F1" w:rsidP="00B470F1">
      <w:pPr>
        <w:autoSpaceDE w:val="0"/>
        <w:autoSpaceDN w:val="0"/>
        <w:adjustRightInd w:val="0"/>
        <w:spacing w:after="0" w:line="240" w:lineRule="auto"/>
        <w:ind w:firstLine="567"/>
        <w:jc w:val="both"/>
      </w:pPr>
      <w:r w:rsidRPr="00B470F1">
        <w:t>д) граждане, здоровью которых причинен вред в результате чрезвычайной ситуации;</w:t>
      </w:r>
    </w:p>
    <w:p w:rsidR="00B470F1" w:rsidRPr="00B470F1" w:rsidRDefault="00B470F1" w:rsidP="00B470F1">
      <w:pPr>
        <w:autoSpaceDE w:val="0"/>
        <w:autoSpaceDN w:val="0"/>
        <w:adjustRightInd w:val="0"/>
        <w:spacing w:after="0" w:line="240" w:lineRule="auto"/>
        <w:ind w:firstLine="567"/>
        <w:jc w:val="both"/>
      </w:pPr>
      <w:r w:rsidRPr="00B470F1">
        <w:t xml:space="preserve">е) граждане, лишившиеся жилого помещения либо утратившие полностью или частично иное </w:t>
      </w:r>
      <w:proofErr w:type="gramStart"/>
      <w:r w:rsidRPr="00B470F1">
        <w:t>имущество</w:t>
      </w:r>
      <w:proofErr w:type="gramEnd"/>
      <w:r w:rsidRPr="00B470F1">
        <w:t xml:space="preserve"> либо документы в результате чрезвычайной ситуации;</w:t>
      </w:r>
    </w:p>
    <w:p w:rsidR="00B470F1" w:rsidRPr="00B470F1" w:rsidRDefault="00B470F1" w:rsidP="00B470F1">
      <w:pPr>
        <w:autoSpaceDE w:val="0"/>
        <w:autoSpaceDN w:val="0"/>
        <w:adjustRightInd w:val="0"/>
        <w:spacing w:after="0" w:line="240" w:lineRule="auto"/>
        <w:ind w:firstLine="567"/>
        <w:jc w:val="both"/>
      </w:pPr>
      <w:r w:rsidRPr="00B470F1">
        <w:t>15) лица, освободившиеся из мест лишения свободы, в течение шести месяцев со дня освобождения;</w:t>
      </w:r>
    </w:p>
    <w:p w:rsidR="00B470F1" w:rsidRPr="00B470F1" w:rsidRDefault="00B470F1" w:rsidP="00B470F1">
      <w:pPr>
        <w:autoSpaceDE w:val="0"/>
        <w:autoSpaceDN w:val="0"/>
        <w:adjustRightInd w:val="0"/>
        <w:spacing w:after="0" w:line="240" w:lineRule="auto"/>
        <w:ind w:firstLine="567"/>
        <w:jc w:val="both"/>
      </w:pPr>
      <w:r w:rsidRPr="00B470F1">
        <w:t xml:space="preserve">16) граждане, имеющие право на бесплатную юридическую помощь в соответствии с </w:t>
      </w:r>
      <w:hyperlink r:id="rId5" w:history="1">
        <w:r w:rsidRPr="00B470F1">
          <w:rPr>
            <w:color w:val="0000FF"/>
          </w:rPr>
          <w:t>Законом</w:t>
        </w:r>
      </w:hyperlink>
      <w:r w:rsidRPr="00B470F1">
        <w:t xml:space="preserve"> Республики Тыва от 6 апреля 2020 года N 581-</w:t>
      </w:r>
      <w:proofErr w:type="spellStart"/>
      <w:r w:rsidRPr="00B470F1">
        <w:t>ЗРТ</w:t>
      </w:r>
      <w:proofErr w:type="spellEnd"/>
      <w:r w:rsidRPr="00B470F1">
        <w:t xml:space="preserve"> "О защите прав граждан, чьи денежные средства привлечены для строительства многоквартирных домов и чьи права нарушены, на территории Республики Тыва";</w:t>
      </w:r>
    </w:p>
    <w:p w:rsidR="00B470F1" w:rsidRPr="00B470F1" w:rsidRDefault="00B470F1" w:rsidP="00B470F1">
      <w:pPr>
        <w:autoSpaceDE w:val="0"/>
        <w:autoSpaceDN w:val="0"/>
        <w:adjustRightInd w:val="0"/>
        <w:spacing w:after="0" w:line="240" w:lineRule="auto"/>
        <w:ind w:firstLine="567"/>
        <w:jc w:val="both"/>
      </w:pPr>
      <w:r w:rsidRPr="00B470F1">
        <w:t>17) представители коренных малочисленных народов Российской Федерации, проживающих на территории Республики Тыва (далее - малочисленные народы), и лица, не относящиеся к малочисленным народам, но постоянно проживающие в местах традиционного проживания и традиционной хозяйственной деятельности малочисленных народов и ведущие такие же, как и малочисленные народы, традиционное природопользование и традиционный образ жизни;</w:t>
      </w:r>
    </w:p>
    <w:p w:rsidR="00B470F1" w:rsidRPr="00B470F1" w:rsidRDefault="00B470F1" w:rsidP="00B470F1">
      <w:pPr>
        <w:autoSpaceDE w:val="0"/>
        <w:autoSpaceDN w:val="0"/>
        <w:adjustRightInd w:val="0"/>
        <w:spacing w:after="0" w:line="240" w:lineRule="auto"/>
        <w:ind w:firstLine="567"/>
        <w:jc w:val="both"/>
      </w:pPr>
      <w:r w:rsidRPr="00B470F1">
        <w:t>18) в экстренных случаях право на получение бесплатной юридической помощи имеют граждане, оказавшиеся в трудной жизненной ситуации, в соответствии с утвержденным Правительством Республики Тыва порядком принятия решений об оказании в экстренных случаях бесплатной юридической помощи гражданам, оказавшимся в трудной жизненной ситуации;</w:t>
      </w:r>
    </w:p>
    <w:p w:rsidR="00B470F1" w:rsidRPr="00B470F1" w:rsidRDefault="00B470F1" w:rsidP="00B470F1">
      <w:pPr>
        <w:autoSpaceDE w:val="0"/>
        <w:autoSpaceDN w:val="0"/>
        <w:adjustRightInd w:val="0"/>
        <w:spacing w:after="0" w:line="240" w:lineRule="auto"/>
        <w:ind w:firstLine="567"/>
        <w:jc w:val="both"/>
      </w:pPr>
      <w:r w:rsidRPr="00B470F1">
        <w:t>19)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настоящим Законом;</w:t>
      </w:r>
    </w:p>
    <w:p w:rsidR="00B470F1" w:rsidRPr="00B470F1" w:rsidRDefault="00B470F1" w:rsidP="00B470F1">
      <w:pPr>
        <w:autoSpaceDE w:val="0"/>
        <w:autoSpaceDN w:val="0"/>
        <w:adjustRightInd w:val="0"/>
        <w:spacing w:after="0" w:line="240" w:lineRule="auto"/>
        <w:ind w:firstLine="567"/>
        <w:jc w:val="both"/>
      </w:pPr>
      <w:r w:rsidRPr="00B470F1">
        <w:t>20) граждане, принимающие участие в проведении специальной военной операции (далее - участники специальной военной операции), а также члены их семей. Для целей настоящего Закона:</w:t>
      </w:r>
    </w:p>
    <w:p w:rsidR="00B470F1" w:rsidRPr="00B470F1" w:rsidRDefault="00B470F1" w:rsidP="00B470F1">
      <w:pPr>
        <w:autoSpaceDE w:val="0"/>
        <w:autoSpaceDN w:val="0"/>
        <w:adjustRightInd w:val="0"/>
        <w:spacing w:after="0" w:line="240" w:lineRule="auto"/>
        <w:ind w:firstLine="567"/>
        <w:jc w:val="both"/>
      </w:pPr>
      <w:bookmarkStart w:id="0" w:name="Par27"/>
      <w:bookmarkEnd w:id="0"/>
      <w:r w:rsidRPr="00B470F1">
        <w:t>а) участниками специальной военной операции признаются лица, относящиеся к одной из следующих категорий:</w:t>
      </w:r>
    </w:p>
    <w:p w:rsidR="00B470F1" w:rsidRPr="00B470F1" w:rsidRDefault="00B470F1" w:rsidP="00B470F1">
      <w:pPr>
        <w:autoSpaceDE w:val="0"/>
        <w:autoSpaceDN w:val="0"/>
        <w:adjustRightInd w:val="0"/>
        <w:spacing w:after="0" w:line="240" w:lineRule="auto"/>
        <w:ind w:firstLine="567"/>
        <w:jc w:val="both"/>
      </w:pPr>
      <w:r w:rsidRPr="00B470F1">
        <w:lastRenderedPageBreak/>
        <w:t>граждане, призванные на военную службу по мобилизации в Вооруженные Силы Российской Федерации;</w:t>
      </w:r>
    </w:p>
    <w:p w:rsidR="00B470F1" w:rsidRPr="00B470F1" w:rsidRDefault="00B470F1" w:rsidP="00B470F1">
      <w:pPr>
        <w:autoSpaceDE w:val="0"/>
        <w:autoSpaceDN w:val="0"/>
        <w:adjustRightInd w:val="0"/>
        <w:spacing w:after="0" w:line="240" w:lineRule="auto"/>
        <w:ind w:firstLine="567"/>
        <w:jc w:val="both"/>
      </w:pPr>
      <w:r w:rsidRPr="00B470F1">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6" w:history="1">
        <w:r w:rsidRPr="00B470F1">
          <w:rPr>
            <w:color w:val="0000FF"/>
          </w:rPr>
          <w:t>пункте 6 статьи 1</w:t>
        </w:r>
      </w:hyperlink>
      <w:r w:rsidRPr="00B470F1">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B470F1" w:rsidRPr="00B470F1" w:rsidRDefault="00B470F1" w:rsidP="00B470F1">
      <w:pPr>
        <w:autoSpaceDE w:val="0"/>
        <w:autoSpaceDN w:val="0"/>
        <w:adjustRightInd w:val="0"/>
        <w:spacing w:after="0" w:line="240" w:lineRule="auto"/>
        <w:ind w:firstLine="567"/>
        <w:jc w:val="both"/>
      </w:pPr>
      <w:r w:rsidRPr="00B470F1">
        <w:t>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B470F1" w:rsidRPr="00B470F1" w:rsidRDefault="00B470F1" w:rsidP="00B470F1">
      <w:pPr>
        <w:autoSpaceDE w:val="0"/>
        <w:autoSpaceDN w:val="0"/>
        <w:adjustRightInd w:val="0"/>
        <w:spacing w:after="0" w:line="240" w:lineRule="auto"/>
        <w:ind w:firstLine="567"/>
        <w:jc w:val="both"/>
      </w:pPr>
      <w:r w:rsidRPr="00B470F1">
        <w:t>находящиеся (находившиеся) на территориях Украины, Донецкой Народной Республики, Луганской Народной Республики, Запорожской области и Херсонской области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B470F1" w:rsidRPr="00B470F1" w:rsidRDefault="00B470F1" w:rsidP="00B470F1">
      <w:pPr>
        <w:autoSpaceDE w:val="0"/>
        <w:autoSpaceDN w:val="0"/>
        <w:adjustRightInd w:val="0"/>
        <w:spacing w:after="0" w:line="240" w:lineRule="auto"/>
        <w:ind w:firstLine="567"/>
        <w:jc w:val="both"/>
      </w:pPr>
      <w:r w:rsidRPr="00B470F1">
        <w:t>б) членами семей участников специальной военной операции признаются:</w:t>
      </w:r>
    </w:p>
    <w:p w:rsidR="00B470F1" w:rsidRPr="00B470F1" w:rsidRDefault="00B470F1" w:rsidP="00B470F1">
      <w:pPr>
        <w:autoSpaceDE w:val="0"/>
        <w:autoSpaceDN w:val="0"/>
        <w:adjustRightInd w:val="0"/>
        <w:spacing w:after="0" w:line="240" w:lineRule="auto"/>
        <w:ind w:firstLine="567"/>
        <w:jc w:val="both"/>
      </w:pPr>
      <w:r w:rsidRPr="00B470F1">
        <w:t>супруга (супруг) участника специальной военной операции, состоящая (состоящий) с ним в браке, заключенном в органах записи актов гражданского состояния;</w:t>
      </w:r>
    </w:p>
    <w:p w:rsidR="00B470F1" w:rsidRPr="00B470F1" w:rsidRDefault="00B470F1" w:rsidP="00B470F1">
      <w:pPr>
        <w:autoSpaceDE w:val="0"/>
        <w:autoSpaceDN w:val="0"/>
        <w:adjustRightInd w:val="0"/>
        <w:spacing w:after="0" w:line="240" w:lineRule="auto"/>
        <w:ind w:firstLine="567"/>
        <w:jc w:val="both"/>
      </w:pPr>
      <w:r w:rsidRPr="00B470F1">
        <w:t>родители участника специальной военной операции;</w:t>
      </w:r>
    </w:p>
    <w:p w:rsidR="00B470F1" w:rsidRPr="00B470F1" w:rsidRDefault="00B470F1" w:rsidP="00B470F1">
      <w:pPr>
        <w:autoSpaceDE w:val="0"/>
        <w:autoSpaceDN w:val="0"/>
        <w:adjustRightInd w:val="0"/>
        <w:spacing w:after="0" w:line="240" w:lineRule="auto"/>
        <w:ind w:firstLine="567"/>
        <w:jc w:val="both"/>
      </w:pPr>
      <w:r w:rsidRPr="00B470F1">
        <w:t>дети участника специальной военной операции, не достигшие возраста 18 лет или старше этого возраста, если они стали инвалидами до достижения ими возраста 18 лет, а также дети участника специальной военной операции, обучающиеся в образовательных организациях по очной форме обучения, - до окончания обучения, но не дольше чем до достижения ими возраста 23 лет;</w:t>
      </w:r>
    </w:p>
    <w:p w:rsidR="00B470F1" w:rsidRPr="00B470F1" w:rsidRDefault="00B470F1" w:rsidP="00B470F1">
      <w:pPr>
        <w:autoSpaceDE w:val="0"/>
        <w:autoSpaceDN w:val="0"/>
        <w:adjustRightInd w:val="0"/>
        <w:spacing w:after="0" w:line="240" w:lineRule="auto"/>
        <w:ind w:firstLine="567"/>
        <w:jc w:val="both"/>
      </w:pPr>
      <w:r w:rsidRPr="00B470F1">
        <w:t>лица, находившиеся на иждивении участника специальной военной операции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B470F1" w:rsidRPr="00B470F1" w:rsidRDefault="00B470F1" w:rsidP="00B470F1">
      <w:pPr>
        <w:autoSpaceDE w:val="0"/>
        <w:autoSpaceDN w:val="0"/>
        <w:adjustRightInd w:val="0"/>
        <w:spacing w:after="0" w:line="240" w:lineRule="auto"/>
        <w:ind w:firstLine="567"/>
        <w:jc w:val="both"/>
      </w:pPr>
      <w:r w:rsidRPr="00B470F1">
        <w:t xml:space="preserve">21) беженцы, лица, ходатайствующие о признании беженцами либо получившие временное убежище на территории Российской Федерации, статус которых устанавливается Федеральным </w:t>
      </w:r>
      <w:hyperlink r:id="rId7" w:history="1">
        <w:r w:rsidRPr="00B470F1">
          <w:rPr>
            <w:color w:val="0000FF"/>
          </w:rPr>
          <w:t>законом</w:t>
        </w:r>
      </w:hyperlink>
      <w:r w:rsidRPr="00B470F1">
        <w:t xml:space="preserve"> от 19 февраля 1993 года N 4528-1 "О беженцах", проживавшие на территориях Украины, Донецкой, Луганской народных республик, Херсонской и Запорожской областей и находящиеся на территории Республики Тыва, а также прибывшие с ними члены их семей;</w:t>
      </w:r>
    </w:p>
    <w:p w:rsidR="00B470F1" w:rsidRPr="00B470F1" w:rsidRDefault="00B470F1" w:rsidP="00B470F1">
      <w:pPr>
        <w:autoSpaceDE w:val="0"/>
        <w:autoSpaceDN w:val="0"/>
        <w:adjustRightInd w:val="0"/>
        <w:spacing w:after="0" w:line="240" w:lineRule="auto"/>
        <w:ind w:firstLine="567"/>
        <w:jc w:val="both"/>
      </w:pPr>
      <w:r w:rsidRPr="00B470F1">
        <w:t xml:space="preserve">22) вынужденные переселенцы, лица, ходатайствующие о признании их вынужденными переселенцами, статус которых устанавливается </w:t>
      </w:r>
      <w:hyperlink r:id="rId8" w:history="1">
        <w:r w:rsidRPr="00B470F1">
          <w:rPr>
            <w:color w:val="0000FF"/>
          </w:rPr>
          <w:t>Законом</w:t>
        </w:r>
      </w:hyperlink>
      <w:r w:rsidRPr="00B470F1">
        <w:t xml:space="preserve"> Российской </w:t>
      </w:r>
      <w:r w:rsidRPr="00B470F1">
        <w:lastRenderedPageBreak/>
        <w:t>Федерации от 19 февраля 1993 года N 4530-1 "О вынужденных переселенцах", проживавшие на территориях Украины, Донецкой, Луганской народных республик, Херсонской и Запорожской областей и находящиеся на территории Республики Тыва, а также члены их семей.</w:t>
      </w:r>
    </w:p>
    <w:p w:rsidR="00B470F1" w:rsidRPr="00B470F1" w:rsidRDefault="00B470F1" w:rsidP="00B470F1">
      <w:pPr>
        <w:autoSpaceDE w:val="0"/>
        <w:autoSpaceDN w:val="0"/>
        <w:adjustRightInd w:val="0"/>
        <w:spacing w:after="0" w:line="240" w:lineRule="auto"/>
        <w:ind w:firstLine="567"/>
        <w:jc w:val="both"/>
      </w:pPr>
      <w:r w:rsidRPr="00B470F1">
        <w:t>23)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B470F1" w:rsidRPr="00B470F1" w:rsidRDefault="00B470F1" w:rsidP="00B470F1">
      <w:pPr>
        <w:autoSpaceDE w:val="0"/>
        <w:autoSpaceDN w:val="0"/>
        <w:adjustRightInd w:val="0"/>
        <w:spacing w:after="0" w:line="240" w:lineRule="auto"/>
        <w:ind w:firstLine="567"/>
        <w:jc w:val="both"/>
      </w:pPr>
      <w:r w:rsidRPr="00B470F1">
        <w:t xml:space="preserve">24)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в </w:t>
      </w:r>
      <w:hyperlink w:anchor="Par27" w:history="1">
        <w:r w:rsidRPr="00B470F1">
          <w:rPr>
            <w:color w:val="0000FF"/>
          </w:rPr>
          <w:t>подпункте "а" пункта 20 части 1</w:t>
        </w:r>
      </w:hyperlink>
      <w:r w:rsidRPr="00B470F1">
        <w:t xml:space="preserve"> настоящей статьи территориях, а также члены семей указанных граждан.</w:t>
      </w:r>
    </w:p>
    <w:p w:rsidR="00B470F1" w:rsidRPr="00B470F1" w:rsidRDefault="00B470F1" w:rsidP="00B470F1">
      <w:pPr>
        <w:shd w:val="clear" w:color="auto" w:fill="FFFFFF"/>
        <w:spacing w:after="0" w:line="240" w:lineRule="auto"/>
        <w:ind w:firstLine="567"/>
        <w:jc w:val="both"/>
        <w:textAlignment w:val="baseline"/>
        <w:rPr>
          <w:rFonts w:ascii="Arial" w:eastAsia="Times New Roman" w:hAnsi="Arial" w:cs="Arial"/>
          <w:color w:val="000000"/>
          <w:lang w:eastAsia="ru-RU"/>
        </w:rPr>
      </w:pPr>
    </w:p>
    <w:p w:rsidR="00B32104" w:rsidRPr="00B32104" w:rsidRDefault="00B32104" w:rsidP="00B32104">
      <w:pPr>
        <w:shd w:val="clear" w:color="auto" w:fill="FFFFFF"/>
        <w:spacing w:after="0" w:line="240" w:lineRule="auto"/>
        <w:ind w:firstLine="567"/>
        <w:jc w:val="both"/>
        <w:textAlignment w:val="baseline"/>
        <w:rPr>
          <w:rFonts w:ascii="Arial" w:eastAsia="Times New Roman" w:hAnsi="Arial" w:cs="Arial"/>
          <w:color w:val="000000"/>
          <w:lang w:eastAsia="ru-RU"/>
        </w:rPr>
      </w:pPr>
      <w:r w:rsidRPr="00B32104">
        <w:rPr>
          <w:rFonts w:ascii="Arial" w:eastAsia="Times New Roman" w:hAnsi="Arial" w:cs="Arial"/>
          <w:b/>
          <w:bCs/>
          <w:i/>
          <w:iCs/>
          <w:color w:val="000000"/>
          <w:bdr w:val="none" w:sz="0" w:space="0" w:color="auto" w:frame="1"/>
          <w:lang w:eastAsia="ru-RU"/>
        </w:rPr>
        <w:t>По каким вопросам оказывается бесплатная юридическая помощь?</w:t>
      </w:r>
    </w:p>
    <w:p w:rsidR="004F412D" w:rsidRPr="004F412D" w:rsidRDefault="004F412D" w:rsidP="004F412D">
      <w:pPr>
        <w:autoSpaceDE w:val="0"/>
        <w:autoSpaceDN w:val="0"/>
        <w:adjustRightInd w:val="0"/>
        <w:spacing w:after="0" w:line="240" w:lineRule="auto"/>
        <w:ind w:firstLine="567"/>
        <w:jc w:val="both"/>
      </w:pPr>
      <w:r w:rsidRPr="004F412D">
        <w:t>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4F412D" w:rsidRPr="004F412D" w:rsidRDefault="004F412D" w:rsidP="004F412D">
      <w:pPr>
        <w:autoSpaceDE w:val="0"/>
        <w:autoSpaceDN w:val="0"/>
        <w:adjustRightInd w:val="0"/>
        <w:spacing w:after="0" w:line="240" w:lineRule="auto"/>
        <w:ind w:firstLine="567"/>
        <w:jc w:val="both"/>
      </w:pPr>
      <w:r w:rsidRPr="004F412D">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4F412D" w:rsidRPr="004F412D" w:rsidRDefault="004F412D" w:rsidP="004F412D">
      <w:pPr>
        <w:autoSpaceDE w:val="0"/>
        <w:autoSpaceDN w:val="0"/>
        <w:adjustRightInd w:val="0"/>
        <w:spacing w:after="0" w:line="240" w:lineRule="auto"/>
        <w:ind w:firstLine="567"/>
        <w:jc w:val="both"/>
      </w:pPr>
      <w:r w:rsidRPr="004F412D">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4F412D" w:rsidRPr="004F412D" w:rsidRDefault="004F412D" w:rsidP="004F412D">
      <w:pPr>
        <w:autoSpaceDE w:val="0"/>
        <w:autoSpaceDN w:val="0"/>
        <w:adjustRightInd w:val="0"/>
        <w:spacing w:after="0" w:line="240" w:lineRule="auto"/>
        <w:ind w:firstLine="567"/>
        <w:jc w:val="both"/>
      </w:pPr>
      <w:r w:rsidRPr="004F412D">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4F412D" w:rsidRPr="004F412D" w:rsidRDefault="004F412D" w:rsidP="004F412D">
      <w:pPr>
        <w:autoSpaceDE w:val="0"/>
        <w:autoSpaceDN w:val="0"/>
        <w:adjustRightInd w:val="0"/>
        <w:spacing w:after="0" w:line="240" w:lineRule="auto"/>
        <w:ind w:firstLine="567"/>
        <w:jc w:val="both"/>
      </w:pPr>
      <w:r w:rsidRPr="004F412D">
        <w:t xml:space="preserve">4) защита прав потребителей (в части предоставления коммунальных услуг, финансовых обязательств граждан перед банками, </w:t>
      </w:r>
      <w:proofErr w:type="spellStart"/>
      <w:r w:rsidRPr="004F412D">
        <w:t>микрофинансовыми</w:t>
      </w:r>
      <w:proofErr w:type="spellEnd"/>
      <w:r w:rsidRPr="004F412D">
        <w:t xml:space="preserve">, </w:t>
      </w:r>
      <w:proofErr w:type="spellStart"/>
      <w:r w:rsidRPr="004F412D">
        <w:t>микрокредитными</w:t>
      </w:r>
      <w:proofErr w:type="spellEnd"/>
      <w:r w:rsidRPr="004F412D">
        <w:t xml:space="preserve"> и </w:t>
      </w:r>
      <w:proofErr w:type="spellStart"/>
      <w:r w:rsidRPr="004F412D">
        <w:t>коллекторскими</w:t>
      </w:r>
      <w:proofErr w:type="spellEnd"/>
      <w:r w:rsidRPr="004F412D">
        <w:t xml:space="preserve"> организациями);</w:t>
      </w:r>
    </w:p>
    <w:p w:rsidR="004F412D" w:rsidRPr="004F412D" w:rsidRDefault="004F412D" w:rsidP="004F412D">
      <w:pPr>
        <w:autoSpaceDE w:val="0"/>
        <w:autoSpaceDN w:val="0"/>
        <w:adjustRightInd w:val="0"/>
        <w:spacing w:after="0" w:line="240" w:lineRule="auto"/>
        <w:ind w:firstLine="567"/>
        <w:jc w:val="both"/>
      </w:pPr>
      <w:r w:rsidRPr="004F412D">
        <w:t xml:space="preserve">5) отказ работодателя в заключении трудового договора, нарушающий гарантии, установленные Трудовым </w:t>
      </w:r>
      <w:hyperlink r:id="rId9" w:history="1">
        <w:r w:rsidRPr="004F412D">
          <w:rPr>
            <w:color w:val="0000FF"/>
          </w:rPr>
          <w:t>кодексом</w:t>
        </w:r>
      </w:hyperlink>
      <w:r w:rsidRPr="004F412D">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4F412D" w:rsidRPr="004F412D" w:rsidRDefault="004F412D" w:rsidP="004F412D">
      <w:pPr>
        <w:autoSpaceDE w:val="0"/>
        <w:autoSpaceDN w:val="0"/>
        <w:adjustRightInd w:val="0"/>
        <w:spacing w:after="0" w:line="240" w:lineRule="auto"/>
        <w:ind w:firstLine="567"/>
        <w:jc w:val="both"/>
      </w:pPr>
      <w:r w:rsidRPr="004F412D">
        <w:t>6) признание гражданина безработным и установление пособия по безработице;</w:t>
      </w:r>
    </w:p>
    <w:p w:rsidR="004F412D" w:rsidRPr="004F412D" w:rsidRDefault="004F412D" w:rsidP="004F412D">
      <w:pPr>
        <w:autoSpaceDE w:val="0"/>
        <w:autoSpaceDN w:val="0"/>
        <w:adjustRightInd w:val="0"/>
        <w:spacing w:after="0" w:line="240" w:lineRule="auto"/>
        <w:ind w:firstLine="567"/>
        <w:jc w:val="both"/>
      </w:pPr>
      <w:r w:rsidRPr="004F412D">
        <w:lastRenderedPageBreak/>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4F412D" w:rsidRPr="004F412D" w:rsidRDefault="004F412D" w:rsidP="004F412D">
      <w:pPr>
        <w:autoSpaceDE w:val="0"/>
        <w:autoSpaceDN w:val="0"/>
        <w:adjustRightInd w:val="0"/>
        <w:spacing w:after="0" w:line="240" w:lineRule="auto"/>
        <w:ind w:firstLine="567"/>
        <w:jc w:val="both"/>
      </w:pPr>
      <w:r w:rsidRPr="004F412D">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4F412D" w:rsidRPr="004F412D" w:rsidRDefault="004F412D" w:rsidP="004F412D">
      <w:pPr>
        <w:autoSpaceDE w:val="0"/>
        <w:autoSpaceDN w:val="0"/>
        <w:adjustRightInd w:val="0"/>
        <w:spacing w:after="0" w:line="240" w:lineRule="auto"/>
        <w:ind w:firstLine="567"/>
        <w:jc w:val="both"/>
      </w:pPr>
      <w:r w:rsidRPr="004F412D">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4F412D" w:rsidRPr="004F412D" w:rsidRDefault="004F412D" w:rsidP="004F412D">
      <w:pPr>
        <w:autoSpaceDE w:val="0"/>
        <w:autoSpaceDN w:val="0"/>
        <w:adjustRightInd w:val="0"/>
        <w:spacing w:after="0" w:line="240" w:lineRule="auto"/>
        <w:ind w:firstLine="567"/>
        <w:jc w:val="both"/>
      </w:pPr>
      <w:r w:rsidRPr="004F412D">
        <w:t>10) установление и оспаривание отцовства (материнства), взыскание алиментов;</w:t>
      </w:r>
    </w:p>
    <w:p w:rsidR="004F412D" w:rsidRPr="004F412D" w:rsidRDefault="004F412D" w:rsidP="004F412D">
      <w:pPr>
        <w:autoSpaceDE w:val="0"/>
        <w:autoSpaceDN w:val="0"/>
        <w:adjustRightInd w:val="0"/>
        <w:spacing w:after="0" w:line="240" w:lineRule="auto"/>
        <w:ind w:firstLine="567"/>
        <w:jc w:val="both"/>
      </w:pPr>
      <w:r w:rsidRPr="004F412D">
        <w:t>11)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4F412D" w:rsidRPr="004F412D" w:rsidRDefault="004F412D" w:rsidP="004F412D">
      <w:pPr>
        <w:autoSpaceDE w:val="0"/>
        <w:autoSpaceDN w:val="0"/>
        <w:adjustRightInd w:val="0"/>
        <w:spacing w:after="0" w:line="240" w:lineRule="auto"/>
        <w:ind w:firstLine="567"/>
        <w:jc w:val="both"/>
      </w:pPr>
      <w:r w:rsidRPr="004F412D">
        <w:t>12)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4F412D" w:rsidRPr="004F412D" w:rsidRDefault="004F412D" w:rsidP="004F412D">
      <w:pPr>
        <w:autoSpaceDE w:val="0"/>
        <w:autoSpaceDN w:val="0"/>
        <w:adjustRightInd w:val="0"/>
        <w:spacing w:after="0" w:line="240" w:lineRule="auto"/>
        <w:ind w:firstLine="567"/>
        <w:jc w:val="both"/>
      </w:pPr>
      <w:r w:rsidRPr="004F412D">
        <w:t>13) реабилитация граждан, пострадавших от политических репрессий;</w:t>
      </w:r>
    </w:p>
    <w:p w:rsidR="004F412D" w:rsidRPr="004F412D" w:rsidRDefault="004F412D" w:rsidP="004F412D">
      <w:pPr>
        <w:autoSpaceDE w:val="0"/>
        <w:autoSpaceDN w:val="0"/>
        <w:adjustRightInd w:val="0"/>
        <w:spacing w:after="0" w:line="240" w:lineRule="auto"/>
        <w:ind w:firstLine="567"/>
        <w:jc w:val="both"/>
      </w:pPr>
      <w:r w:rsidRPr="004F412D">
        <w:t>14) ограничение дееспособности;</w:t>
      </w:r>
    </w:p>
    <w:p w:rsidR="004F412D" w:rsidRPr="004F412D" w:rsidRDefault="004F412D" w:rsidP="004F412D">
      <w:pPr>
        <w:autoSpaceDE w:val="0"/>
        <w:autoSpaceDN w:val="0"/>
        <w:adjustRightInd w:val="0"/>
        <w:spacing w:after="0" w:line="240" w:lineRule="auto"/>
        <w:ind w:firstLine="567"/>
        <w:jc w:val="both"/>
      </w:pPr>
      <w:r w:rsidRPr="004F412D">
        <w:t>15) обжалование нарушений прав и свобод граждан при оказании психиатрической помощи;</w:t>
      </w:r>
    </w:p>
    <w:p w:rsidR="004F412D" w:rsidRPr="004F412D" w:rsidRDefault="004F412D" w:rsidP="004F412D">
      <w:pPr>
        <w:autoSpaceDE w:val="0"/>
        <w:autoSpaceDN w:val="0"/>
        <w:adjustRightInd w:val="0"/>
        <w:spacing w:after="0" w:line="240" w:lineRule="auto"/>
        <w:ind w:firstLine="567"/>
        <w:jc w:val="both"/>
      </w:pPr>
      <w:r w:rsidRPr="004F412D">
        <w:t>16) медико-социальная экспертиза и реабилитация инвалидов;</w:t>
      </w:r>
    </w:p>
    <w:p w:rsidR="004F412D" w:rsidRPr="004F412D" w:rsidRDefault="004F412D" w:rsidP="004F412D">
      <w:pPr>
        <w:autoSpaceDE w:val="0"/>
        <w:autoSpaceDN w:val="0"/>
        <w:adjustRightInd w:val="0"/>
        <w:spacing w:after="0" w:line="240" w:lineRule="auto"/>
        <w:ind w:firstLine="567"/>
        <w:jc w:val="both"/>
      </w:pPr>
      <w:r w:rsidRPr="004F412D">
        <w:t>17) обжалование во внесудебном порядке актов органов государственной власти, органов местного самоуправления и должностных лиц;</w:t>
      </w:r>
    </w:p>
    <w:p w:rsidR="004F412D" w:rsidRPr="004F412D" w:rsidRDefault="004F412D" w:rsidP="004F412D">
      <w:pPr>
        <w:autoSpaceDE w:val="0"/>
        <w:autoSpaceDN w:val="0"/>
        <w:adjustRightInd w:val="0"/>
        <w:spacing w:after="0" w:line="240" w:lineRule="auto"/>
        <w:ind w:firstLine="567"/>
        <w:jc w:val="both"/>
      </w:pPr>
      <w:r w:rsidRPr="004F412D">
        <w:t>18)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4F412D" w:rsidRPr="004F412D" w:rsidRDefault="004F412D" w:rsidP="004F412D">
      <w:pPr>
        <w:autoSpaceDE w:val="0"/>
        <w:autoSpaceDN w:val="0"/>
        <w:adjustRightInd w:val="0"/>
        <w:spacing w:after="0" w:line="240" w:lineRule="auto"/>
        <w:ind w:firstLine="567"/>
        <w:jc w:val="both"/>
      </w:pPr>
      <w:r w:rsidRPr="004F412D">
        <w:t xml:space="preserve">19) обеспечение денежным довольствием военнослужащих и предоставление им отдельных выплат в соответствии с Федеральным </w:t>
      </w:r>
      <w:hyperlink r:id="rId10" w:history="1">
        <w:r w:rsidRPr="004F412D">
          <w:rPr>
            <w:color w:val="0000FF"/>
          </w:rPr>
          <w:t>законом</w:t>
        </w:r>
      </w:hyperlink>
      <w:r w:rsidRPr="004F412D">
        <w:t xml:space="preserve"> от 7 ноября 2011 года N 306-ФЗ "О денежном довольствии военнослужащих и предоставлении им отдельных выплат";</w:t>
      </w:r>
    </w:p>
    <w:p w:rsidR="004F412D" w:rsidRPr="004F412D" w:rsidRDefault="004F412D" w:rsidP="004F412D">
      <w:pPr>
        <w:autoSpaceDE w:val="0"/>
        <w:autoSpaceDN w:val="0"/>
        <w:adjustRightInd w:val="0"/>
        <w:spacing w:after="0" w:line="240" w:lineRule="auto"/>
        <w:ind w:firstLine="567"/>
        <w:jc w:val="both"/>
      </w:pPr>
      <w:r w:rsidRPr="004F412D">
        <w:t xml:space="preserve">20) предоставление льгот, социальных гарантий и компенсаций лицам, указанным в </w:t>
      </w:r>
      <w:hyperlink r:id="rId11" w:history="1">
        <w:r w:rsidRPr="004F412D">
          <w:rPr>
            <w:color w:val="0000FF"/>
          </w:rPr>
          <w:t>пунктах 20</w:t>
        </w:r>
      </w:hyperlink>
      <w:r w:rsidRPr="004F412D">
        <w:t xml:space="preserve"> и </w:t>
      </w:r>
      <w:hyperlink r:id="rId12" w:history="1">
        <w:r w:rsidRPr="004F412D">
          <w:rPr>
            <w:color w:val="0000FF"/>
          </w:rPr>
          <w:t>24 части 1</w:t>
        </w:r>
      </w:hyperlink>
      <w:r w:rsidRPr="004F412D">
        <w:t xml:space="preserve"> настоящей статьи;</w:t>
      </w:r>
    </w:p>
    <w:p w:rsidR="004F412D" w:rsidRPr="004F412D" w:rsidRDefault="004F412D" w:rsidP="004F412D">
      <w:pPr>
        <w:autoSpaceDE w:val="0"/>
        <w:autoSpaceDN w:val="0"/>
        <w:adjustRightInd w:val="0"/>
        <w:spacing w:after="0" w:line="240" w:lineRule="auto"/>
        <w:ind w:firstLine="567"/>
        <w:jc w:val="both"/>
      </w:pPr>
      <w:r w:rsidRPr="004F412D">
        <w:t xml:space="preserve">21) предоставление льгот, социальных гарантий и компенсаций лицам, указанным в </w:t>
      </w:r>
      <w:hyperlink r:id="rId13" w:history="1">
        <w:r w:rsidRPr="004F412D">
          <w:rPr>
            <w:color w:val="0000FF"/>
          </w:rPr>
          <w:t>пункте 23 части 1</w:t>
        </w:r>
      </w:hyperlink>
      <w:r w:rsidRPr="004F412D">
        <w:t xml:space="preserve"> настоящей статьи;</w:t>
      </w:r>
    </w:p>
    <w:p w:rsidR="004F412D" w:rsidRPr="004F412D" w:rsidRDefault="004F412D" w:rsidP="004F412D">
      <w:pPr>
        <w:autoSpaceDE w:val="0"/>
        <w:autoSpaceDN w:val="0"/>
        <w:adjustRightInd w:val="0"/>
        <w:spacing w:after="0" w:line="240" w:lineRule="auto"/>
        <w:ind w:firstLine="567"/>
        <w:jc w:val="both"/>
      </w:pPr>
      <w:r w:rsidRPr="004F412D">
        <w:t>22) признание гражданина из числа лиц, указанных в пунктах 20 и 24 части 1 настоящей статьи (за исключением членов их семей), безвестно отсутствующим;</w:t>
      </w:r>
    </w:p>
    <w:p w:rsidR="004F412D" w:rsidRPr="004F412D" w:rsidRDefault="004F412D" w:rsidP="004F412D">
      <w:pPr>
        <w:autoSpaceDE w:val="0"/>
        <w:autoSpaceDN w:val="0"/>
        <w:adjustRightInd w:val="0"/>
        <w:spacing w:after="0" w:line="240" w:lineRule="auto"/>
        <w:ind w:firstLine="567"/>
        <w:jc w:val="both"/>
      </w:pPr>
      <w:r w:rsidRPr="004F412D">
        <w:t xml:space="preserve">23) объявление гражданина из числа лиц, указанных в </w:t>
      </w:r>
      <w:hyperlink r:id="rId14" w:history="1">
        <w:r w:rsidRPr="004F412D">
          <w:rPr>
            <w:color w:val="0000FF"/>
          </w:rPr>
          <w:t>пунктах 20</w:t>
        </w:r>
      </w:hyperlink>
      <w:r w:rsidRPr="004F412D">
        <w:t xml:space="preserve"> и </w:t>
      </w:r>
      <w:hyperlink r:id="rId15" w:history="1">
        <w:r w:rsidRPr="004F412D">
          <w:rPr>
            <w:color w:val="0000FF"/>
          </w:rPr>
          <w:t>24 части 1</w:t>
        </w:r>
      </w:hyperlink>
      <w:r w:rsidRPr="004F412D">
        <w:t xml:space="preserve"> настоящей статьи (за исключением членов их семей), умершим.</w:t>
      </w:r>
    </w:p>
    <w:p w:rsidR="00DE481B" w:rsidRDefault="004F412D" w:rsidP="004F412D">
      <w:pPr>
        <w:autoSpaceDE w:val="0"/>
        <w:autoSpaceDN w:val="0"/>
        <w:adjustRightInd w:val="0"/>
        <w:spacing w:after="0" w:line="240" w:lineRule="auto"/>
        <w:ind w:firstLine="567"/>
        <w:jc w:val="both"/>
      </w:pPr>
      <w:r w:rsidRPr="004F412D">
        <w:t xml:space="preserve"> </w:t>
      </w:r>
    </w:p>
    <w:p w:rsidR="004F412D" w:rsidRPr="004F412D" w:rsidRDefault="004F412D" w:rsidP="004F412D">
      <w:pPr>
        <w:autoSpaceDE w:val="0"/>
        <w:autoSpaceDN w:val="0"/>
        <w:adjustRightInd w:val="0"/>
        <w:spacing w:after="0" w:line="240" w:lineRule="auto"/>
        <w:ind w:firstLine="567"/>
        <w:jc w:val="both"/>
      </w:pPr>
      <w:r w:rsidRPr="004F412D">
        <w:t>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4F412D" w:rsidRPr="004F412D" w:rsidRDefault="004F412D" w:rsidP="004F412D">
      <w:pPr>
        <w:autoSpaceDE w:val="0"/>
        <w:autoSpaceDN w:val="0"/>
        <w:adjustRightInd w:val="0"/>
        <w:spacing w:after="0" w:line="240" w:lineRule="auto"/>
        <w:ind w:firstLine="567"/>
        <w:jc w:val="both"/>
      </w:pPr>
      <w:r w:rsidRPr="004F412D">
        <w:t>1) истцами и ответчиками при рассмотрении судами дел о:</w:t>
      </w:r>
    </w:p>
    <w:p w:rsidR="004F412D" w:rsidRPr="004F412D" w:rsidRDefault="004F412D" w:rsidP="004F412D">
      <w:pPr>
        <w:autoSpaceDE w:val="0"/>
        <w:autoSpaceDN w:val="0"/>
        <w:adjustRightInd w:val="0"/>
        <w:spacing w:after="0" w:line="240" w:lineRule="auto"/>
        <w:ind w:firstLine="567"/>
        <w:jc w:val="both"/>
      </w:pPr>
      <w:r w:rsidRPr="004F412D">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4F412D" w:rsidRPr="004F412D" w:rsidRDefault="004F412D" w:rsidP="004F412D">
      <w:pPr>
        <w:autoSpaceDE w:val="0"/>
        <w:autoSpaceDN w:val="0"/>
        <w:adjustRightInd w:val="0"/>
        <w:spacing w:after="0" w:line="240" w:lineRule="auto"/>
        <w:ind w:firstLine="567"/>
        <w:jc w:val="both"/>
      </w:pPr>
      <w:r w:rsidRPr="004F412D">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w:t>
      </w:r>
      <w:r w:rsidRPr="004F412D">
        <w:lastRenderedPageBreak/>
        <w:t>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расторжении и прекращении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выселении из указанного жилого помещения;</w:t>
      </w:r>
    </w:p>
    <w:p w:rsidR="004F412D" w:rsidRPr="004F412D" w:rsidRDefault="004F412D" w:rsidP="004F412D">
      <w:pPr>
        <w:autoSpaceDE w:val="0"/>
        <w:autoSpaceDN w:val="0"/>
        <w:adjustRightInd w:val="0"/>
        <w:spacing w:after="0" w:line="240" w:lineRule="auto"/>
        <w:ind w:firstLine="567"/>
        <w:jc w:val="both"/>
      </w:pPr>
      <w:r w:rsidRPr="004F412D">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4F412D" w:rsidRPr="004F412D" w:rsidRDefault="004F412D" w:rsidP="004F412D">
      <w:pPr>
        <w:autoSpaceDE w:val="0"/>
        <w:autoSpaceDN w:val="0"/>
        <w:adjustRightInd w:val="0"/>
        <w:spacing w:after="0" w:line="240" w:lineRule="auto"/>
        <w:ind w:firstLine="567"/>
        <w:jc w:val="both"/>
      </w:pPr>
      <w:r w:rsidRPr="004F412D">
        <w:t xml:space="preserve">г) защите прав потребителей (в части предоставления коммунальных услуг, финансовых обязательств граждан перед банками, </w:t>
      </w:r>
      <w:proofErr w:type="spellStart"/>
      <w:r w:rsidRPr="004F412D">
        <w:t>микрофинансовыми</w:t>
      </w:r>
      <w:proofErr w:type="spellEnd"/>
      <w:r w:rsidRPr="004F412D">
        <w:t xml:space="preserve">, </w:t>
      </w:r>
      <w:proofErr w:type="spellStart"/>
      <w:r w:rsidRPr="004F412D">
        <w:t>микрокредитными</w:t>
      </w:r>
      <w:proofErr w:type="spellEnd"/>
      <w:r w:rsidRPr="004F412D">
        <w:t xml:space="preserve"> и </w:t>
      </w:r>
      <w:proofErr w:type="spellStart"/>
      <w:r w:rsidRPr="004F412D">
        <w:t>коллекторскими</w:t>
      </w:r>
      <w:proofErr w:type="spellEnd"/>
      <w:r w:rsidRPr="004F412D">
        <w:t xml:space="preserve"> организациями);</w:t>
      </w:r>
    </w:p>
    <w:p w:rsidR="004F412D" w:rsidRPr="004F412D" w:rsidRDefault="004F412D" w:rsidP="004F412D">
      <w:pPr>
        <w:autoSpaceDE w:val="0"/>
        <w:autoSpaceDN w:val="0"/>
        <w:adjustRightInd w:val="0"/>
        <w:spacing w:after="0" w:line="240" w:lineRule="auto"/>
        <w:ind w:firstLine="567"/>
        <w:jc w:val="both"/>
      </w:pPr>
      <w:r w:rsidRPr="004F412D">
        <w:t>2) истцами (заявителями) при рассмотрении судами дел:</w:t>
      </w:r>
    </w:p>
    <w:p w:rsidR="004F412D" w:rsidRPr="004F412D" w:rsidRDefault="004F412D" w:rsidP="004F412D">
      <w:pPr>
        <w:autoSpaceDE w:val="0"/>
        <w:autoSpaceDN w:val="0"/>
        <w:adjustRightInd w:val="0"/>
        <w:spacing w:after="0" w:line="240" w:lineRule="auto"/>
        <w:ind w:firstLine="567"/>
        <w:jc w:val="both"/>
      </w:pPr>
      <w:r w:rsidRPr="004F412D">
        <w:t>а) о взыскании алиментов;</w:t>
      </w:r>
    </w:p>
    <w:p w:rsidR="004F412D" w:rsidRPr="004F412D" w:rsidRDefault="004F412D" w:rsidP="004F412D">
      <w:pPr>
        <w:autoSpaceDE w:val="0"/>
        <w:autoSpaceDN w:val="0"/>
        <w:adjustRightInd w:val="0"/>
        <w:spacing w:after="0" w:line="240" w:lineRule="auto"/>
        <w:ind w:firstLine="567"/>
        <w:jc w:val="both"/>
      </w:pPr>
      <w:r w:rsidRPr="004F412D">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4F412D" w:rsidRPr="004F412D" w:rsidRDefault="004F412D" w:rsidP="004F412D">
      <w:pPr>
        <w:autoSpaceDE w:val="0"/>
        <w:autoSpaceDN w:val="0"/>
        <w:adjustRightInd w:val="0"/>
        <w:spacing w:after="0" w:line="240" w:lineRule="auto"/>
        <w:ind w:firstLine="567"/>
        <w:jc w:val="both"/>
      </w:pPr>
      <w:r w:rsidRPr="004F412D">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4F412D" w:rsidRPr="004F412D" w:rsidRDefault="004F412D" w:rsidP="004F412D">
      <w:pPr>
        <w:autoSpaceDE w:val="0"/>
        <w:autoSpaceDN w:val="0"/>
        <w:adjustRightInd w:val="0"/>
        <w:spacing w:after="0" w:line="240" w:lineRule="auto"/>
        <w:ind w:firstLine="567"/>
        <w:jc w:val="both"/>
      </w:pPr>
      <w:r w:rsidRPr="004F412D">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4F412D" w:rsidRPr="004F412D" w:rsidRDefault="004F412D" w:rsidP="004F412D">
      <w:pPr>
        <w:autoSpaceDE w:val="0"/>
        <w:autoSpaceDN w:val="0"/>
        <w:adjustRightInd w:val="0"/>
        <w:spacing w:after="0" w:line="240" w:lineRule="auto"/>
        <w:ind w:firstLine="567"/>
        <w:jc w:val="both"/>
      </w:pPr>
      <w:r w:rsidRPr="004F412D">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4F412D" w:rsidRPr="004F412D" w:rsidRDefault="004F412D" w:rsidP="004F412D">
      <w:pPr>
        <w:autoSpaceDE w:val="0"/>
        <w:autoSpaceDN w:val="0"/>
        <w:adjustRightInd w:val="0"/>
        <w:spacing w:after="0" w:line="240" w:lineRule="auto"/>
        <w:ind w:firstLine="567"/>
        <w:jc w:val="both"/>
      </w:pPr>
      <w:r w:rsidRPr="004F412D">
        <w:t>3) гражданами, в отношении которых судом рассматривается заявление о признании их недееспособными;</w:t>
      </w:r>
    </w:p>
    <w:p w:rsidR="004F412D" w:rsidRPr="004F412D" w:rsidRDefault="004F412D" w:rsidP="004F412D">
      <w:pPr>
        <w:autoSpaceDE w:val="0"/>
        <w:autoSpaceDN w:val="0"/>
        <w:adjustRightInd w:val="0"/>
        <w:spacing w:after="0" w:line="240" w:lineRule="auto"/>
        <w:ind w:firstLine="567"/>
        <w:jc w:val="both"/>
      </w:pPr>
      <w:r w:rsidRPr="004F412D">
        <w:t>4) гражданами, пострадавшими от политических репрессий, - по вопросам, связанным с реабилитацией;</w:t>
      </w:r>
    </w:p>
    <w:p w:rsidR="004F412D" w:rsidRPr="004F412D" w:rsidRDefault="004F412D" w:rsidP="004F412D">
      <w:pPr>
        <w:autoSpaceDE w:val="0"/>
        <w:autoSpaceDN w:val="0"/>
        <w:adjustRightInd w:val="0"/>
        <w:spacing w:after="0" w:line="240" w:lineRule="auto"/>
        <w:ind w:firstLine="567"/>
        <w:jc w:val="both"/>
      </w:pPr>
      <w:r w:rsidRPr="004F412D">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4F412D" w:rsidRPr="004F412D" w:rsidRDefault="004F412D" w:rsidP="004F412D">
      <w:pPr>
        <w:autoSpaceDE w:val="0"/>
        <w:autoSpaceDN w:val="0"/>
        <w:adjustRightInd w:val="0"/>
        <w:spacing w:after="0" w:line="240" w:lineRule="auto"/>
        <w:ind w:firstLine="567"/>
        <w:jc w:val="both"/>
      </w:pPr>
      <w:r w:rsidRPr="004F412D">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4F412D" w:rsidRDefault="004F412D" w:rsidP="004F412D">
      <w:pPr>
        <w:autoSpaceDE w:val="0"/>
        <w:autoSpaceDN w:val="0"/>
        <w:adjustRightInd w:val="0"/>
        <w:spacing w:before="280" w:after="0" w:line="240" w:lineRule="auto"/>
        <w:ind w:firstLine="540"/>
        <w:jc w:val="both"/>
        <w:rPr>
          <w:sz w:val="28"/>
          <w:szCs w:val="28"/>
        </w:rPr>
      </w:pPr>
    </w:p>
    <w:p w:rsidR="00B32104" w:rsidRPr="00B32104" w:rsidRDefault="00B32104" w:rsidP="00B32104">
      <w:pPr>
        <w:shd w:val="clear" w:color="auto" w:fill="FFFFFF"/>
        <w:spacing w:after="0" w:line="240" w:lineRule="auto"/>
        <w:ind w:firstLine="567"/>
        <w:jc w:val="both"/>
        <w:textAlignment w:val="baseline"/>
        <w:rPr>
          <w:rFonts w:ascii="Arial" w:eastAsia="Times New Roman" w:hAnsi="Arial" w:cs="Arial"/>
          <w:color w:val="000000"/>
          <w:lang w:eastAsia="ru-RU"/>
        </w:rPr>
      </w:pPr>
      <w:r w:rsidRPr="00B32104">
        <w:rPr>
          <w:rFonts w:ascii="Arial" w:eastAsia="Times New Roman" w:hAnsi="Arial" w:cs="Arial"/>
          <w:b/>
          <w:bCs/>
          <w:i/>
          <w:iCs/>
          <w:color w:val="000000"/>
          <w:bdr w:val="none" w:sz="0" w:space="0" w:color="auto" w:frame="1"/>
          <w:lang w:eastAsia="ru-RU"/>
        </w:rPr>
        <w:t>Кто оказывает бесплатную юридическую помощь?</w:t>
      </w:r>
    </w:p>
    <w:p w:rsidR="006908F4" w:rsidRDefault="006908F4" w:rsidP="00B32104">
      <w:pPr>
        <w:shd w:val="clear" w:color="auto" w:fill="FFFFFF"/>
        <w:spacing w:after="0" w:line="240" w:lineRule="auto"/>
        <w:ind w:firstLine="567"/>
        <w:jc w:val="both"/>
        <w:textAlignment w:val="baseline"/>
        <w:rPr>
          <w:rFonts w:ascii="Arial" w:eastAsia="Times New Roman" w:hAnsi="Arial" w:cs="Arial"/>
          <w:color w:val="000000"/>
          <w:lang w:eastAsia="ru-RU"/>
        </w:rPr>
      </w:pPr>
    </w:p>
    <w:p w:rsidR="00B32104" w:rsidRPr="00B32104" w:rsidRDefault="00B32104" w:rsidP="00B32104">
      <w:pPr>
        <w:shd w:val="clear" w:color="auto" w:fill="FFFFFF"/>
        <w:spacing w:after="0" w:line="240" w:lineRule="auto"/>
        <w:ind w:firstLine="567"/>
        <w:jc w:val="both"/>
        <w:textAlignment w:val="baseline"/>
        <w:rPr>
          <w:rFonts w:ascii="Arial" w:eastAsia="Times New Roman" w:hAnsi="Arial" w:cs="Arial"/>
          <w:color w:val="000000"/>
          <w:lang w:eastAsia="ru-RU"/>
        </w:rPr>
      </w:pPr>
      <w:r w:rsidRPr="00B32104">
        <w:rPr>
          <w:rFonts w:ascii="Arial" w:eastAsia="Times New Roman" w:hAnsi="Arial" w:cs="Arial"/>
          <w:color w:val="000000"/>
          <w:lang w:eastAsia="ru-RU"/>
        </w:rPr>
        <w:t>Организация предоставления бесплатной юридической помощи в субъектах Российской Федерации в рамках государственной системы бесплатной юридической помощи осуществляется органами государственной власти субъектов Российской Федерации.</w:t>
      </w:r>
    </w:p>
    <w:p w:rsidR="00B32104" w:rsidRPr="00B32104" w:rsidRDefault="00B32104" w:rsidP="00B32104">
      <w:pPr>
        <w:shd w:val="clear" w:color="auto" w:fill="FFFFFF"/>
        <w:spacing w:after="0" w:line="240" w:lineRule="auto"/>
        <w:ind w:firstLine="567"/>
        <w:jc w:val="both"/>
        <w:textAlignment w:val="baseline"/>
        <w:rPr>
          <w:rFonts w:ascii="Arial" w:eastAsia="Times New Roman" w:hAnsi="Arial" w:cs="Arial"/>
          <w:color w:val="000000"/>
          <w:lang w:eastAsia="ru-RU"/>
        </w:rPr>
      </w:pPr>
      <w:r w:rsidRPr="00B32104">
        <w:rPr>
          <w:rFonts w:ascii="Arial" w:eastAsia="Times New Roman" w:hAnsi="Arial" w:cs="Arial"/>
          <w:color w:val="000000"/>
          <w:lang w:eastAsia="ru-RU"/>
        </w:rPr>
        <w:t xml:space="preserve">Данные органы создают государственные юридические бюро и (или) привлекают к этой работе. В каждом субъекте Российской Федерации определен </w:t>
      </w:r>
      <w:r w:rsidRPr="00B32104">
        <w:rPr>
          <w:rFonts w:ascii="Arial" w:eastAsia="Times New Roman" w:hAnsi="Arial" w:cs="Arial"/>
          <w:color w:val="000000"/>
          <w:lang w:eastAsia="ru-RU"/>
        </w:rPr>
        <w:lastRenderedPageBreak/>
        <w:t>орган исполнительной власти, уполномоченный в области обеспечения граждан бесплатной юридической помощью.</w:t>
      </w:r>
    </w:p>
    <w:p w:rsidR="00B32104" w:rsidRPr="00B32104" w:rsidRDefault="00B32104" w:rsidP="00B32104">
      <w:pPr>
        <w:shd w:val="clear" w:color="auto" w:fill="FFFFFF"/>
        <w:spacing w:after="0" w:line="240" w:lineRule="auto"/>
        <w:ind w:firstLine="567"/>
        <w:jc w:val="both"/>
        <w:textAlignment w:val="baseline"/>
        <w:rPr>
          <w:rFonts w:ascii="Arial" w:eastAsia="Times New Roman" w:hAnsi="Arial" w:cs="Arial"/>
          <w:color w:val="000000"/>
          <w:lang w:eastAsia="ru-RU"/>
        </w:rPr>
      </w:pPr>
      <w:r w:rsidRPr="00B32104">
        <w:rPr>
          <w:rFonts w:ascii="Arial" w:eastAsia="Times New Roman" w:hAnsi="Arial" w:cs="Arial"/>
          <w:color w:val="000000"/>
          <w:lang w:eastAsia="ru-RU"/>
        </w:rPr>
        <w:t xml:space="preserve">В Республике Тыва образовано государственное казенное учреждение «Государственное юридическое бюро», расположенное по адресу: </w:t>
      </w:r>
      <w:proofErr w:type="spellStart"/>
      <w:r w:rsidRPr="00B32104">
        <w:rPr>
          <w:rFonts w:ascii="Arial" w:eastAsia="Times New Roman" w:hAnsi="Arial" w:cs="Arial"/>
          <w:color w:val="000000"/>
          <w:lang w:eastAsia="ru-RU"/>
        </w:rPr>
        <w:t>г.Кызыл</w:t>
      </w:r>
      <w:proofErr w:type="spellEnd"/>
      <w:r w:rsidRPr="00B32104">
        <w:rPr>
          <w:rFonts w:ascii="Arial" w:eastAsia="Times New Roman" w:hAnsi="Arial" w:cs="Arial"/>
          <w:color w:val="000000"/>
          <w:lang w:eastAsia="ru-RU"/>
        </w:rPr>
        <w:t>, ул. Калинина, 1 «б».</w:t>
      </w:r>
    </w:p>
    <w:p w:rsidR="00B32104" w:rsidRDefault="00B32104" w:rsidP="00B32104">
      <w:pPr>
        <w:shd w:val="clear" w:color="auto" w:fill="FFFFFF"/>
        <w:spacing w:after="0" w:line="240" w:lineRule="auto"/>
        <w:ind w:firstLine="567"/>
        <w:jc w:val="both"/>
        <w:textAlignment w:val="baseline"/>
        <w:rPr>
          <w:rFonts w:ascii="Arial" w:eastAsia="Times New Roman" w:hAnsi="Arial" w:cs="Arial"/>
          <w:color w:val="000000"/>
          <w:lang w:eastAsia="ru-RU"/>
        </w:rPr>
      </w:pPr>
      <w:r w:rsidRPr="00B32104">
        <w:rPr>
          <w:rFonts w:ascii="Arial" w:eastAsia="Times New Roman" w:hAnsi="Arial" w:cs="Arial"/>
          <w:color w:val="000000"/>
          <w:lang w:eastAsia="ru-RU"/>
        </w:rPr>
        <w:t>Помимо вышеназванного органа оказыва</w:t>
      </w:r>
      <w:r w:rsidR="00DE481B">
        <w:rPr>
          <w:rFonts w:ascii="Arial" w:eastAsia="Times New Roman" w:hAnsi="Arial" w:cs="Arial"/>
          <w:color w:val="000000"/>
          <w:lang w:eastAsia="ru-RU"/>
        </w:rPr>
        <w:t>ют</w:t>
      </w:r>
      <w:r w:rsidRPr="00B32104">
        <w:rPr>
          <w:rFonts w:ascii="Arial" w:eastAsia="Times New Roman" w:hAnsi="Arial" w:cs="Arial"/>
          <w:color w:val="000000"/>
          <w:lang w:eastAsia="ru-RU"/>
        </w:rPr>
        <w:t xml:space="preserve"> бесплатную юридическую помощь органы исполнительной власти и их подведомственные учреждения, Уполномоченный по правам человека в Республике Тыва, Уполномоченный по правам ребенка в Республике Тыва, Уполномоченный по защите прав предпринимателей в Республике Тыва и иные органы, предусмотренные Законом.</w:t>
      </w:r>
    </w:p>
    <w:p w:rsidR="006908F4" w:rsidRDefault="006908F4" w:rsidP="00B32104">
      <w:pPr>
        <w:shd w:val="clear" w:color="auto" w:fill="FFFFFF"/>
        <w:spacing w:after="0" w:line="240" w:lineRule="auto"/>
        <w:ind w:firstLine="567"/>
        <w:jc w:val="both"/>
        <w:textAlignment w:val="baseline"/>
        <w:rPr>
          <w:rFonts w:ascii="Arial" w:eastAsia="Times New Roman" w:hAnsi="Arial" w:cs="Arial"/>
          <w:color w:val="000000"/>
          <w:lang w:eastAsia="ru-RU"/>
        </w:rPr>
      </w:pPr>
    </w:p>
    <w:p w:rsidR="006908F4" w:rsidRDefault="006908F4" w:rsidP="00B32104">
      <w:pPr>
        <w:shd w:val="clear" w:color="auto" w:fill="FFFFFF"/>
        <w:spacing w:after="0" w:line="240" w:lineRule="auto"/>
        <w:ind w:firstLine="567"/>
        <w:jc w:val="both"/>
        <w:textAlignment w:val="baseline"/>
        <w:rPr>
          <w:rFonts w:ascii="Arial" w:eastAsia="Times New Roman" w:hAnsi="Arial" w:cs="Arial"/>
          <w:color w:val="000000"/>
          <w:lang w:eastAsia="ru-RU"/>
        </w:rPr>
      </w:pPr>
    </w:p>
    <w:p w:rsidR="006908F4" w:rsidRPr="00B32104" w:rsidRDefault="006908F4" w:rsidP="00B32104">
      <w:pPr>
        <w:shd w:val="clear" w:color="auto" w:fill="FFFFFF"/>
        <w:spacing w:after="0" w:line="240" w:lineRule="auto"/>
        <w:ind w:firstLine="567"/>
        <w:jc w:val="both"/>
        <w:textAlignment w:val="baseline"/>
        <w:rPr>
          <w:rFonts w:ascii="Arial" w:eastAsia="Times New Roman" w:hAnsi="Arial" w:cs="Arial"/>
          <w:color w:val="000000"/>
          <w:lang w:eastAsia="ru-RU"/>
        </w:rPr>
      </w:pPr>
      <w:r>
        <w:rPr>
          <w:rFonts w:ascii="Arial" w:eastAsia="Times New Roman" w:hAnsi="Arial" w:cs="Arial"/>
          <w:color w:val="000000"/>
          <w:lang w:eastAsia="ru-RU"/>
        </w:rPr>
        <w:t xml:space="preserve"> Министерство здравоохранения Республики Тыва оказывает бесплатную юридическую помощь по вопросам, отнесенным к его компетенции, через отдел </w:t>
      </w:r>
      <w:r w:rsidR="002F028B">
        <w:rPr>
          <w:rFonts w:ascii="Arial" w:eastAsia="Times New Roman" w:hAnsi="Arial" w:cs="Arial"/>
          <w:color w:val="000000"/>
          <w:lang w:eastAsia="ru-RU"/>
        </w:rPr>
        <w:t>организационно</w:t>
      </w:r>
      <w:r>
        <w:rPr>
          <w:rFonts w:ascii="Arial" w:eastAsia="Times New Roman" w:hAnsi="Arial" w:cs="Arial"/>
          <w:color w:val="000000"/>
          <w:lang w:eastAsia="ru-RU"/>
        </w:rPr>
        <w:t>-</w:t>
      </w:r>
      <w:r w:rsidR="002F028B">
        <w:rPr>
          <w:rFonts w:ascii="Arial" w:eastAsia="Times New Roman" w:hAnsi="Arial" w:cs="Arial"/>
          <w:color w:val="000000"/>
          <w:lang w:eastAsia="ru-RU"/>
        </w:rPr>
        <w:t>правового</w:t>
      </w:r>
      <w:r>
        <w:rPr>
          <w:rFonts w:ascii="Arial" w:eastAsia="Times New Roman" w:hAnsi="Arial" w:cs="Arial"/>
          <w:color w:val="000000"/>
          <w:lang w:eastAsia="ru-RU"/>
        </w:rPr>
        <w:t xml:space="preserve"> и кадрового обеспечения</w:t>
      </w:r>
      <w:r w:rsidR="002F028B">
        <w:rPr>
          <w:rFonts w:ascii="Arial" w:eastAsia="Times New Roman" w:hAnsi="Arial" w:cs="Arial"/>
          <w:color w:val="000000"/>
          <w:lang w:eastAsia="ru-RU"/>
        </w:rPr>
        <w:t xml:space="preserve"> (контактный телефон, 56412)</w:t>
      </w:r>
      <w:bookmarkStart w:id="1" w:name="_GoBack"/>
      <w:bookmarkEnd w:id="1"/>
    </w:p>
    <w:p w:rsidR="007A2851" w:rsidRDefault="007A2851" w:rsidP="00B32104">
      <w:pPr>
        <w:ind w:firstLine="567"/>
        <w:jc w:val="both"/>
      </w:pPr>
    </w:p>
    <w:sectPr w:rsidR="007A2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71"/>
    <w:rsid w:val="000F6C7B"/>
    <w:rsid w:val="002F028B"/>
    <w:rsid w:val="00477071"/>
    <w:rsid w:val="004F412D"/>
    <w:rsid w:val="00514590"/>
    <w:rsid w:val="006908F4"/>
    <w:rsid w:val="006C3D93"/>
    <w:rsid w:val="007A2851"/>
    <w:rsid w:val="00B32104"/>
    <w:rsid w:val="00B470F1"/>
    <w:rsid w:val="00DE4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B9B9C-9BA3-42AB-8936-A664CD9F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32104"/>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2104"/>
    <w:rPr>
      <w:rFonts w:eastAsia="Times New Roman"/>
      <w:b/>
      <w:bCs/>
      <w:kern w:val="36"/>
      <w:sz w:val="48"/>
      <w:szCs w:val="48"/>
      <w:lang w:eastAsia="ru-RU"/>
    </w:rPr>
  </w:style>
  <w:style w:type="paragraph" w:styleId="a3">
    <w:name w:val="Normal (Web)"/>
    <w:basedOn w:val="a"/>
    <w:uiPriority w:val="99"/>
    <w:semiHidden/>
    <w:unhideWhenUsed/>
    <w:rsid w:val="00B32104"/>
    <w:pPr>
      <w:spacing w:before="100" w:beforeAutospacing="1" w:after="100" w:afterAutospacing="1" w:line="240" w:lineRule="auto"/>
    </w:pPr>
    <w:rPr>
      <w:rFonts w:eastAsia="Times New Roman"/>
      <w:lang w:eastAsia="ru-RU"/>
    </w:rPr>
  </w:style>
  <w:style w:type="character" w:styleId="a4">
    <w:name w:val="Emphasis"/>
    <w:basedOn w:val="a0"/>
    <w:uiPriority w:val="20"/>
    <w:qFormat/>
    <w:rsid w:val="00B321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51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0194" TargetMode="External"/><Relationship Id="rId13" Type="http://schemas.openxmlformats.org/officeDocument/2006/relationships/hyperlink" Target="https://login.consultant.ru/link/?req=doc&amp;base=RLAW434&amp;n=41834&amp;dst=1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49430" TargetMode="External"/><Relationship Id="rId12" Type="http://schemas.openxmlformats.org/officeDocument/2006/relationships/hyperlink" Target="https://login.consultant.ru/link/?req=doc&amp;base=RLAW434&amp;n=41834&amp;dst=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5549&amp;dst=100339" TargetMode="External"/><Relationship Id="rId11" Type="http://schemas.openxmlformats.org/officeDocument/2006/relationships/hyperlink" Target="https://login.consultant.ru/link/?req=doc&amp;base=RLAW434&amp;n=41834&amp;dst=100172" TargetMode="External"/><Relationship Id="rId5" Type="http://schemas.openxmlformats.org/officeDocument/2006/relationships/hyperlink" Target="https://login.consultant.ru/link/?req=doc&amp;base=RLAW434&amp;n=31591" TargetMode="External"/><Relationship Id="rId15" Type="http://schemas.openxmlformats.org/officeDocument/2006/relationships/hyperlink" Target="https://login.consultant.ru/link/?req=doc&amp;base=RLAW434&amp;n=41834&amp;dst=7" TargetMode="External"/><Relationship Id="rId10" Type="http://schemas.openxmlformats.org/officeDocument/2006/relationships/hyperlink" Target="https://login.consultant.ru/link/?req=doc&amp;base=LAW&amp;n=465571" TargetMode="External"/><Relationship Id="rId4" Type="http://schemas.openxmlformats.org/officeDocument/2006/relationships/hyperlink" Target="https://login.consultant.ru/link/?req=doc&amp;base=LAW&amp;n=405625" TargetMode="External"/><Relationship Id="rId9" Type="http://schemas.openxmlformats.org/officeDocument/2006/relationships/hyperlink" Target="https://login.consultant.ru/link/?req=doc&amp;base=LAW&amp;n=469771" TargetMode="External"/><Relationship Id="rId14" Type="http://schemas.openxmlformats.org/officeDocument/2006/relationships/hyperlink" Target="https://login.consultant.ru/link/?req=doc&amp;base=RLAW434&amp;n=41834&amp;dst=1001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3272</Words>
  <Characters>18657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23</cp:revision>
  <dcterms:created xsi:type="dcterms:W3CDTF">2024-03-22T08:51:00Z</dcterms:created>
  <dcterms:modified xsi:type="dcterms:W3CDTF">2024-03-22T09:22:00Z</dcterms:modified>
</cp:coreProperties>
</file>