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16B" w:rsidRDefault="00FE016B" w:rsidP="00FE016B">
      <w:pPr>
        <w:widowControl w:val="0"/>
        <w:autoSpaceDE w:val="0"/>
        <w:autoSpaceDN w:val="0"/>
        <w:adjustRightInd w:val="0"/>
        <w:jc w:val="right"/>
        <w:outlineLvl w:val="0"/>
        <w:rPr>
          <w:rFonts w:eastAsiaTheme="minorEastAsia"/>
          <w:bCs/>
          <w:color w:val="26282F"/>
          <w:sz w:val="28"/>
          <w:szCs w:val="28"/>
        </w:rPr>
      </w:pPr>
      <w:r w:rsidRPr="00FE016B">
        <w:rPr>
          <w:rFonts w:eastAsiaTheme="minorEastAsia"/>
          <w:bCs/>
          <w:color w:val="26282F"/>
          <w:sz w:val="28"/>
          <w:szCs w:val="28"/>
        </w:rPr>
        <w:t xml:space="preserve">Приложение </w:t>
      </w:r>
      <w:r w:rsidR="000A22A6">
        <w:rPr>
          <w:rFonts w:eastAsiaTheme="minorEastAsia"/>
          <w:bCs/>
          <w:color w:val="26282F"/>
          <w:sz w:val="28"/>
          <w:szCs w:val="28"/>
        </w:rPr>
        <w:t xml:space="preserve">№ </w:t>
      </w:r>
      <w:r w:rsidR="004D6781">
        <w:rPr>
          <w:rFonts w:eastAsiaTheme="minorEastAsia"/>
          <w:bCs/>
          <w:color w:val="26282F"/>
          <w:sz w:val="28"/>
          <w:szCs w:val="28"/>
        </w:rPr>
        <w:t>5</w:t>
      </w:r>
    </w:p>
    <w:p w:rsidR="00FE016B" w:rsidRPr="00FE016B" w:rsidRDefault="00FE016B" w:rsidP="00FE016B">
      <w:pPr>
        <w:widowControl w:val="0"/>
        <w:autoSpaceDE w:val="0"/>
        <w:autoSpaceDN w:val="0"/>
        <w:adjustRightInd w:val="0"/>
        <w:jc w:val="right"/>
        <w:outlineLvl w:val="0"/>
        <w:rPr>
          <w:rFonts w:eastAsiaTheme="minorEastAsia"/>
          <w:bCs/>
          <w:color w:val="26282F"/>
          <w:sz w:val="28"/>
          <w:szCs w:val="28"/>
        </w:rPr>
      </w:pPr>
      <w:r w:rsidRPr="00FE016B">
        <w:rPr>
          <w:rFonts w:eastAsiaTheme="minorEastAsia"/>
          <w:bCs/>
          <w:color w:val="26282F"/>
          <w:sz w:val="28"/>
          <w:szCs w:val="28"/>
        </w:rPr>
        <w:t xml:space="preserve"> </w:t>
      </w:r>
    </w:p>
    <w:p w:rsidR="00D75FE5" w:rsidRPr="00D75FE5" w:rsidRDefault="00D75FE5" w:rsidP="00D75FE5">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Информация</w:t>
      </w:r>
      <w:r w:rsidR="00E16AE2" w:rsidRPr="00D75FE5">
        <w:rPr>
          <w:rFonts w:eastAsiaTheme="minorEastAsia"/>
          <w:b/>
          <w:bCs/>
          <w:color w:val="26282F"/>
          <w:sz w:val="28"/>
          <w:szCs w:val="28"/>
        </w:rPr>
        <w:t xml:space="preserve"> </w:t>
      </w:r>
      <w:r w:rsidR="00902DCD">
        <w:rPr>
          <w:rFonts w:eastAsiaTheme="minorEastAsia"/>
          <w:b/>
          <w:bCs/>
          <w:color w:val="26282F"/>
          <w:sz w:val="28"/>
          <w:szCs w:val="28"/>
        </w:rPr>
        <w:t>М</w:t>
      </w:r>
      <w:r w:rsidRPr="00D75FE5">
        <w:rPr>
          <w:rFonts w:eastAsiaTheme="minorEastAsia"/>
          <w:b/>
          <w:bCs/>
          <w:color w:val="26282F"/>
          <w:sz w:val="28"/>
          <w:szCs w:val="28"/>
        </w:rPr>
        <w:t>инистерства здравоохранения Республики Тыва</w:t>
      </w:r>
    </w:p>
    <w:p w:rsidR="00E16AE2" w:rsidRPr="00E16AE2" w:rsidRDefault="00D75FE5" w:rsidP="00D75FE5">
      <w:pPr>
        <w:widowControl w:val="0"/>
        <w:autoSpaceDE w:val="0"/>
        <w:autoSpaceDN w:val="0"/>
        <w:adjustRightInd w:val="0"/>
        <w:jc w:val="center"/>
        <w:outlineLvl w:val="0"/>
        <w:rPr>
          <w:rFonts w:eastAsiaTheme="minorEastAsia"/>
          <w:bCs/>
          <w:color w:val="26282F"/>
          <w:sz w:val="28"/>
          <w:szCs w:val="28"/>
        </w:rPr>
      </w:pPr>
      <w:r w:rsidRPr="00D75FE5">
        <w:rPr>
          <w:rFonts w:eastAsiaTheme="minorEastAsia"/>
          <w:b/>
          <w:bCs/>
          <w:color w:val="26282F"/>
          <w:sz w:val="28"/>
          <w:szCs w:val="28"/>
        </w:rPr>
        <w:t>«О ходе</w:t>
      </w:r>
      <w:r w:rsidR="00E16AE2" w:rsidRPr="00D75FE5">
        <w:rPr>
          <w:rFonts w:eastAsiaTheme="minorEastAsia"/>
          <w:b/>
          <w:bCs/>
          <w:color w:val="26282F"/>
          <w:sz w:val="28"/>
          <w:szCs w:val="28"/>
        </w:rPr>
        <w:t xml:space="preserve"> реализации </w:t>
      </w:r>
      <w:r w:rsidRPr="00D75FE5">
        <w:rPr>
          <w:rFonts w:eastAsiaTheme="minorEastAsia"/>
          <w:b/>
          <w:bCs/>
          <w:color w:val="26282F"/>
          <w:sz w:val="28"/>
          <w:szCs w:val="28"/>
        </w:rPr>
        <w:t>Г</w:t>
      </w:r>
      <w:r w:rsidR="00E16AE2" w:rsidRPr="00D75FE5">
        <w:rPr>
          <w:rFonts w:eastAsiaTheme="minorEastAsia"/>
          <w:b/>
          <w:bCs/>
          <w:color w:val="26282F"/>
          <w:sz w:val="28"/>
          <w:szCs w:val="28"/>
        </w:rPr>
        <w:t>осударственной</w:t>
      </w:r>
      <w:r w:rsidRPr="00D75FE5">
        <w:rPr>
          <w:rFonts w:eastAsiaTheme="minorEastAsia"/>
          <w:b/>
          <w:bCs/>
          <w:color w:val="26282F"/>
          <w:sz w:val="28"/>
          <w:szCs w:val="28"/>
        </w:rPr>
        <w:t xml:space="preserve"> антиалкогольной и антинаркотической программы Республики Тыва на 2021-2025 годы»</w:t>
      </w:r>
    </w:p>
    <w:p w:rsidR="007D4DB8" w:rsidRDefault="007D4DB8" w:rsidP="00D75FE5">
      <w:pPr>
        <w:jc w:val="both"/>
        <w:rPr>
          <w:rFonts w:eastAsia="Calibri"/>
          <w:sz w:val="28"/>
          <w:szCs w:val="28"/>
        </w:rPr>
      </w:pPr>
    </w:p>
    <w:p w:rsidR="007D4DB8" w:rsidRPr="007132E9" w:rsidRDefault="007D4DB8" w:rsidP="00D75FE5">
      <w:pPr>
        <w:widowControl w:val="0"/>
        <w:autoSpaceDE w:val="0"/>
        <w:autoSpaceDN w:val="0"/>
        <w:adjustRightInd w:val="0"/>
        <w:ind w:firstLine="720"/>
        <w:jc w:val="both"/>
        <w:rPr>
          <w:b/>
          <w:sz w:val="28"/>
          <w:szCs w:val="28"/>
        </w:rPr>
      </w:pPr>
      <w:bookmarkStart w:id="0" w:name="sub_226"/>
      <w:r w:rsidRPr="007132E9">
        <w:rPr>
          <w:b/>
          <w:sz w:val="28"/>
          <w:szCs w:val="28"/>
        </w:rPr>
        <w:t xml:space="preserve">1. Общая часть: </w:t>
      </w:r>
    </w:p>
    <w:p w:rsidR="007D4DB8" w:rsidRPr="007132E9" w:rsidRDefault="00D75FE5" w:rsidP="00D75FE5">
      <w:pPr>
        <w:ind w:firstLine="360"/>
        <w:jc w:val="both"/>
        <w:rPr>
          <w:sz w:val="28"/>
          <w:szCs w:val="28"/>
        </w:rPr>
      </w:pPr>
      <w:r>
        <w:rPr>
          <w:b/>
          <w:sz w:val="28"/>
          <w:szCs w:val="28"/>
        </w:rPr>
        <w:t>Н</w:t>
      </w:r>
      <w:r w:rsidR="007D4DB8" w:rsidRPr="007132E9">
        <w:rPr>
          <w:b/>
          <w:sz w:val="28"/>
          <w:szCs w:val="28"/>
        </w:rPr>
        <w:t>аименование программы:</w:t>
      </w:r>
      <w:r w:rsidR="007D4DB8" w:rsidRPr="007132E9">
        <w:rPr>
          <w:rStyle w:val="Bodytext13"/>
          <w:color w:val="000000"/>
          <w:sz w:val="28"/>
          <w:szCs w:val="28"/>
        </w:rPr>
        <w:t xml:space="preserve"> Государственная программа Республики Тыва «</w:t>
      </w:r>
      <w:r w:rsidR="007D4DB8" w:rsidRPr="007132E9">
        <w:rPr>
          <w:rFonts w:eastAsia="Calibri"/>
          <w:sz w:val="28"/>
          <w:szCs w:val="28"/>
          <w:lang w:eastAsia="en-US"/>
        </w:rPr>
        <w:t xml:space="preserve">Государственная антиалкогольная </w:t>
      </w:r>
      <w:r w:rsidR="00450810">
        <w:rPr>
          <w:rFonts w:eastAsia="Calibri"/>
          <w:sz w:val="28"/>
          <w:szCs w:val="28"/>
          <w:lang w:eastAsia="en-US"/>
        </w:rPr>
        <w:t xml:space="preserve">и антинаркотическая </w:t>
      </w:r>
      <w:r w:rsidR="007D4DB8" w:rsidRPr="007132E9">
        <w:rPr>
          <w:rFonts w:eastAsia="Calibri"/>
          <w:sz w:val="28"/>
          <w:szCs w:val="28"/>
          <w:lang w:eastAsia="en-US"/>
        </w:rPr>
        <w:t>программа Республики Тыва на 20</w:t>
      </w:r>
      <w:r w:rsidR="00450810">
        <w:rPr>
          <w:rFonts w:eastAsia="Calibri"/>
          <w:sz w:val="28"/>
          <w:szCs w:val="28"/>
          <w:lang w:eastAsia="en-US"/>
        </w:rPr>
        <w:t>21</w:t>
      </w:r>
      <w:r w:rsidR="007D4DB8" w:rsidRPr="007132E9">
        <w:rPr>
          <w:rFonts w:eastAsia="Calibri"/>
          <w:sz w:val="28"/>
          <w:szCs w:val="28"/>
          <w:lang w:eastAsia="en-US"/>
        </w:rPr>
        <w:t>-202</w:t>
      </w:r>
      <w:r w:rsidR="00450810">
        <w:rPr>
          <w:rFonts w:eastAsia="Calibri"/>
          <w:sz w:val="28"/>
          <w:szCs w:val="28"/>
          <w:lang w:eastAsia="en-US"/>
        </w:rPr>
        <w:t>5</w:t>
      </w:r>
      <w:r w:rsidR="007D4DB8" w:rsidRPr="007132E9">
        <w:rPr>
          <w:rFonts w:eastAsia="Calibri"/>
          <w:sz w:val="28"/>
          <w:szCs w:val="28"/>
          <w:lang w:eastAsia="en-US"/>
        </w:rPr>
        <w:t xml:space="preserve"> годы», утвержденная постановлением Правительства Республики Тыва  </w:t>
      </w:r>
      <w:r w:rsidR="00450810" w:rsidRPr="00450810">
        <w:rPr>
          <w:sz w:val="28"/>
          <w:szCs w:val="28"/>
        </w:rPr>
        <w:t>от 25 ноября 2020 г. № 580</w:t>
      </w:r>
      <w:r w:rsidR="007D4DB8" w:rsidRPr="007132E9">
        <w:rPr>
          <w:sz w:val="28"/>
          <w:szCs w:val="28"/>
        </w:rPr>
        <w:t>.</w:t>
      </w:r>
    </w:p>
    <w:p w:rsidR="007D4DB8" w:rsidRDefault="00D75FE5" w:rsidP="00D75FE5">
      <w:pPr>
        <w:ind w:firstLine="360"/>
        <w:jc w:val="both"/>
        <w:rPr>
          <w:rStyle w:val="Bodytext6"/>
          <w:color w:val="000000"/>
          <w:sz w:val="28"/>
          <w:szCs w:val="28"/>
        </w:rPr>
      </w:pPr>
      <w:r>
        <w:rPr>
          <w:b/>
          <w:sz w:val="28"/>
          <w:szCs w:val="28"/>
        </w:rPr>
        <w:t>Г</w:t>
      </w:r>
      <w:r w:rsidR="007D4DB8" w:rsidRPr="007132E9">
        <w:rPr>
          <w:b/>
          <w:sz w:val="28"/>
          <w:szCs w:val="28"/>
        </w:rPr>
        <w:t xml:space="preserve">осударственный заказчик (государственный заказчик-координатор), сроки и этапы реализации государственной программы: </w:t>
      </w:r>
      <w:r w:rsidR="007D4DB8">
        <w:rPr>
          <w:rStyle w:val="Bodytext6"/>
          <w:color w:val="000000"/>
          <w:sz w:val="28"/>
          <w:szCs w:val="28"/>
        </w:rPr>
        <w:t>Г</w:t>
      </w:r>
      <w:r w:rsidR="007D4DB8" w:rsidRPr="0004341B">
        <w:rPr>
          <w:rStyle w:val="Bodytext6"/>
          <w:color w:val="000000"/>
          <w:sz w:val="28"/>
          <w:szCs w:val="28"/>
        </w:rPr>
        <w:t>осударственный заказчик (государственный заказчик</w:t>
      </w:r>
      <w:r w:rsidR="007D4DB8">
        <w:rPr>
          <w:rStyle w:val="Bodytext6"/>
          <w:color w:val="000000"/>
          <w:sz w:val="28"/>
          <w:szCs w:val="28"/>
        </w:rPr>
        <w:t xml:space="preserve"> </w:t>
      </w:r>
      <w:r w:rsidR="007D4DB8" w:rsidRPr="0004341B">
        <w:rPr>
          <w:rStyle w:val="Bodytext6"/>
          <w:color w:val="000000"/>
          <w:sz w:val="28"/>
          <w:szCs w:val="28"/>
        </w:rPr>
        <w:t>- координатор) программы является Министерство здравоохранения Республики Тыва</w:t>
      </w:r>
      <w:r w:rsidR="007D4DB8">
        <w:rPr>
          <w:rStyle w:val="Bodytext6"/>
          <w:color w:val="000000"/>
          <w:sz w:val="28"/>
          <w:szCs w:val="28"/>
        </w:rPr>
        <w:t xml:space="preserve">. </w:t>
      </w:r>
    </w:p>
    <w:p w:rsidR="007D4DB8" w:rsidRDefault="007D4DB8" w:rsidP="00D75FE5">
      <w:pPr>
        <w:ind w:firstLine="360"/>
        <w:jc w:val="both"/>
        <w:rPr>
          <w:sz w:val="28"/>
          <w:szCs w:val="28"/>
        </w:rPr>
      </w:pPr>
      <w:proofErr w:type="gramStart"/>
      <w:r w:rsidRPr="003065B1">
        <w:rPr>
          <w:sz w:val="28"/>
          <w:szCs w:val="28"/>
        </w:rPr>
        <w:t xml:space="preserve">Основные разработчики и исполнители Программы </w:t>
      </w:r>
      <w:r>
        <w:rPr>
          <w:sz w:val="28"/>
          <w:szCs w:val="28"/>
        </w:rPr>
        <w:t xml:space="preserve">- </w:t>
      </w:r>
      <w:r w:rsidRPr="003065B1">
        <w:rPr>
          <w:sz w:val="28"/>
          <w:szCs w:val="28"/>
        </w:rPr>
        <w:t xml:space="preserve">Министерство здравоохранения Республики Тыва, </w:t>
      </w:r>
      <w:r w:rsidR="00902DCD" w:rsidRPr="00902DCD">
        <w:rPr>
          <w:sz w:val="28"/>
          <w:szCs w:val="28"/>
        </w:rPr>
        <w:t>Министерство сельского хозяйства и продовольствия Республики Тыва, Министерство образования Республики Тыва, Министерство труда и социальной политики Республики Тыва, Министерство спорта Республики Тыва, Министерство цифрового развития  Республики Тыва, Министерство культуры и туризма Республики Тыва, Служба по лицензированию и надзору отдельных видов деятельности Республики Тыва, Управление записи актов гражданского состояния Республики Тыва (Агентство</w:t>
      </w:r>
      <w:proofErr w:type="gramEnd"/>
      <w:r w:rsidR="00902DCD" w:rsidRPr="00902DCD">
        <w:rPr>
          <w:sz w:val="28"/>
          <w:szCs w:val="28"/>
        </w:rPr>
        <w:t>), государственное бюджетное научно-исследовательское и образовательное учреждение «Тувинский институт гуманитарных и прикладных социально-экономических исследований при Правительстве Республики Тыва», Министерство внутренних дел по Республике Тыва (по согласованию)</w:t>
      </w:r>
      <w:r>
        <w:rPr>
          <w:sz w:val="28"/>
          <w:szCs w:val="28"/>
        </w:rPr>
        <w:t>.</w:t>
      </w:r>
    </w:p>
    <w:p w:rsidR="007D4DB8" w:rsidRDefault="007D4DB8" w:rsidP="00D75FE5">
      <w:pPr>
        <w:ind w:firstLine="360"/>
        <w:jc w:val="both"/>
        <w:rPr>
          <w:sz w:val="28"/>
          <w:szCs w:val="28"/>
        </w:rPr>
      </w:pPr>
      <w:r w:rsidRPr="00902DCD">
        <w:rPr>
          <w:b/>
          <w:sz w:val="28"/>
          <w:szCs w:val="28"/>
        </w:rPr>
        <w:t>Сроки и этапы</w:t>
      </w:r>
      <w:r>
        <w:rPr>
          <w:sz w:val="28"/>
          <w:szCs w:val="28"/>
        </w:rPr>
        <w:t xml:space="preserve"> реализации государственной программы – </w:t>
      </w:r>
      <w:r w:rsidR="006804D5" w:rsidRPr="006804D5">
        <w:rPr>
          <w:sz w:val="28"/>
          <w:szCs w:val="28"/>
        </w:rPr>
        <w:t xml:space="preserve">2021-2025 </w:t>
      </w:r>
      <w:r>
        <w:rPr>
          <w:sz w:val="28"/>
          <w:szCs w:val="28"/>
        </w:rPr>
        <w:t>годы.</w:t>
      </w:r>
    </w:p>
    <w:p w:rsidR="00902DCD" w:rsidRDefault="00D75FE5" w:rsidP="00D75FE5">
      <w:pPr>
        <w:widowControl w:val="0"/>
        <w:autoSpaceDE w:val="0"/>
        <w:autoSpaceDN w:val="0"/>
        <w:adjustRightInd w:val="0"/>
        <w:ind w:firstLine="360"/>
        <w:jc w:val="both"/>
        <w:rPr>
          <w:b/>
          <w:sz w:val="28"/>
          <w:szCs w:val="28"/>
        </w:rPr>
      </w:pPr>
      <w:r>
        <w:rPr>
          <w:b/>
          <w:sz w:val="28"/>
          <w:szCs w:val="28"/>
        </w:rPr>
        <w:t>О</w:t>
      </w:r>
      <w:r w:rsidR="007D4DB8" w:rsidRPr="007132E9">
        <w:rPr>
          <w:b/>
          <w:sz w:val="28"/>
          <w:szCs w:val="28"/>
        </w:rPr>
        <w:t>сновные цели</w:t>
      </w:r>
      <w:r w:rsidR="00902DCD">
        <w:rPr>
          <w:b/>
          <w:sz w:val="28"/>
          <w:szCs w:val="28"/>
        </w:rPr>
        <w:t>:</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сохранение и улучшение здоровья и жизни людей, сокращение прямых и косвенных потерь общества за счет снижения заболеваемости и смертности населения вследствие употребления алкогольных изделий;</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улучшение демографической ситуации на территории Республики Тыва за счет сокращения потребления населением алкоголя, раннего выявления лиц из группы риска, лечения и реабилитации больных наркологического профиля, а также предотвращения социальных проблем, вызванных чрезмерным употреблением алкогольных напитков;</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обеспечение условий для приостановления роста злоупотреблений наркотиками и их незаконного оборота, сокращение распространения наркомании и связанных с ними негативных социальных последствий</w:t>
      </w:r>
      <w:r>
        <w:rPr>
          <w:sz w:val="28"/>
          <w:szCs w:val="28"/>
        </w:rPr>
        <w:t>.</w:t>
      </w:r>
    </w:p>
    <w:p w:rsidR="007D4DB8" w:rsidRDefault="00902DCD" w:rsidP="00D75FE5">
      <w:pPr>
        <w:widowControl w:val="0"/>
        <w:autoSpaceDE w:val="0"/>
        <w:autoSpaceDN w:val="0"/>
        <w:adjustRightInd w:val="0"/>
        <w:ind w:firstLine="360"/>
        <w:jc w:val="both"/>
        <w:rPr>
          <w:b/>
          <w:sz w:val="28"/>
          <w:szCs w:val="28"/>
        </w:rPr>
      </w:pPr>
      <w:r>
        <w:rPr>
          <w:b/>
          <w:sz w:val="28"/>
          <w:szCs w:val="28"/>
        </w:rPr>
        <w:t>З</w:t>
      </w:r>
      <w:r w:rsidR="007D4DB8" w:rsidRPr="007132E9">
        <w:rPr>
          <w:b/>
          <w:sz w:val="28"/>
          <w:szCs w:val="28"/>
        </w:rPr>
        <w:t>адачи государственной программы</w:t>
      </w:r>
      <w:bookmarkStart w:id="1" w:name="sub_227"/>
      <w:bookmarkEnd w:id="0"/>
      <w:r>
        <w:rPr>
          <w:b/>
          <w:sz w:val="28"/>
          <w:szCs w:val="28"/>
        </w:rPr>
        <w:t>:</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совершенствование системы профилактической работы: создание позитивного информационного поля с формированием антиалкогольного мировоззрения; внедрение новых проектов профилактических программ в трудовых и учебных коллективах;</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совершенствование системы раннего выявления больных на начальных этапах формирования заболевания и групп риска;</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 xml:space="preserve">совершенствование трехуровневой системы оказания наркологической помощи и </w:t>
      </w:r>
      <w:r w:rsidRPr="00902DCD">
        <w:rPr>
          <w:sz w:val="28"/>
          <w:szCs w:val="28"/>
        </w:rPr>
        <w:lastRenderedPageBreak/>
        <w:t xml:space="preserve">внедрение принципов </w:t>
      </w:r>
      <w:proofErr w:type="spellStart"/>
      <w:r w:rsidRPr="00902DCD">
        <w:rPr>
          <w:sz w:val="28"/>
          <w:szCs w:val="28"/>
        </w:rPr>
        <w:t>этапности</w:t>
      </w:r>
      <w:proofErr w:type="spellEnd"/>
      <w:r w:rsidRPr="00902DCD">
        <w:rPr>
          <w:sz w:val="28"/>
          <w:szCs w:val="28"/>
        </w:rPr>
        <w:t xml:space="preserve"> лечебно-реабилитационного процесса;</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 xml:space="preserve">создание системы медико-психологической и </w:t>
      </w:r>
      <w:proofErr w:type="gramStart"/>
      <w:r w:rsidRPr="00902DCD">
        <w:rPr>
          <w:sz w:val="28"/>
          <w:szCs w:val="28"/>
        </w:rPr>
        <w:t>медико-социальной</w:t>
      </w:r>
      <w:proofErr w:type="gramEnd"/>
      <w:r w:rsidRPr="00902DCD">
        <w:rPr>
          <w:sz w:val="28"/>
          <w:szCs w:val="28"/>
        </w:rPr>
        <w:t xml:space="preserve"> реабилитации, профессиональной подготовки, переподготовки и трудоустройства больных наркологического профиля;</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повышение квалификации врачей психиатров-наркологов, психологов, специалистов по социальной работе, специалистов заинтересованных ведомств, работающих в области профилактики зависимого поведения;</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 xml:space="preserve">создание и реализация комплекса мер по пресечению незаконного распространения наркотиков и их </w:t>
      </w:r>
      <w:proofErr w:type="spellStart"/>
      <w:r w:rsidRPr="00902DCD">
        <w:rPr>
          <w:sz w:val="28"/>
          <w:szCs w:val="28"/>
        </w:rPr>
        <w:t>прекурсоров</w:t>
      </w:r>
      <w:proofErr w:type="spellEnd"/>
      <w:r w:rsidRPr="00902DCD">
        <w:rPr>
          <w:sz w:val="28"/>
          <w:szCs w:val="28"/>
        </w:rPr>
        <w:t>;</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 xml:space="preserve">обеспечение государственного </w:t>
      </w:r>
      <w:proofErr w:type="gramStart"/>
      <w:r w:rsidRPr="00902DCD">
        <w:rPr>
          <w:sz w:val="28"/>
          <w:szCs w:val="28"/>
        </w:rPr>
        <w:t>контроля за</w:t>
      </w:r>
      <w:proofErr w:type="gramEnd"/>
      <w:r w:rsidRPr="00902DCD">
        <w:rPr>
          <w:sz w:val="28"/>
          <w:szCs w:val="28"/>
        </w:rPr>
        <w:t xml:space="preserve"> легальным оборотом наркотиков, их </w:t>
      </w:r>
      <w:proofErr w:type="spellStart"/>
      <w:r w:rsidRPr="00902DCD">
        <w:rPr>
          <w:sz w:val="28"/>
          <w:szCs w:val="28"/>
        </w:rPr>
        <w:t>прекурсоров</w:t>
      </w:r>
      <w:proofErr w:type="spellEnd"/>
      <w:r w:rsidRPr="00902DCD">
        <w:rPr>
          <w:sz w:val="28"/>
          <w:szCs w:val="28"/>
        </w:rPr>
        <w:t>;</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развитие региональной системы профилактики немедицинского потребления наркотиков с приоритетом мероприятий первичной профилактики;</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организация подготовки специалистов в области профилактики наркомании;</w:t>
      </w:r>
    </w:p>
    <w:p w:rsidR="00902DCD" w:rsidRDefault="00902DCD" w:rsidP="00902DCD">
      <w:pPr>
        <w:widowControl w:val="0"/>
        <w:autoSpaceDE w:val="0"/>
        <w:autoSpaceDN w:val="0"/>
        <w:adjustRightInd w:val="0"/>
        <w:ind w:firstLine="360"/>
        <w:jc w:val="both"/>
        <w:rPr>
          <w:sz w:val="28"/>
          <w:szCs w:val="28"/>
        </w:rPr>
      </w:pPr>
      <w:r w:rsidRPr="00902DCD">
        <w:rPr>
          <w:sz w:val="28"/>
          <w:szCs w:val="28"/>
        </w:rPr>
        <w:t xml:space="preserve">организация комплексной системы реабилитации и </w:t>
      </w:r>
      <w:proofErr w:type="spellStart"/>
      <w:r w:rsidRPr="00902DCD">
        <w:rPr>
          <w:sz w:val="28"/>
          <w:szCs w:val="28"/>
        </w:rPr>
        <w:t>ресоциализации</w:t>
      </w:r>
      <w:proofErr w:type="spellEnd"/>
      <w:r w:rsidRPr="00902DCD">
        <w:rPr>
          <w:sz w:val="28"/>
          <w:szCs w:val="28"/>
        </w:rPr>
        <w:t xml:space="preserve"> наркологических больных</w:t>
      </w:r>
      <w:r w:rsidR="00B2363B">
        <w:rPr>
          <w:sz w:val="28"/>
          <w:szCs w:val="28"/>
        </w:rPr>
        <w:t>.</w:t>
      </w:r>
    </w:p>
    <w:p w:rsidR="00B2363B" w:rsidRDefault="00B2363B" w:rsidP="00902DCD">
      <w:pPr>
        <w:widowControl w:val="0"/>
        <w:autoSpaceDE w:val="0"/>
        <w:autoSpaceDN w:val="0"/>
        <w:adjustRightInd w:val="0"/>
        <w:ind w:firstLine="360"/>
        <w:jc w:val="both"/>
        <w:rPr>
          <w:sz w:val="28"/>
          <w:szCs w:val="28"/>
        </w:rPr>
      </w:pPr>
    </w:p>
    <w:p w:rsidR="00B2363B" w:rsidRPr="00B2363B" w:rsidRDefault="00B2363B" w:rsidP="00902DCD">
      <w:pPr>
        <w:widowControl w:val="0"/>
        <w:autoSpaceDE w:val="0"/>
        <w:autoSpaceDN w:val="0"/>
        <w:adjustRightInd w:val="0"/>
        <w:ind w:firstLine="360"/>
        <w:jc w:val="both"/>
        <w:rPr>
          <w:b/>
          <w:sz w:val="28"/>
          <w:szCs w:val="28"/>
        </w:rPr>
      </w:pPr>
      <w:r w:rsidRPr="00B2363B">
        <w:rPr>
          <w:b/>
          <w:sz w:val="28"/>
          <w:szCs w:val="28"/>
        </w:rPr>
        <w:t>2. Результаты реализации государственной программы в отчетном году.</w:t>
      </w:r>
    </w:p>
    <w:p w:rsidR="00B2363B" w:rsidRPr="00B2363B" w:rsidRDefault="00B2363B" w:rsidP="00902DCD">
      <w:pPr>
        <w:widowControl w:val="0"/>
        <w:autoSpaceDE w:val="0"/>
        <w:autoSpaceDN w:val="0"/>
        <w:adjustRightInd w:val="0"/>
        <w:ind w:firstLine="360"/>
        <w:jc w:val="both"/>
        <w:rPr>
          <w:sz w:val="28"/>
          <w:szCs w:val="28"/>
        </w:rPr>
      </w:pPr>
    </w:p>
    <w:p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Подпрограмма 1 «Первичная, вторичная, третичная профилактика заболеваний наркологического профиля» -12 пунктов.</w:t>
      </w:r>
    </w:p>
    <w:p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Целевая группа воздействия: дети, подростки, молодежь и взрослое население, не подверженные воздействию употребления </w:t>
      </w:r>
      <w:proofErr w:type="spellStart"/>
      <w:r w:rsidRPr="00B2363B">
        <w:rPr>
          <w:sz w:val="28"/>
          <w:szCs w:val="28"/>
        </w:rPr>
        <w:t>психоактивных</w:t>
      </w:r>
      <w:proofErr w:type="spellEnd"/>
      <w:r w:rsidRPr="00B2363B">
        <w:rPr>
          <w:sz w:val="28"/>
          <w:szCs w:val="28"/>
        </w:rPr>
        <w:t xml:space="preserve"> веществ, не имеющие вредных привычек.</w:t>
      </w:r>
    </w:p>
    <w:p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Подпрограмма включает мероприятия, направленные на профилактику употребления </w:t>
      </w:r>
      <w:proofErr w:type="spellStart"/>
      <w:r w:rsidRPr="00B2363B">
        <w:rPr>
          <w:sz w:val="28"/>
          <w:szCs w:val="28"/>
        </w:rPr>
        <w:t>психоактивных</w:t>
      </w:r>
      <w:proofErr w:type="spellEnd"/>
      <w:r w:rsidRPr="00B2363B">
        <w:rPr>
          <w:sz w:val="28"/>
          <w:szCs w:val="28"/>
        </w:rPr>
        <w:t xml:space="preserve"> веществ в организованных трудовых коллективах в общеобразовательных, средних и высших учебных заведениях, на проведение различных акций, направленных на формирование здорового образа жизни у указанных групп населения; раннее выявление у работников (учащихся) в организованных коллективах медицинских, психологических и социальных проблем, расстройств адаптации, связанных с повышенной нагрузкой, стрессовыми ситуациями на работе и в семье, а также раннее выявление групп риска.</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Pr>
          <w:rFonts w:eastAsia="Calibri"/>
          <w:sz w:val="28"/>
          <w:szCs w:val="28"/>
          <w:lang w:eastAsia="en-US"/>
        </w:rPr>
        <w:t>За</w:t>
      </w:r>
      <w:r w:rsidRPr="00B8363F">
        <w:rPr>
          <w:rFonts w:eastAsia="Calibri"/>
          <w:sz w:val="28"/>
          <w:szCs w:val="28"/>
          <w:lang w:eastAsia="en-US"/>
        </w:rPr>
        <w:t xml:space="preserve"> январь-апрель 2022г.  </w:t>
      </w:r>
      <w:r>
        <w:rPr>
          <w:rFonts w:eastAsia="Calibri"/>
          <w:sz w:val="28"/>
          <w:szCs w:val="28"/>
          <w:lang w:eastAsia="en-US"/>
        </w:rPr>
        <w:t>р</w:t>
      </w:r>
      <w:r w:rsidRPr="00B8363F">
        <w:rPr>
          <w:rFonts w:eastAsia="Calibri"/>
          <w:sz w:val="28"/>
          <w:szCs w:val="28"/>
          <w:lang w:eastAsia="en-US"/>
        </w:rPr>
        <w:t>азработан и утвержден комплексный план мероприятий ГБУЗ РТ «</w:t>
      </w:r>
      <w:proofErr w:type="spellStart"/>
      <w:r w:rsidRPr="00B8363F">
        <w:rPr>
          <w:rFonts w:eastAsia="Calibri"/>
          <w:sz w:val="28"/>
          <w:szCs w:val="28"/>
          <w:lang w:eastAsia="en-US"/>
        </w:rPr>
        <w:t>Реснаркодиспансер</w:t>
      </w:r>
      <w:proofErr w:type="spellEnd"/>
      <w:r w:rsidRPr="00B8363F">
        <w:rPr>
          <w:rFonts w:eastAsia="Calibri"/>
          <w:sz w:val="28"/>
          <w:szCs w:val="28"/>
          <w:lang w:eastAsia="en-US"/>
        </w:rPr>
        <w:t xml:space="preserve">» по широкому информированию декретированной группы населения о проблемах распространения пьянства и алкоголизма среди населения республики; увеличение охвата населения Республики Тыва лекциями, семинарами, курсами о преимуществах трезвого, здорового образа жизни и вреде алкоголя. </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Кинолектории 96/3529 (АППГ - 73/2803) с показом мультфильмов образовательно-познавательного характера, слайдовых материалов и агитационно-</w:t>
      </w:r>
      <w:proofErr w:type="spellStart"/>
      <w:r w:rsidRPr="00B8363F">
        <w:rPr>
          <w:rFonts w:eastAsia="Calibri"/>
          <w:sz w:val="28"/>
          <w:szCs w:val="28"/>
          <w:lang w:eastAsia="en-US"/>
        </w:rPr>
        <w:t>пропагандным</w:t>
      </w:r>
      <w:proofErr w:type="spellEnd"/>
      <w:r w:rsidRPr="00B8363F">
        <w:rPr>
          <w:rFonts w:eastAsia="Calibri"/>
          <w:sz w:val="28"/>
          <w:szCs w:val="28"/>
          <w:lang w:eastAsia="en-US"/>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 в общеобразовательных школах </w:t>
      </w:r>
      <w:proofErr w:type="spellStart"/>
      <w:r w:rsidRPr="00B8363F">
        <w:rPr>
          <w:rFonts w:eastAsia="Calibri"/>
          <w:sz w:val="28"/>
          <w:szCs w:val="28"/>
          <w:lang w:eastAsia="en-US"/>
        </w:rPr>
        <w:t>г</w:t>
      </w:r>
      <w:proofErr w:type="gramStart"/>
      <w:r w:rsidRPr="00B8363F">
        <w:rPr>
          <w:rFonts w:eastAsia="Calibri"/>
          <w:sz w:val="28"/>
          <w:szCs w:val="28"/>
          <w:lang w:eastAsia="en-US"/>
        </w:rPr>
        <w:t>.К</w:t>
      </w:r>
      <w:proofErr w:type="gramEnd"/>
      <w:r w:rsidRPr="00B8363F">
        <w:rPr>
          <w:rFonts w:eastAsia="Calibri"/>
          <w:sz w:val="28"/>
          <w:szCs w:val="28"/>
          <w:lang w:eastAsia="en-US"/>
        </w:rPr>
        <w:t>ызыла</w:t>
      </w:r>
      <w:proofErr w:type="spellEnd"/>
      <w:r w:rsidRPr="00B8363F">
        <w:rPr>
          <w:rFonts w:eastAsia="Calibri"/>
          <w:sz w:val="28"/>
          <w:szCs w:val="28"/>
          <w:lang w:eastAsia="en-US"/>
        </w:rPr>
        <w:t xml:space="preserve"> 40 лекций с охватом 1528 учащихся: СОШ №2 (4/98), №3 (4/365), №4 (6/85), №5 (6/321), №7 (2/64), №8 (5/129), №17 (2/39), №9 (7/179); №18 (2/170), №12 (1/58), ГАНОУ РТ «ТРЛ-И» (1/20);</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Школы–интернаты (3/89): ГБОУ РТ ШИ для детей с нарушением слуха 1 лекция с охватом 35 детей; ГБНОУ РТ РШИИ (2/54);</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lastRenderedPageBreak/>
        <w:t xml:space="preserve">- в </w:t>
      </w:r>
      <w:proofErr w:type="spellStart"/>
      <w:r w:rsidRPr="00B8363F">
        <w:rPr>
          <w:rFonts w:eastAsia="Calibri"/>
          <w:sz w:val="28"/>
          <w:szCs w:val="28"/>
          <w:lang w:eastAsia="en-US"/>
        </w:rPr>
        <w:t>ССУЗах</w:t>
      </w:r>
      <w:proofErr w:type="spellEnd"/>
      <w:r w:rsidRPr="00B8363F">
        <w:rPr>
          <w:rFonts w:eastAsia="Calibri"/>
          <w:sz w:val="28"/>
          <w:szCs w:val="28"/>
          <w:lang w:eastAsia="en-US"/>
        </w:rPr>
        <w:t xml:space="preserve"> 8 лекции с охватом 253 студентов: ГБПОУ РТ «Политехническом техникуме» (2/36), </w:t>
      </w:r>
      <w:proofErr w:type="spellStart"/>
      <w:r w:rsidRPr="00B8363F">
        <w:rPr>
          <w:rFonts w:eastAsia="Calibri"/>
          <w:sz w:val="28"/>
          <w:szCs w:val="28"/>
          <w:lang w:eastAsia="en-US"/>
        </w:rPr>
        <w:t>Тув</w:t>
      </w:r>
      <w:proofErr w:type="spellEnd"/>
      <w:r w:rsidRPr="00B8363F">
        <w:rPr>
          <w:rFonts w:eastAsia="Calibri"/>
          <w:sz w:val="28"/>
          <w:szCs w:val="28"/>
          <w:lang w:eastAsia="en-US"/>
        </w:rPr>
        <w:t>. строит</w:t>
      </w:r>
      <w:proofErr w:type="gramStart"/>
      <w:r w:rsidRPr="00B8363F">
        <w:rPr>
          <w:rFonts w:eastAsia="Calibri"/>
          <w:sz w:val="28"/>
          <w:szCs w:val="28"/>
          <w:lang w:eastAsia="en-US"/>
        </w:rPr>
        <w:t>.</w:t>
      </w:r>
      <w:proofErr w:type="gramEnd"/>
      <w:r w:rsidRPr="00B8363F">
        <w:rPr>
          <w:rFonts w:eastAsia="Calibri"/>
          <w:sz w:val="28"/>
          <w:szCs w:val="28"/>
          <w:lang w:eastAsia="en-US"/>
        </w:rPr>
        <w:t xml:space="preserve"> </w:t>
      </w:r>
      <w:proofErr w:type="gramStart"/>
      <w:r w:rsidRPr="00B8363F">
        <w:rPr>
          <w:rFonts w:eastAsia="Calibri"/>
          <w:sz w:val="28"/>
          <w:szCs w:val="28"/>
          <w:lang w:eastAsia="en-US"/>
        </w:rPr>
        <w:t>т</w:t>
      </w:r>
      <w:proofErr w:type="gramEnd"/>
      <w:r w:rsidRPr="00B8363F">
        <w:rPr>
          <w:rFonts w:eastAsia="Calibri"/>
          <w:sz w:val="28"/>
          <w:szCs w:val="28"/>
          <w:lang w:eastAsia="en-US"/>
        </w:rPr>
        <w:t xml:space="preserve">ехникум (2/51); </w:t>
      </w:r>
      <w:proofErr w:type="spellStart"/>
      <w:r w:rsidRPr="00B8363F">
        <w:rPr>
          <w:rFonts w:eastAsia="Calibri"/>
          <w:sz w:val="28"/>
          <w:szCs w:val="28"/>
          <w:lang w:eastAsia="en-US"/>
        </w:rPr>
        <w:t>Медколледж</w:t>
      </w:r>
      <w:proofErr w:type="spellEnd"/>
      <w:r w:rsidRPr="00B8363F">
        <w:rPr>
          <w:rFonts w:eastAsia="Calibri"/>
          <w:sz w:val="28"/>
          <w:szCs w:val="28"/>
          <w:lang w:eastAsia="en-US"/>
        </w:rPr>
        <w:t xml:space="preserve"> (1/60), ГАПОУ РТ «</w:t>
      </w:r>
      <w:proofErr w:type="spellStart"/>
      <w:r w:rsidRPr="00B8363F">
        <w:rPr>
          <w:rFonts w:eastAsia="Calibri"/>
          <w:sz w:val="28"/>
          <w:szCs w:val="28"/>
          <w:lang w:eastAsia="en-US"/>
        </w:rPr>
        <w:t>Кызылский</w:t>
      </w:r>
      <w:proofErr w:type="spellEnd"/>
      <w:r w:rsidRPr="00B8363F">
        <w:rPr>
          <w:rFonts w:eastAsia="Calibri"/>
          <w:sz w:val="28"/>
          <w:szCs w:val="28"/>
          <w:lang w:eastAsia="en-US"/>
        </w:rPr>
        <w:t xml:space="preserve"> транспортный техникум» (1/16), Тувинский техникум информационных технологий (1/50), Тувинский С-Х техникум (общежитие 1/40);</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ВУЗ: ТГУ 2/80;</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Во время кураторских выездов 7 лекции с охватом 281 учащихся: в МБОУ </w:t>
      </w:r>
      <w:proofErr w:type="spellStart"/>
      <w:r w:rsidRPr="00B8363F">
        <w:rPr>
          <w:rFonts w:eastAsia="Calibri"/>
          <w:sz w:val="28"/>
          <w:szCs w:val="28"/>
          <w:lang w:eastAsia="en-US"/>
        </w:rPr>
        <w:t>Тоора-Хемская</w:t>
      </w:r>
      <w:proofErr w:type="spellEnd"/>
      <w:r w:rsidRPr="00B8363F">
        <w:rPr>
          <w:rFonts w:eastAsia="Calibri"/>
          <w:sz w:val="28"/>
          <w:szCs w:val="28"/>
          <w:lang w:eastAsia="en-US"/>
        </w:rPr>
        <w:t xml:space="preserve"> СОШ (2/164); СОШ </w:t>
      </w:r>
      <w:proofErr w:type="spellStart"/>
      <w:r w:rsidRPr="00B8363F">
        <w:rPr>
          <w:rFonts w:eastAsia="Calibri"/>
          <w:sz w:val="28"/>
          <w:szCs w:val="28"/>
          <w:lang w:eastAsia="en-US"/>
        </w:rPr>
        <w:t>с</w:t>
      </w:r>
      <w:proofErr w:type="gramStart"/>
      <w:r w:rsidRPr="00B8363F">
        <w:rPr>
          <w:rFonts w:eastAsia="Calibri"/>
          <w:sz w:val="28"/>
          <w:szCs w:val="28"/>
          <w:lang w:eastAsia="en-US"/>
        </w:rPr>
        <w:t>.Э</w:t>
      </w:r>
      <w:proofErr w:type="gramEnd"/>
      <w:r w:rsidRPr="00B8363F">
        <w:rPr>
          <w:rFonts w:eastAsia="Calibri"/>
          <w:sz w:val="28"/>
          <w:szCs w:val="28"/>
          <w:lang w:eastAsia="en-US"/>
        </w:rPr>
        <w:t>легест</w:t>
      </w:r>
      <w:proofErr w:type="spellEnd"/>
      <w:r w:rsidRPr="00B8363F">
        <w:rPr>
          <w:rFonts w:eastAsia="Calibri"/>
          <w:sz w:val="28"/>
          <w:szCs w:val="28"/>
          <w:lang w:eastAsia="en-US"/>
        </w:rPr>
        <w:t xml:space="preserve"> </w:t>
      </w:r>
      <w:proofErr w:type="spellStart"/>
      <w:r w:rsidRPr="00B8363F">
        <w:rPr>
          <w:rFonts w:eastAsia="Calibri"/>
          <w:sz w:val="28"/>
          <w:szCs w:val="28"/>
          <w:lang w:eastAsia="en-US"/>
        </w:rPr>
        <w:t>Чеди-Хольтского</w:t>
      </w:r>
      <w:proofErr w:type="spellEnd"/>
      <w:r w:rsidRPr="00B8363F">
        <w:rPr>
          <w:rFonts w:eastAsia="Calibri"/>
          <w:sz w:val="28"/>
          <w:szCs w:val="28"/>
          <w:lang w:eastAsia="en-US"/>
        </w:rPr>
        <w:t xml:space="preserve"> района (3/59), СОШ </w:t>
      </w:r>
      <w:proofErr w:type="spellStart"/>
      <w:r w:rsidRPr="00B8363F">
        <w:rPr>
          <w:rFonts w:eastAsia="Calibri"/>
          <w:sz w:val="28"/>
          <w:szCs w:val="28"/>
          <w:lang w:eastAsia="en-US"/>
        </w:rPr>
        <w:t>с.Балгазын</w:t>
      </w:r>
      <w:proofErr w:type="spellEnd"/>
      <w:r w:rsidRPr="00B8363F">
        <w:rPr>
          <w:rFonts w:eastAsia="Calibri"/>
          <w:sz w:val="28"/>
          <w:szCs w:val="28"/>
          <w:lang w:eastAsia="en-US"/>
        </w:rPr>
        <w:t xml:space="preserve"> (1/30), СОШ Бай-Хаак (1/28). </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 для учителей: в Лицее №9 1/119 чел. </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для родителей: 11 школы (1/28)</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 среди трудовых коллективов, населения: УФСИН РТ (1/18 сотрудников), среди населения </w:t>
      </w:r>
      <w:proofErr w:type="spellStart"/>
      <w:r w:rsidRPr="00B8363F">
        <w:rPr>
          <w:rFonts w:eastAsia="Calibri"/>
          <w:sz w:val="28"/>
          <w:szCs w:val="28"/>
          <w:lang w:eastAsia="en-US"/>
        </w:rPr>
        <w:t>с</w:t>
      </w:r>
      <w:proofErr w:type="gramStart"/>
      <w:r w:rsidRPr="00B8363F">
        <w:rPr>
          <w:rFonts w:eastAsia="Calibri"/>
          <w:sz w:val="28"/>
          <w:szCs w:val="28"/>
          <w:lang w:eastAsia="en-US"/>
        </w:rPr>
        <w:t>.Э</w:t>
      </w:r>
      <w:proofErr w:type="gramEnd"/>
      <w:r w:rsidRPr="00B8363F">
        <w:rPr>
          <w:rFonts w:eastAsia="Calibri"/>
          <w:sz w:val="28"/>
          <w:szCs w:val="28"/>
          <w:lang w:eastAsia="en-US"/>
        </w:rPr>
        <w:t>легест</w:t>
      </w:r>
      <w:proofErr w:type="spellEnd"/>
      <w:r w:rsidRPr="00B8363F">
        <w:rPr>
          <w:rFonts w:eastAsia="Calibri"/>
          <w:sz w:val="28"/>
          <w:szCs w:val="28"/>
          <w:lang w:eastAsia="en-US"/>
        </w:rPr>
        <w:t xml:space="preserve"> </w:t>
      </w:r>
      <w:proofErr w:type="spellStart"/>
      <w:r w:rsidRPr="00B8363F">
        <w:rPr>
          <w:rFonts w:eastAsia="Calibri"/>
          <w:sz w:val="28"/>
          <w:szCs w:val="28"/>
          <w:lang w:eastAsia="en-US"/>
        </w:rPr>
        <w:t>Чеди-Хольтского</w:t>
      </w:r>
      <w:proofErr w:type="spellEnd"/>
      <w:r w:rsidRPr="00B8363F">
        <w:rPr>
          <w:rFonts w:eastAsia="Calibri"/>
          <w:sz w:val="28"/>
          <w:szCs w:val="28"/>
          <w:lang w:eastAsia="en-US"/>
        </w:rPr>
        <w:t xml:space="preserve"> района (3/84),</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 в системе уголовно-исполнительных учреждений всего 5 лекций с охватом 35 человек: в том числе для условно-осужденных граждан, состоящих на учете ФКУ УИИ УФСИН России по РТ, кроме того специалист по социальной работе ознакомила их социальными проектами, действующими в республике (1/16), профилактическая работа с женщинами поселения УФСИН РТ КПП-3 </w:t>
      </w:r>
      <w:proofErr w:type="spellStart"/>
      <w:r w:rsidRPr="00B8363F">
        <w:rPr>
          <w:rFonts w:eastAsia="Calibri"/>
          <w:sz w:val="28"/>
          <w:szCs w:val="28"/>
          <w:lang w:eastAsia="en-US"/>
        </w:rPr>
        <w:t>г</w:t>
      </w:r>
      <w:proofErr w:type="gramStart"/>
      <w:r w:rsidRPr="00B8363F">
        <w:rPr>
          <w:rFonts w:eastAsia="Calibri"/>
          <w:sz w:val="28"/>
          <w:szCs w:val="28"/>
          <w:lang w:eastAsia="en-US"/>
        </w:rPr>
        <w:t>.К</w:t>
      </w:r>
      <w:proofErr w:type="gramEnd"/>
      <w:r w:rsidRPr="00B8363F">
        <w:rPr>
          <w:rFonts w:eastAsia="Calibri"/>
          <w:sz w:val="28"/>
          <w:szCs w:val="28"/>
          <w:lang w:eastAsia="en-US"/>
        </w:rPr>
        <w:t>ызыла</w:t>
      </w:r>
      <w:proofErr w:type="spellEnd"/>
      <w:r w:rsidRPr="00B8363F">
        <w:rPr>
          <w:rFonts w:eastAsia="Calibri"/>
          <w:sz w:val="28"/>
          <w:szCs w:val="28"/>
          <w:lang w:eastAsia="en-US"/>
        </w:rPr>
        <w:t xml:space="preserve"> (1/14), в УФСИН России совместно с сотрудниками Национальной библиотеки РТ (3/5).</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Среди медперсонала РНД по вирусным инфекциям и ООИ </w:t>
      </w:r>
      <w:proofErr w:type="gramStart"/>
      <w:r w:rsidRPr="00B8363F">
        <w:rPr>
          <w:rFonts w:eastAsia="Calibri"/>
          <w:sz w:val="28"/>
          <w:szCs w:val="28"/>
          <w:lang w:eastAsia="en-US"/>
        </w:rPr>
        <w:t>прочитана</w:t>
      </w:r>
      <w:proofErr w:type="gramEnd"/>
      <w:r w:rsidRPr="00B8363F">
        <w:rPr>
          <w:rFonts w:eastAsia="Calibri"/>
          <w:sz w:val="28"/>
          <w:szCs w:val="28"/>
          <w:lang w:eastAsia="en-US"/>
        </w:rPr>
        <w:t xml:space="preserve"> 8 лекций с охватом 131 чел. (АППГ – 4/82), по неинфекционным заболеваниям 1 с охватом 28 человек (АППГ – 5/94), по другим темам - 1. Всего проведено 435 бесед с охватом 6061 человек (АППГ – 317/4474).</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За январь-февраль 2022 г. проведено 10638 патронажей, из них совместно с субъектами профилактики 6801. В результате патронажей выявлено 203 детей, находящихся в социальн</w:t>
      </w:r>
      <w:proofErr w:type="gramStart"/>
      <w:r w:rsidRPr="00B8363F">
        <w:rPr>
          <w:rFonts w:eastAsia="Calibri"/>
          <w:sz w:val="28"/>
          <w:szCs w:val="28"/>
          <w:lang w:eastAsia="en-US"/>
        </w:rPr>
        <w:t>о-</w:t>
      </w:r>
      <w:proofErr w:type="gramEnd"/>
      <w:r w:rsidRPr="00B8363F">
        <w:rPr>
          <w:rFonts w:eastAsia="Calibri"/>
          <w:sz w:val="28"/>
          <w:szCs w:val="28"/>
          <w:lang w:eastAsia="en-US"/>
        </w:rPr>
        <w:t xml:space="preserve"> опасном положении и требующих помощи государства, которые в целях защиты жизни и здоровья были помещены в детские соматические отделения -15, в центры социальной помощи семье и детям -188 детей.</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Подведомственными учреждениями в целях профилактики младенческой и детской смертности Министерством труда и социальной политики совместно с Министерством здравоохранения республики издан совместный приказ «О проведении медико-социального патронажа беременных женщин и семей, имеющих детей до 1 года, а также детей из социальн</w:t>
      </w:r>
      <w:proofErr w:type="gramStart"/>
      <w:r w:rsidRPr="00B8363F">
        <w:rPr>
          <w:rFonts w:eastAsia="Calibri"/>
          <w:sz w:val="28"/>
          <w:szCs w:val="28"/>
          <w:lang w:eastAsia="en-US"/>
        </w:rPr>
        <w:t>о-</w:t>
      </w:r>
      <w:proofErr w:type="gramEnd"/>
      <w:r w:rsidRPr="00B8363F">
        <w:rPr>
          <w:rFonts w:eastAsia="Calibri"/>
          <w:sz w:val="28"/>
          <w:szCs w:val="28"/>
          <w:lang w:eastAsia="en-US"/>
        </w:rPr>
        <w:t xml:space="preserve"> неблагополучных семей в выходные и праздничные дни» от 28 февраля 2018 г. за № 233/64-ОД.</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Во исполнение требований данного приказа в течение января февраля 2022 г проверены 219 раз беременных женщин и 771 раз детей до 1 года.</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Совместно с сотрудниками пожарной части, министерства чрезвычайных ситуаций социальными работниками проведено 62 (Чаа-Хольский-40, Тандинский-17, Эрзинский-5) патронажей семей, состоящих на учете в Центрах.</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Дошкольными образовательными организациями в ежедневном порядке ведется визуальная оценка внешнего состояния детей, проводится опрос родителей о типах воспитания. </w:t>
      </w:r>
      <w:proofErr w:type="gramStart"/>
      <w:r w:rsidRPr="00B8363F">
        <w:rPr>
          <w:rFonts w:eastAsia="Calibri"/>
          <w:sz w:val="28"/>
          <w:szCs w:val="28"/>
          <w:lang w:eastAsia="en-US"/>
        </w:rPr>
        <w:t xml:space="preserve">Среди обучающихся младших классов общеобразовательных организаций методами выявления социального неблагополучия и фактов злоупотребления являются </w:t>
      </w:r>
      <w:proofErr w:type="spellStart"/>
      <w:r w:rsidRPr="00B8363F">
        <w:rPr>
          <w:rFonts w:eastAsia="Calibri"/>
          <w:sz w:val="28"/>
          <w:szCs w:val="28"/>
          <w:lang w:eastAsia="en-US"/>
        </w:rPr>
        <w:t>визитирование</w:t>
      </w:r>
      <w:proofErr w:type="spellEnd"/>
      <w:r w:rsidRPr="00B8363F">
        <w:rPr>
          <w:rFonts w:eastAsia="Calibri"/>
          <w:sz w:val="28"/>
          <w:szCs w:val="28"/>
          <w:lang w:eastAsia="en-US"/>
        </w:rPr>
        <w:t xml:space="preserve"> в семьи, мониторинг пропусков, анкетирование проведено с 20 сентября по 20 октября 2021 г., приняли участие 70600 обучающихся с 1 по 11 классов, из них 2611 чел., в их числе 291 опекаемый ребенок, нуждающийся в особом внимании педагогов-психологов.</w:t>
      </w:r>
      <w:proofErr w:type="gramEnd"/>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lastRenderedPageBreak/>
        <w:t>По итогам анкетирования родителям даны соответствующие рекомендации.</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На базе общеобразовательных организаций организованы и проведены профилактические лекции, направленные на профилактику алкоголизма и наркомании. Также в рамках информационной работы по сбору информированных согласий родителей на прохождение профилактических медицинских осмотров проведена разъяснительная работа о вреде </w:t>
      </w:r>
      <w:proofErr w:type="spellStart"/>
      <w:r w:rsidRPr="00B8363F">
        <w:rPr>
          <w:rFonts w:eastAsia="Calibri"/>
          <w:sz w:val="28"/>
          <w:szCs w:val="28"/>
          <w:lang w:eastAsia="en-US"/>
        </w:rPr>
        <w:t>психоактивных</w:t>
      </w:r>
      <w:proofErr w:type="spellEnd"/>
      <w:r w:rsidRPr="00B8363F">
        <w:rPr>
          <w:rFonts w:eastAsia="Calibri"/>
          <w:sz w:val="28"/>
          <w:szCs w:val="28"/>
          <w:lang w:eastAsia="en-US"/>
        </w:rPr>
        <w:t xml:space="preserve"> веществ. </w:t>
      </w:r>
      <w:proofErr w:type="gramStart"/>
      <w:r w:rsidRPr="00B8363F">
        <w:rPr>
          <w:rFonts w:eastAsia="Calibri"/>
          <w:sz w:val="28"/>
          <w:szCs w:val="28"/>
          <w:lang w:eastAsia="en-US"/>
        </w:rPr>
        <w:t xml:space="preserve">С целью профилактики семейного неблагополучия внедрена программа «Школа счастливой семьи», утвержденная приказом </w:t>
      </w:r>
      <w:proofErr w:type="spellStart"/>
      <w:r w:rsidRPr="00B8363F">
        <w:rPr>
          <w:rFonts w:eastAsia="Calibri"/>
          <w:sz w:val="28"/>
          <w:szCs w:val="28"/>
          <w:lang w:eastAsia="en-US"/>
        </w:rPr>
        <w:t>Минобрнауки</w:t>
      </w:r>
      <w:proofErr w:type="spellEnd"/>
      <w:r w:rsidRPr="00B8363F">
        <w:rPr>
          <w:rFonts w:eastAsia="Calibri"/>
          <w:sz w:val="28"/>
          <w:szCs w:val="28"/>
          <w:lang w:eastAsia="en-US"/>
        </w:rPr>
        <w:t xml:space="preserve"> РТ от 11 октября 2019 года № 1297-д «Об утверждении республиканской профилактической программы «Школа счастливой семьи» среди обучающихся образовательных организаций Республики Тыва», реализация которой подразумевает проведение ряда мероприятий, направленных на повышение значимости внутрисемейных ценностей и семейных традиций, престижа материнства и отцовства, укрепления авторитета института семьи.</w:t>
      </w:r>
      <w:proofErr w:type="gramEnd"/>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С 2017 года реализуется ведомственная программа «Курсы для родителей «Заботливый родитель», утвержденный приказом Министерства образования и науки Республики Тыва от 25 апреля 2017 года № 474-д «</w:t>
      </w:r>
      <w:proofErr w:type="gramStart"/>
      <w:r w:rsidRPr="00B8363F">
        <w:rPr>
          <w:rFonts w:eastAsia="Calibri"/>
          <w:sz w:val="28"/>
          <w:szCs w:val="28"/>
          <w:lang w:eastAsia="en-US"/>
        </w:rPr>
        <w:t>Об</w:t>
      </w:r>
      <w:proofErr w:type="gramEnd"/>
    </w:p>
    <w:p w:rsidR="00B8363F" w:rsidRPr="00B8363F" w:rsidRDefault="00B8363F" w:rsidP="00B8363F">
      <w:pPr>
        <w:widowControl w:val="0"/>
        <w:autoSpaceDE w:val="0"/>
        <w:autoSpaceDN w:val="0"/>
        <w:adjustRightInd w:val="0"/>
        <w:ind w:firstLine="360"/>
        <w:jc w:val="both"/>
        <w:rPr>
          <w:rFonts w:eastAsia="Calibri"/>
          <w:sz w:val="28"/>
          <w:szCs w:val="28"/>
          <w:lang w:eastAsia="en-US"/>
        </w:rPr>
      </w:pPr>
      <w:proofErr w:type="gramStart"/>
      <w:r w:rsidRPr="00B8363F">
        <w:rPr>
          <w:rFonts w:eastAsia="Calibri"/>
          <w:sz w:val="28"/>
          <w:szCs w:val="28"/>
          <w:lang w:eastAsia="en-US"/>
        </w:rPr>
        <w:t>утверждении</w:t>
      </w:r>
      <w:proofErr w:type="gramEnd"/>
      <w:r w:rsidRPr="00B8363F">
        <w:rPr>
          <w:rFonts w:eastAsia="Calibri"/>
          <w:sz w:val="28"/>
          <w:szCs w:val="28"/>
          <w:lang w:eastAsia="en-US"/>
        </w:rPr>
        <w:t xml:space="preserve"> региональной программы «Курсы для родителей «Заботливый родитель» по основам детской психологии и педагогике». Так, за годы реализации данных курсов обучение прошли более 7 тыс. родителей, проживающих на территории республики, в том числе в 2021 году охвачено более 600 человек.</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Выполняется  за январь-апрель 2022г. </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В республике лицензию по проведению медицинского освидетельствования на состояние опьянения имеют ГБУЗ РТ «</w:t>
      </w:r>
      <w:proofErr w:type="spellStart"/>
      <w:r w:rsidRPr="00B8363F">
        <w:rPr>
          <w:rFonts w:eastAsia="Calibri"/>
          <w:sz w:val="28"/>
          <w:szCs w:val="28"/>
          <w:lang w:eastAsia="en-US"/>
        </w:rPr>
        <w:t>Реснаркодиспансер</w:t>
      </w:r>
      <w:proofErr w:type="spellEnd"/>
      <w:r w:rsidRPr="00B8363F">
        <w:rPr>
          <w:rFonts w:eastAsia="Calibri"/>
          <w:sz w:val="28"/>
          <w:szCs w:val="28"/>
          <w:lang w:eastAsia="en-US"/>
        </w:rPr>
        <w:t xml:space="preserve">» и в 16 районных больницах. В </w:t>
      </w:r>
      <w:proofErr w:type="spellStart"/>
      <w:r w:rsidRPr="00B8363F">
        <w:rPr>
          <w:rFonts w:eastAsia="Calibri"/>
          <w:sz w:val="28"/>
          <w:szCs w:val="28"/>
          <w:lang w:eastAsia="en-US"/>
        </w:rPr>
        <w:t>Кызылском</w:t>
      </w:r>
      <w:proofErr w:type="spellEnd"/>
      <w:r w:rsidRPr="00B8363F">
        <w:rPr>
          <w:rFonts w:eastAsia="Calibri"/>
          <w:sz w:val="28"/>
          <w:szCs w:val="28"/>
          <w:lang w:eastAsia="en-US"/>
        </w:rPr>
        <w:t xml:space="preserve"> </w:t>
      </w:r>
      <w:proofErr w:type="spellStart"/>
      <w:r w:rsidRPr="00B8363F">
        <w:rPr>
          <w:rFonts w:eastAsia="Calibri"/>
          <w:sz w:val="28"/>
          <w:szCs w:val="28"/>
          <w:lang w:eastAsia="en-US"/>
        </w:rPr>
        <w:t>кожууне</w:t>
      </w:r>
      <w:proofErr w:type="spellEnd"/>
      <w:r w:rsidRPr="00B8363F">
        <w:rPr>
          <w:rFonts w:eastAsia="Calibri"/>
          <w:sz w:val="28"/>
          <w:szCs w:val="28"/>
          <w:lang w:eastAsia="en-US"/>
        </w:rPr>
        <w:t xml:space="preserve"> до сих пор проводятся организационные мероприятия по получению лицензии для проведения </w:t>
      </w:r>
      <w:proofErr w:type="spellStart"/>
      <w:r w:rsidRPr="00B8363F">
        <w:rPr>
          <w:rFonts w:eastAsia="Calibri"/>
          <w:sz w:val="28"/>
          <w:szCs w:val="28"/>
          <w:lang w:eastAsia="en-US"/>
        </w:rPr>
        <w:t>медосвидетельствования</w:t>
      </w:r>
      <w:proofErr w:type="spellEnd"/>
      <w:r w:rsidRPr="00B8363F">
        <w:rPr>
          <w:rFonts w:eastAsia="Calibri"/>
          <w:sz w:val="28"/>
          <w:szCs w:val="28"/>
          <w:lang w:eastAsia="en-US"/>
        </w:rPr>
        <w:t xml:space="preserve"> в круглосуточном режиме (с 25 января 2022г временно терапевтические койки перепрофилированы в инфекционный госпиталь, в </w:t>
      </w:r>
      <w:proofErr w:type="gramStart"/>
      <w:r w:rsidRPr="00B8363F">
        <w:rPr>
          <w:rFonts w:eastAsia="Calibri"/>
          <w:sz w:val="28"/>
          <w:szCs w:val="28"/>
          <w:lang w:eastAsia="en-US"/>
        </w:rPr>
        <w:t>связи</w:t>
      </w:r>
      <w:proofErr w:type="gramEnd"/>
      <w:r w:rsidRPr="00B8363F">
        <w:rPr>
          <w:rFonts w:eastAsia="Calibri"/>
          <w:sz w:val="28"/>
          <w:szCs w:val="28"/>
          <w:lang w:eastAsia="en-US"/>
        </w:rPr>
        <w:t xml:space="preserve"> с чем временно приостановлена работа по получению лицензии).</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proofErr w:type="gramStart"/>
      <w:r w:rsidRPr="00B8363F">
        <w:rPr>
          <w:rFonts w:eastAsia="Calibri"/>
          <w:sz w:val="28"/>
          <w:szCs w:val="28"/>
          <w:lang w:eastAsia="en-US"/>
        </w:rPr>
        <w:t xml:space="preserve">Для стандарта оснащения кабинета врача-психиатра нарколога, согласно приказа Министерства здравоохранения РФ от 30 декабря 2015 г. N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w:t>
      </w:r>
      <w:proofErr w:type="spellStart"/>
      <w:r w:rsidRPr="00B8363F">
        <w:rPr>
          <w:rFonts w:eastAsia="Calibri"/>
          <w:sz w:val="28"/>
          <w:szCs w:val="28"/>
          <w:lang w:eastAsia="en-US"/>
        </w:rPr>
        <w:t>психоактивных</w:t>
      </w:r>
      <w:proofErr w:type="spellEnd"/>
      <w:r w:rsidRPr="00B8363F">
        <w:rPr>
          <w:rFonts w:eastAsia="Calibri"/>
          <w:sz w:val="28"/>
          <w:szCs w:val="28"/>
          <w:lang w:eastAsia="en-US"/>
        </w:rPr>
        <w:t xml:space="preserve"> веществ» требуется не менее 2 приборов для определения алкоголя в выдыхаемом воздухе с учетом ежегодной поверки</w:t>
      </w:r>
      <w:proofErr w:type="gramEnd"/>
      <w:r w:rsidRPr="00B8363F">
        <w:rPr>
          <w:rFonts w:eastAsia="Calibri"/>
          <w:sz w:val="28"/>
          <w:szCs w:val="28"/>
          <w:lang w:eastAsia="en-US"/>
        </w:rPr>
        <w:t xml:space="preserve"> анализаторов, но в 2 </w:t>
      </w:r>
      <w:proofErr w:type="spellStart"/>
      <w:r w:rsidRPr="00B8363F">
        <w:rPr>
          <w:rFonts w:eastAsia="Calibri"/>
          <w:sz w:val="28"/>
          <w:szCs w:val="28"/>
          <w:lang w:eastAsia="en-US"/>
        </w:rPr>
        <w:t>кожуунах</w:t>
      </w:r>
      <w:proofErr w:type="spellEnd"/>
      <w:r w:rsidRPr="00B8363F">
        <w:rPr>
          <w:rFonts w:eastAsia="Calibri"/>
          <w:sz w:val="28"/>
          <w:szCs w:val="28"/>
          <w:lang w:eastAsia="en-US"/>
        </w:rPr>
        <w:t xml:space="preserve"> отсутствуют </w:t>
      </w:r>
      <w:proofErr w:type="spellStart"/>
      <w:r w:rsidRPr="00B8363F">
        <w:rPr>
          <w:rFonts w:eastAsia="Calibri"/>
          <w:sz w:val="28"/>
          <w:szCs w:val="28"/>
          <w:lang w:eastAsia="en-US"/>
        </w:rPr>
        <w:t>алкометры</w:t>
      </w:r>
      <w:proofErr w:type="spellEnd"/>
      <w:r w:rsidRPr="00B8363F">
        <w:rPr>
          <w:rFonts w:eastAsia="Calibri"/>
          <w:sz w:val="28"/>
          <w:szCs w:val="28"/>
          <w:lang w:eastAsia="en-US"/>
        </w:rPr>
        <w:t xml:space="preserve"> - Бай-</w:t>
      </w:r>
      <w:proofErr w:type="spellStart"/>
      <w:r w:rsidRPr="00B8363F">
        <w:rPr>
          <w:rFonts w:eastAsia="Calibri"/>
          <w:sz w:val="28"/>
          <w:szCs w:val="28"/>
          <w:lang w:eastAsia="en-US"/>
        </w:rPr>
        <w:t>Тайгинском</w:t>
      </w:r>
      <w:proofErr w:type="spellEnd"/>
      <w:r w:rsidRPr="00B8363F">
        <w:rPr>
          <w:rFonts w:eastAsia="Calibri"/>
          <w:sz w:val="28"/>
          <w:szCs w:val="28"/>
          <w:lang w:eastAsia="en-US"/>
        </w:rPr>
        <w:t xml:space="preserve"> (заявка ежегодно подавалась, но в 2022г в связи с закрытым состоянием счетов, закупка </w:t>
      </w:r>
      <w:proofErr w:type="spellStart"/>
      <w:r w:rsidRPr="00B8363F">
        <w:rPr>
          <w:rFonts w:eastAsia="Calibri"/>
          <w:sz w:val="28"/>
          <w:szCs w:val="28"/>
          <w:lang w:eastAsia="en-US"/>
        </w:rPr>
        <w:t>алкометра</w:t>
      </w:r>
      <w:proofErr w:type="spellEnd"/>
      <w:r w:rsidRPr="00B8363F">
        <w:rPr>
          <w:rFonts w:eastAsia="Calibri"/>
          <w:sz w:val="28"/>
          <w:szCs w:val="28"/>
          <w:lang w:eastAsia="en-US"/>
        </w:rPr>
        <w:t xml:space="preserve"> не удается), </w:t>
      </w:r>
      <w:proofErr w:type="spellStart"/>
      <w:r w:rsidRPr="00B8363F">
        <w:rPr>
          <w:rFonts w:eastAsia="Calibri"/>
          <w:sz w:val="28"/>
          <w:szCs w:val="28"/>
          <w:lang w:eastAsia="en-US"/>
        </w:rPr>
        <w:t>Тере-Хольском</w:t>
      </w:r>
      <w:proofErr w:type="spellEnd"/>
      <w:r w:rsidRPr="00B8363F">
        <w:rPr>
          <w:rFonts w:eastAsia="Calibri"/>
          <w:sz w:val="28"/>
          <w:szCs w:val="28"/>
          <w:lang w:eastAsia="en-US"/>
        </w:rPr>
        <w:t xml:space="preserve"> (нет финансирования).</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Для стандарта оснащения кабинета врача  психиатр</w:t>
      </w:r>
      <w:proofErr w:type="gramStart"/>
      <w:r w:rsidRPr="00B8363F">
        <w:rPr>
          <w:rFonts w:eastAsia="Calibri"/>
          <w:sz w:val="28"/>
          <w:szCs w:val="28"/>
          <w:lang w:eastAsia="en-US"/>
        </w:rPr>
        <w:t>а-</w:t>
      </w:r>
      <w:proofErr w:type="gramEnd"/>
      <w:r w:rsidRPr="00B8363F">
        <w:rPr>
          <w:rFonts w:eastAsia="Calibri"/>
          <w:sz w:val="28"/>
          <w:szCs w:val="28"/>
          <w:lang w:eastAsia="en-US"/>
        </w:rPr>
        <w:t xml:space="preserve"> нарколога, согласно приложению № 6  Приказа МЗРФ  № 1034н,  требуется не менее 2 приборов для определения алкоголя в выдыхаемом воздухе. </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proofErr w:type="spellStart"/>
      <w:r w:rsidRPr="00B8363F">
        <w:rPr>
          <w:rFonts w:eastAsia="Calibri"/>
          <w:sz w:val="28"/>
          <w:szCs w:val="28"/>
          <w:lang w:eastAsia="en-US"/>
        </w:rPr>
        <w:t>Алкометры</w:t>
      </w:r>
      <w:proofErr w:type="spellEnd"/>
      <w:r w:rsidRPr="00B8363F">
        <w:rPr>
          <w:rFonts w:eastAsia="Calibri"/>
          <w:sz w:val="28"/>
          <w:szCs w:val="28"/>
          <w:lang w:eastAsia="en-US"/>
        </w:rPr>
        <w:t xml:space="preserve"> имеются в 13 </w:t>
      </w:r>
      <w:proofErr w:type="spellStart"/>
      <w:r w:rsidRPr="00B8363F">
        <w:rPr>
          <w:rFonts w:eastAsia="Calibri"/>
          <w:sz w:val="28"/>
          <w:szCs w:val="28"/>
          <w:lang w:eastAsia="en-US"/>
        </w:rPr>
        <w:t>кожуунах</w:t>
      </w:r>
      <w:proofErr w:type="spellEnd"/>
      <w:r w:rsidRPr="00B8363F">
        <w:rPr>
          <w:rFonts w:eastAsia="Calibri"/>
          <w:sz w:val="28"/>
          <w:szCs w:val="28"/>
          <w:lang w:eastAsia="en-US"/>
        </w:rPr>
        <w:t>.</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По 2 </w:t>
      </w:r>
      <w:proofErr w:type="spellStart"/>
      <w:r w:rsidRPr="00B8363F">
        <w:rPr>
          <w:rFonts w:eastAsia="Calibri"/>
          <w:sz w:val="28"/>
          <w:szCs w:val="28"/>
          <w:lang w:eastAsia="en-US"/>
        </w:rPr>
        <w:t>алкометра</w:t>
      </w:r>
      <w:proofErr w:type="spellEnd"/>
      <w:r w:rsidRPr="00B8363F">
        <w:rPr>
          <w:rFonts w:eastAsia="Calibri"/>
          <w:sz w:val="28"/>
          <w:szCs w:val="28"/>
          <w:lang w:eastAsia="en-US"/>
        </w:rPr>
        <w:t xml:space="preserve"> находятся в 8 </w:t>
      </w:r>
      <w:proofErr w:type="spellStart"/>
      <w:r w:rsidRPr="00B8363F">
        <w:rPr>
          <w:rFonts w:eastAsia="Calibri"/>
          <w:sz w:val="28"/>
          <w:szCs w:val="28"/>
          <w:lang w:eastAsia="en-US"/>
        </w:rPr>
        <w:t>кожуунах</w:t>
      </w:r>
      <w:proofErr w:type="spellEnd"/>
      <w:r w:rsidRPr="00B8363F">
        <w:rPr>
          <w:rFonts w:eastAsia="Calibri"/>
          <w:sz w:val="28"/>
          <w:szCs w:val="28"/>
          <w:lang w:eastAsia="en-US"/>
        </w:rPr>
        <w:t xml:space="preserve">: в </w:t>
      </w:r>
      <w:proofErr w:type="spellStart"/>
      <w:r w:rsidRPr="00B8363F">
        <w:rPr>
          <w:rFonts w:eastAsia="Calibri"/>
          <w:sz w:val="28"/>
          <w:szCs w:val="28"/>
          <w:lang w:eastAsia="en-US"/>
        </w:rPr>
        <w:t>Барун-Хемчикском</w:t>
      </w:r>
      <w:proofErr w:type="spellEnd"/>
      <w:r w:rsidRPr="00B8363F">
        <w:rPr>
          <w:rFonts w:eastAsia="Calibri"/>
          <w:sz w:val="28"/>
          <w:szCs w:val="28"/>
          <w:lang w:eastAsia="en-US"/>
        </w:rPr>
        <w:t xml:space="preserve"> (у одного нет свидетельства, поэтому не используется), </w:t>
      </w:r>
      <w:proofErr w:type="spellStart"/>
      <w:r w:rsidRPr="00B8363F">
        <w:rPr>
          <w:rFonts w:eastAsia="Calibri"/>
          <w:sz w:val="28"/>
          <w:szCs w:val="28"/>
          <w:lang w:eastAsia="en-US"/>
        </w:rPr>
        <w:t>Дзун-Хемчикском</w:t>
      </w:r>
      <w:proofErr w:type="spellEnd"/>
      <w:r w:rsidRPr="00B8363F">
        <w:rPr>
          <w:rFonts w:eastAsia="Calibri"/>
          <w:sz w:val="28"/>
          <w:szCs w:val="28"/>
          <w:lang w:eastAsia="en-US"/>
        </w:rPr>
        <w:t xml:space="preserve">, </w:t>
      </w:r>
      <w:proofErr w:type="spellStart"/>
      <w:r w:rsidRPr="00B8363F">
        <w:rPr>
          <w:rFonts w:eastAsia="Calibri"/>
          <w:sz w:val="28"/>
          <w:szCs w:val="28"/>
          <w:lang w:eastAsia="en-US"/>
        </w:rPr>
        <w:t>Улуг-Хемском</w:t>
      </w:r>
      <w:proofErr w:type="spellEnd"/>
      <w:r w:rsidRPr="00B8363F">
        <w:rPr>
          <w:rFonts w:eastAsia="Calibri"/>
          <w:sz w:val="28"/>
          <w:szCs w:val="28"/>
          <w:lang w:eastAsia="en-US"/>
        </w:rPr>
        <w:t xml:space="preserve">, </w:t>
      </w:r>
      <w:proofErr w:type="spellStart"/>
      <w:r w:rsidRPr="00B8363F">
        <w:rPr>
          <w:rFonts w:eastAsia="Calibri"/>
          <w:sz w:val="28"/>
          <w:szCs w:val="28"/>
          <w:lang w:eastAsia="en-US"/>
        </w:rPr>
        <w:t>Каа-Хемском</w:t>
      </w:r>
      <w:proofErr w:type="spellEnd"/>
      <w:r w:rsidRPr="00B8363F">
        <w:rPr>
          <w:rFonts w:eastAsia="Calibri"/>
          <w:sz w:val="28"/>
          <w:szCs w:val="28"/>
          <w:lang w:eastAsia="en-US"/>
        </w:rPr>
        <w:t xml:space="preserve">, </w:t>
      </w:r>
      <w:proofErr w:type="spellStart"/>
      <w:r w:rsidRPr="00B8363F">
        <w:rPr>
          <w:rFonts w:eastAsia="Calibri"/>
          <w:sz w:val="28"/>
          <w:szCs w:val="28"/>
          <w:lang w:eastAsia="en-US"/>
        </w:rPr>
        <w:t>Тоджинском</w:t>
      </w:r>
      <w:proofErr w:type="spellEnd"/>
      <w:r w:rsidRPr="00B8363F">
        <w:rPr>
          <w:rFonts w:eastAsia="Calibri"/>
          <w:sz w:val="28"/>
          <w:szCs w:val="28"/>
          <w:lang w:eastAsia="en-US"/>
        </w:rPr>
        <w:t>, Тес-</w:t>
      </w:r>
      <w:proofErr w:type="spellStart"/>
      <w:r w:rsidRPr="00B8363F">
        <w:rPr>
          <w:rFonts w:eastAsia="Calibri"/>
          <w:sz w:val="28"/>
          <w:szCs w:val="28"/>
          <w:lang w:eastAsia="en-US"/>
        </w:rPr>
        <w:t>Хемском</w:t>
      </w:r>
      <w:proofErr w:type="spellEnd"/>
      <w:r w:rsidRPr="00B8363F">
        <w:rPr>
          <w:rFonts w:eastAsia="Calibri"/>
          <w:sz w:val="28"/>
          <w:szCs w:val="28"/>
          <w:lang w:eastAsia="en-US"/>
        </w:rPr>
        <w:t xml:space="preserve">, </w:t>
      </w:r>
      <w:proofErr w:type="spellStart"/>
      <w:r w:rsidRPr="00B8363F">
        <w:rPr>
          <w:rFonts w:eastAsia="Calibri"/>
          <w:sz w:val="28"/>
          <w:szCs w:val="28"/>
          <w:lang w:eastAsia="en-US"/>
        </w:rPr>
        <w:t>Чеди-Хольском</w:t>
      </w:r>
      <w:proofErr w:type="spellEnd"/>
      <w:r w:rsidRPr="00B8363F">
        <w:rPr>
          <w:rFonts w:eastAsia="Calibri"/>
          <w:sz w:val="28"/>
          <w:szCs w:val="28"/>
          <w:lang w:eastAsia="en-US"/>
        </w:rPr>
        <w:t xml:space="preserve">,      </w:t>
      </w:r>
      <w:proofErr w:type="spellStart"/>
      <w:r w:rsidRPr="00B8363F">
        <w:rPr>
          <w:rFonts w:eastAsia="Calibri"/>
          <w:sz w:val="28"/>
          <w:szCs w:val="28"/>
          <w:lang w:eastAsia="en-US"/>
        </w:rPr>
        <w:t>Кызылском</w:t>
      </w:r>
      <w:proofErr w:type="spellEnd"/>
      <w:r w:rsidRPr="00B8363F">
        <w:rPr>
          <w:rFonts w:eastAsia="Calibri"/>
          <w:sz w:val="28"/>
          <w:szCs w:val="28"/>
          <w:lang w:eastAsia="en-US"/>
        </w:rPr>
        <w:t xml:space="preserve"> </w:t>
      </w:r>
      <w:proofErr w:type="spellStart"/>
      <w:r w:rsidRPr="00B8363F">
        <w:rPr>
          <w:rFonts w:eastAsia="Calibri"/>
          <w:sz w:val="28"/>
          <w:szCs w:val="28"/>
          <w:lang w:eastAsia="en-US"/>
        </w:rPr>
        <w:t>кожуунах</w:t>
      </w:r>
      <w:proofErr w:type="spellEnd"/>
      <w:r w:rsidRPr="00B8363F">
        <w:rPr>
          <w:rFonts w:eastAsia="Calibri"/>
          <w:sz w:val="28"/>
          <w:szCs w:val="28"/>
          <w:lang w:eastAsia="en-US"/>
        </w:rPr>
        <w:t>.</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По одному  находятся в 6 </w:t>
      </w:r>
      <w:proofErr w:type="spellStart"/>
      <w:r w:rsidRPr="00B8363F">
        <w:rPr>
          <w:rFonts w:eastAsia="Calibri"/>
          <w:sz w:val="28"/>
          <w:szCs w:val="28"/>
          <w:lang w:eastAsia="en-US"/>
        </w:rPr>
        <w:t>кожуунах</w:t>
      </w:r>
      <w:proofErr w:type="spellEnd"/>
      <w:r w:rsidRPr="00B8363F">
        <w:rPr>
          <w:rFonts w:eastAsia="Calibri"/>
          <w:sz w:val="28"/>
          <w:szCs w:val="28"/>
          <w:lang w:eastAsia="en-US"/>
        </w:rPr>
        <w:t>: Пий-</w:t>
      </w:r>
      <w:proofErr w:type="spellStart"/>
      <w:r w:rsidRPr="00B8363F">
        <w:rPr>
          <w:rFonts w:eastAsia="Calibri"/>
          <w:sz w:val="28"/>
          <w:szCs w:val="28"/>
          <w:lang w:eastAsia="en-US"/>
        </w:rPr>
        <w:t>Хемском</w:t>
      </w:r>
      <w:proofErr w:type="spellEnd"/>
      <w:r w:rsidRPr="00B8363F">
        <w:rPr>
          <w:rFonts w:eastAsia="Calibri"/>
          <w:sz w:val="28"/>
          <w:szCs w:val="28"/>
          <w:lang w:eastAsia="en-US"/>
        </w:rPr>
        <w:t xml:space="preserve">,  </w:t>
      </w:r>
      <w:proofErr w:type="spellStart"/>
      <w:r w:rsidRPr="00B8363F">
        <w:rPr>
          <w:rFonts w:eastAsia="Calibri"/>
          <w:sz w:val="28"/>
          <w:szCs w:val="28"/>
          <w:lang w:eastAsia="en-US"/>
        </w:rPr>
        <w:t>Монгун-Тайгинском</w:t>
      </w:r>
      <w:proofErr w:type="spellEnd"/>
      <w:r w:rsidRPr="00B8363F">
        <w:rPr>
          <w:rFonts w:eastAsia="Calibri"/>
          <w:sz w:val="28"/>
          <w:szCs w:val="28"/>
          <w:lang w:eastAsia="en-US"/>
        </w:rPr>
        <w:t xml:space="preserve">, </w:t>
      </w:r>
      <w:proofErr w:type="spellStart"/>
      <w:r w:rsidRPr="00B8363F">
        <w:rPr>
          <w:rFonts w:eastAsia="Calibri"/>
          <w:sz w:val="28"/>
          <w:szCs w:val="28"/>
          <w:lang w:eastAsia="en-US"/>
        </w:rPr>
        <w:t>Овюрском</w:t>
      </w:r>
      <w:proofErr w:type="spellEnd"/>
      <w:r w:rsidRPr="00B8363F">
        <w:rPr>
          <w:rFonts w:eastAsia="Calibri"/>
          <w:sz w:val="28"/>
          <w:szCs w:val="28"/>
          <w:lang w:eastAsia="en-US"/>
        </w:rPr>
        <w:t xml:space="preserve">, </w:t>
      </w:r>
      <w:proofErr w:type="spellStart"/>
      <w:r w:rsidRPr="00B8363F">
        <w:rPr>
          <w:rFonts w:eastAsia="Calibri"/>
          <w:sz w:val="28"/>
          <w:szCs w:val="28"/>
          <w:lang w:eastAsia="en-US"/>
        </w:rPr>
        <w:t>Тандынском</w:t>
      </w:r>
      <w:proofErr w:type="spellEnd"/>
      <w:r w:rsidRPr="00B8363F">
        <w:rPr>
          <w:rFonts w:eastAsia="Calibri"/>
          <w:sz w:val="28"/>
          <w:szCs w:val="28"/>
          <w:lang w:eastAsia="en-US"/>
        </w:rPr>
        <w:t xml:space="preserve">, </w:t>
      </w:r>
      <w:proofErr w:type="spellStart"/>
      <w:r w:rsidRPr="00B8363F">
        <w:rPr>
          <w:rFonts w:eastAsia="Calibri"/>
          <w:sz w:val="28"/>
          <w:szCs w:val="28"/>
          <w:lang w:eastAsia="en-US"/>
        </w:rPr>
        <w:t>Чаа-Хольском</w:t>
      </w:r>
      <w:proofErr w:type="spellEnd"/>
      <w:r w:rsidRPr="00B8363F">
        <w:rPr>
          <w:rFonts w:eastAsia="Calibri"/>
          <w:sz w:val="28"/>
          <w:szCs w:val="28"/>
          <w:lang w:eastAsia="en-US"/>
        </w:rPr>
        <w:t xml:space="preserve"> (1 закуплен в ноябре 2019 г.), </w:t>
      </w:r>
      <w:proofErr w:type="spellStart"/>
      <w:r w:rsidRPr="00B8363F">
        <w:rPr>
          <w:rFonts w:eastAsia="Calibri"/>
          <w:sz w:val="28"/>
          <w:szCs w:val="28"/>
          <w:lang w:eastAsia="en-US"/>
        </w:rPr>
        <w:t>Эрзинском</w:t>
      </w:r>
      <w:proofErr w:type="spellEnd"/>
      <w:r w:rsidRPr="00B8363F">
        <w:rPr>
          <w:rFonts w:eastAsia="Calibri"/>
          <w:sz w:val="28"/>
          <w:szCs w:val="28"/>
          <w:lang w:eastAsia="en-US"/>
        </w:rPr>
        <w:t xml:space="preserve"> </w:t>
      </w:r>
      <w:proofErr w:type="spellStart"/>
      <w:r w:rsidRPr="00B8363F">
        <w:rPr>
          <w:rFonts w:eastAsia="Calibri"/>
          <w:sz w:val="28"/>
          <w:szCs w:val="28"/>
          <w:lang w:eastAsia="en-US"/>
        </w:rPr>
        <w:lastRenderedPageBreak/>
        <w:t>кожуунах</w:t>
      </w:r>
      <w:proofErr w:type="spellEnd"/>
      <w:r w:rsidRPr="00B8363F">
        <w:rPr>
          <w:rFonts w:eastAsia="Calibri"/>
          <w:sz w:val="28"/>
          <w:szCs w:val="28"/>
          <w:lang w:eastAsia="en-US"/>
        </w:rPr>
        <w:t xml:space="preserve">. </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Нет </w:t>
      </w:r>
      <w:proofErr w:type="spellStart"/>
      <w:r w:rsidRPr="00B8363F">
        <w:rPr>
          <w:rFonts w:eastAsia="Calibri"/>
          <w:sz w:val="28"/>
          <w:szCs w:val="28"/>
          <w:lang w:eastAsia="en-US"/>
        </w:rPr>
        <w:t>алкометров</w:t>
      </w:r>
      <w:proofErr w:type="spellEnd"/>
      <w:r w:rsidRPr="00B8363F">
        <w:rPr>
          <w:rFonts w:eastAsia="Calibri"/>
          <w:sz w:val="28"/>
          <w:szCs w:val="28"/>
          <w:lang w:eastAsia="en-US"/>
        </w:rPr>
        <w:t xml:space="preserve"> в Бай-</w:t>
      </w:r>
      <w:proofErr w:type="spellStart"/>
      <w:r w:rsidRPr="00B8363F">
        <w:rPr>
          <w:rFonts w:eastAsia="Calibri"/>
          <w:sz w:val="28"/>
          <w:szCs w:val="28"/>
          <w:lang w:eastAsia="en-US"/>
        </w:rPr>
        <w:t>Тайгинском</w:t>
      </w:r>
      <w:proofErr w:type="spellEnd"/>
      <w:r w:rsidRPr="00B8363F">
        <w:rPr>
          <w:rFonts w:eastAsia="Calibri"/>
          <w:sz w:val="28"/>
          <w:szCs w:val="28"/>
          <w:lang w:eastAsia="en-US"/>
        </w:rPr>
        <w:t xml:space="preserve"> и </w:t>
      </w:r>
      <w:proofErr w:type="spellStart"/>
      <w:r w:rsidRPr="00B8363F">
        <w:rPr>
          <w:rFonts w:eastAsia="Calibri"/>
          <w:sz w:val="28"/>
          <w:szCs w:val="28"/>
          <w:lang w:eastAsia="en-US"/>
        </w:rPr>
        <w:t>Тере-Хольском</w:t>
      </w:r>
      <w:proofErr w:type="spellEnd"/>
      <w:r w:rsidRPr="00B8363F">
        <w:rPr>
          <w:rFonts w:eastAsia="Calibri"/>
          <w:sz w:val="28"/>
          <w:szCs w:val="28"/>
          <w:lang w:eastAsia="en-US"/>
        </w:rPr>
        <w:t xml:space="preserve"> </w:t>
      </w:r>
      <w:proofErr w:type="spellStart"/>
      <w:r w:rsidRPr="00B8363F">
        <w:rPr>
          <w:rFonts w:eastAsia="Calibri"/>
          <w:sz w:val="28"/>
          <w:szCs w:val="28"/>
          <w:lang w:eastAsia="en-US"/>
        </w:rPr>
        <w:t>кожуунах</w:t>
      </w:r>
      <w:proofErr w:type="spellEnd"/>
      <w:proofErr w:type="gramStart"/>
      <w:r w:rsidRPr="00B8363F">
        <w:rPr>
          <w:rFonts w:eastAsia="Calibri"/>
          <w:sz w:val="28"/>
          <w:szCs w:val="28"/>
          <w:lang w:eastAsia="en-US"/>
        </w:rPr>
        <w:t>..</w:t>
      </w:r>
      <w:proofErr w:type="gramEnd"/>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В </w:t>
      </w:r>
      <w:proofErr w:type="spellStart"/>
      <w:r w:rsidRPr="00B8363F">
        <w:rPr>
          <w:rFonts w:eastAsia="Calibri"/>
          <w:sz w:val="28"/>
          <w:szCs w:val="28"/>
          <w:lang w:eastAsia="en-US"/>
        </w:rPr>
        <w:t>Кызылском</w:t>
      </w:r>
      <w:proofErr w:type="spellEnd"/>
      <w:r w:rsidRPr="00B8363F">
        <w:rPr>
          <w:rFonts w:eastAsia="Calibri"/>
          <w:sz w:val="28"/>
          <w:szCs w:val="28"/>
          <w:lang w:eastAsia="en-US"/>
        </w:rPr>
        <w:t xml:space="preserve"> </w:t>
      </w:r>
      <w:proofErr w:type="spellStart"/>
      <w:r w:rsidRPr="00B8363F">
        <w:rPr>
          <w:rFonts w:eastAsia="Calibri"/>
          <w:sz w:val="28"/>
          <w:szCs w:val="28"/>
          <w:lang w:eastAsia="en-US"/>
        </w:rPr>
        <w:t>кожууне</w:t>
      </w:r>
      <w:proofErr w:type="spellEnd"/>
      <w:r w:rsidRPr="00B8363F">
        <w:rPr>
          <w:rFonts w:eastAsia="Calibri"/>
          <w:sz w:val="28"/>
          <w:szCs w:val="28"/>
          <w:lang w:eastAsia="en-US"/>
        </w:rPr>
        <w:t xml:space="preserve"> до сих пор проводятся организационные мероприятия по получению лицензии для проведения </w:t>
      </w:r>
      <w:proofErr w:type="spellStart"/>
      <w:r w:rsidRPr="00B8363F">
        <w:rPr>
          <w:rFonts w:eastAsia="Calibri"/>
          <w:sz w:val="28"/>
          <w:szCs w:val="28"/>
          <w:lang w:eastAsia="en-US"/>
        </w:rPr>
        <w:t>медосвидетельствования</w:t>
      </w:r>
      <w:proofErr w:type="spellEnd"/>
      <w:r w:rsidRPr="00B8363F">
        <w:rPr>
          <w:rFonts w:eastAsia="Calibri"/>
          <w:sz w:val="28"/>
          <w:szCs w:val="28"/>
          <w:lang w:eastAsia="en-US"/>
        </w:rPr>
        <w:t>.</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proofErr w:type="gramStart"/>
      <w:r w:rsidRPr="00B8363F">
        <w:rPr>
          <w:rFonts w:eastAsia="Calibri"/>
          <w:sz w:val="28"/>
          <w:szCs w:val="28"/>
          <w:lang w:eastAsia="en-US"/>
        </w:rPr>
        <w:t xml:space="preserve">В кабинете медицинского освидетельствования РНД для установления факта употребления алкоголя, наркотиков, ненаркотических ПАВ и опьянения за январь – апрель 2022 г. проведено всего 373 </w:t>
      </w:r>
      <w:proofErr w:type="spellStart"/>
      <w:r w:rsidRPr="00B8363F">
        <w:rPr>
          <w:rFonts w:eastAsia="Calibri"/>
          <w:sz w:val="28"/>
          <w:szCs w:val="28"/>
          <w:lang w:eastAsia="en-US"/>
        </w:rPr>
        <w:t>медосвидетельствований</w:t>
      </w:r>
      <w:proofErr w:type="spellEnd"/>
      <w:r w:rsidRPr="00B8363F">
        <w:rPr>
          <w:rFonts w:eastAsia="Calibri"/>
          <w:sz w:val="28"/>
          <w:szCs w:val="28"/>
          <w:lang w:eastAsia="en-US"/>
        </w:rPr>
        <w:t xml:space="preserve"> (против – 398 чел.), снижение составило на 6,3%. Из всех 373 доставленных лиц, опьянений не установлено у 35,4% лиц (2022г - 132 чел., 2021г – 128 чел. – 32,2%,), алкогольное опьянение установлено у 28,2% лиц (2022г – 105 чел., 2021г - 110</w:t>
      </w:r>
      <w:proofErr w:type="gramEnd"/>
      <w:r w:rsidRPr="00B8363F">
        <w:rPr>
          <w:rFonts w:eastAsia="Calibri"/>
          <w:sz w:val="28"/>
          <w:szCs w:val="28"/>
          <w:lang w:eastAsia="en-US"/>
        </w:rPr>
        <w:t xml:space="preserve"> чел. -27,6%), наркотическое опьянение установлено у 33,8% лиц (2022г – 126 чел., 2021г – 149 чел. – 37,4%), отказались от проведения освидетельствования 10 человек (2022г – 2,7%, 2021г – 11чел. – 2,8%). </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Всего медицинское освидетельствование проведено 14 несовершеннолетним (24), из них 2 дети до 14 лет (8) и 12 подросткам (16). Из них 1 несовершеннолетний (1д) доставлен сотрудниками УФСКН, 5 подростков и 1 дети доставлены сотрудниками УВД, 2 подростка сотрудниками ОПДН. </w:t>
      </w:r>
      <w:proofErr w:type="gramStart"/>
      <w:r w:rsidRPr="00B8363F">
        <w:rPr>
          <w:rFonts w:eastAsia="Calibri"/>
          <w:sz w:val="28"/>
          <w:szCs w:val="28"/>
          <w:lang w:eastAsia="en-US"/>
        </w:rPr>
        <w:t xml:space="preserve">У 4 подростков установлено ТГК – НВ, из них у 2 подростков, доставленных сотрудниками ОПДН (2021г - из них 12 несовершеннолетних (6д6п) доставлены сотрудниками УВД, 7 (5п2д) несовершеннолетних доставлены сотрудниками ОПДН, сотрудниками прокуратуры доставлен 1 подросток, из других организаций доставлены 4 подростка. </w:t>
      </w:r>
      <w:proofErr w:type="gramEnd"/>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Вместе с тем, из всех доставленных на освидетельствование, количество лиц с установленным алкогольным опьянением снизилось на 4,5% (с 110 до 105). Количество </w:t>
      </w:r>
      <w:proofErr w:type="gramStart"/>
      <w:r w:rsidRPr="00B8363F">
        <w:rPr>
          <w:rFonts w:eastAsia="Calibri"/>
          <w:sz w:val="28"/>
          <w:szCs w:val="28"/>
          <w:lang w:eastAsia="en-US"/>
        </w:rPr>
        <w:t>лиц</w:t>
      </w:r>
      <w:proofErr w:type="gramEnd"/>
      <w:r w:rsidRPr="00B8363F">
        <w:rPr>
          <w:rFonts w:eastAsia="Calibri"/>
          <w:sz w:val="28"/>
          <w:szCs w:val="28"/>
          <w:lang w:eastAsia="en-US"/>
        </w:rPr>
        <w:t xml:space="preserve"> у которых установлено состояние наркотического опьянения снизилось на 15,4% (с 149 до 126 чел.). Из всех освидетельствованных лиц, 128 лиц (34,3%) доставлены сотрудниками ГИБДД (против 156 чел. - 39,2%), из них за совершение ДТП освидетельствовано – 11 водителей (против 17 лиц), из них установлено наркотическое опьянение – у 1 водителя, алкогольное опьянение у 1 водителя (АППГ - 0). За совершение наезда на пешехода освидетельствован 1 водитель (АППГ - 7), все трезвые (АПП</w:t>
      </w:r>
      <w:proofErr w:type="gramStart"/>
      <w:r w:rsidRPr="00B8363F">
        <w:rPr>
          <w:rFonts w:eastAsia="Calibri"/>
          <w:sz w:val="28"/>
          <w:szCs w:val="28"/>
          <w:lang w:eastAsia="en-US"/>
        </w:rPr>
        <w:t>Г-</w:t>
      </w:r>
      <w:proofErr w:type="gramEnd"/>
      <w:r w:rsidRPr="00B8363F">
        <w:rPr>
          <w:rFonts w:eastAsia="Calibri"/>
          <w:sz w:val="28"/>
          <w:szCs w:val="28"/>
          <w:lang w:eastAsia="en-US"/>
        </w:rPr>
        <w:t xml:space="preserve"> трезвые). В связи с совершением ДТП со смертельным исходом освидетельствовано 2 водителей, опьянений не установлено (против – 2 - опьянений не установлено). </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Проводятся </w:t>
      </w:r>
      <w:proofErr w:type="spellStart"/>
      <w:r w:rsidRPr="00B8363F">
        <w:rPr>
          <w:rFonts w:eastAsia="Calibri"/>
          <w:sz w:val="28"/>
          <w:szCs w:val="28"/>
          <w:lang w:eastAsia="en-US"/>
        </w:rPr>
        <w:t>предрейсовые</w:t>
      </w:r>
      <w:proofErr w:type="spellEnd"/>
      <w:r w:rsidRPr="00B8363F">
        <w:rPr>
          <w:rFonts w:eastAsia="Calibri"/>
          <w:sz w:val="28"/>
          <w:szCs w:val="28"/>
          <w:lang w:eastAsia="en-US"/>
        </w:rPr>
        <w:t xml:space="preserve"> осмотры водителей транспортных средств: филиалов ФГУП ВГТРК «Тыва» и «</w:t>
      </w:r>
      <w:proofErr w:type="spellStart"/>
      <w:r w:rsidRPr="00B8363F">
        <w:rPr>
          <w:rFonts w:eastAsia="Calibri"/>
          <w:sz w:val="28"/>
          <w:szCs w:val="28"/>
          <w:lang w:eastAsia="en-US"/>
        </w:rPr>
        <w:t>Тываавтодор</w:t>
      </w:r>
      <w:proofErr w:type="spellEnd"/>
      <w:r w:rsidRPr="00B8363F">
        <w:rPr>
          <w:rFonts w:eastAsia="Calibri"/>
          <w:sz w:val="28"/>
          <w:szCs w:val="28"/>
          <w:lang w:eastAsia="en-US"/>
        </w:rPr>
        <w:t xml:space="preserve">», Таможня, </w:t>
      </w:r>
      <w:proofErr w:type="spellStart"/>
      <w:r w:rsidRPr="00B8363F">
        <w:rPr>
          <w:rFonts w:eastAsia="Calibri"/>
          <w:sz w:val="28"/>
          <w:szCs w:val="28"/>
          <w:lang w:eastAsia="en-US"/>
        </w:rPr>
        <w:t>Тувамеловодхоз</w:t>
      </w:r>
      <w:proofErr w:type="spellEnd"/>
      <w:r w:rsidRPr="00B8363F">
        <w:rPr>
          <w:rFonts w:eastAsia="Calibri"/>
          <w:sz w:val="28"/>
          <w:szCs w:val="28"/>
          <w:lang w:eastAsia="en-US"/>
        </w:rPr>
        <w:t xml:space="preserve">, Енисейское БВО и др. За январь-апрель 2022г. в </w:t>
      </w:r>
      <w:proofErr w:type="spellStart"/>
      <w:r w:rsidRPr="00B8363F">
        <w:rPr>
          <w:rFonts w:eastAsia="Calibri"/>
          <w:sz w:val="28"/>
          <w:szCs w:val="28"/>
          <w:lang w:eastAsia="en-US"/>
        </w:rPr>
        <w:t>предрейсовых</w:t>
      </w:r>
      <w:proofErr w:type="spellEnd"/>
      <w:r w:rsidRPr="00B8363F">
        <w:rPr>
          <w:rFonts w:eastAsia="Calibri"/>
          <w:sz w:val="28"/>
          <w:szCs w:val="28"/>
          <w:lang w:eastAsia="en-US"/>
        </w:rPr>
        <w:t xml:space="preserve"> и </w:t>
      </w:r>
      <w:proofErr w:type="spellStart"/>
      <w:r w:rsidRPr="00B8363F">
        <w:rPr>
          <w:rFonts w:eastAsia="Calibri"/>
          <w:sz w:val="28"/>
          <w:szCs w:val="28"/>
          <w:lang w:eastAsia="en-US"/>
        </w:rPr>
        <w:t>послерейсовых</w:t>
      </w:r>
      <w:proofErr w:type="spellEnd"/>
      <w:r w:rsidRPr="00B8363F">
        <w:rPr>
          <w:rFonts w:eastAsia="Calibri"/>
          <w:sz w:val="28"/>
          <w:szCs w:val="28"/>
          <w:lang w:eastAsia="en-US"/>
        </w:rPr>
        <w:t xml:space="preserve"> осмотрах всего обследовано – 3214 случаев (АППГ - 1527), все водители допущены к управлению ТС. </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За 4 месяца 2022 г. </w:t>
      </w:r>
      <w:r>
        <w:rPr>
          <w:rFonts w:eastAsia="Calibri"/>
          <w:sz w:val="28"/>
          <w:szCs w:val="28"/>
          <w:lang w:eastAsia="en-US"/>
        </w:rPr>
        <w:t>израсходовано ГБУЗ РТ «Республиканский наркологический диспансер»</w:t>
      </w:r>
      <w:r w:rsidRPr="00B8363F">
        <w:rPr>
          <w:rFonts w:eastAsia="Calibri"/>
          <w:sz w:val="28"/>
          <w:szCs w:val="28"/>
          <w:lang w:eastAsia="en-US"/>
        </w:rPr>
        <w:t>– 46193485,83 рублей</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В Республиканском наркологическом диспансере через отделение неотложной наркологической помощи (открыта с 2014г) на 8 койках</w:t>
      </w:r>
      <w:proofErr w:type="gramStart"/>
      <w:r w:rsidRPr="00B8363F">
        <w:rPr>
          <w:rFonts w:eastAsia="Calibri"/>
          <w:sz w:val="28"/>
          <w:szCs w:val="28"/>
          <w:lang w:eastAsia="en-US"/>
        </w:rPr>
        <w:t xml:space="preserve"> В</w:t>
      </w:r>
      <w:proofErr w:type="gramEnd"/>
      <w:r w:rsidRPr="00B8363F">
        <w:rPr>
          <w:rFonts w:eastAsia="Calibri"/>
          <w:sz w:val="28"/>
          <w:szCs w:val="28"/>
          <w:lang w:eastAsia="en-US"/>
        </w:rPr>
        <w:t xml:space="preserve"> том числе через отделение неотложной наркологической помощи на 8 койках всего пролечились - 362 больных (47%) (АППГ - 394 чел.- 47,4%). </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За январь-апрель 2022 года </w:t>
      </w:r>
      <w:proofErr w:type="gramStart"/>
      <w:r w:rsidRPr="00B8363F">
        <w:rPr>
          <w:rFonts w:eastAsia="Calibri"/>
          <w:sz w:val="28"/>
          <w:szCs w:val="28"/>
          <w:lang w:eastAsia="en-US"/>
        </w:rPr>
        <w:t>госпитализированы</w:t>
      </w:r>
      <w:proofErr w:type="gramEnd"/>
      <w:r w:rsidRPr="00B8363F">
        <w:rPr>
          <w:rFonts w:eastAsia="Calibri"/>
          <w:sz w:val="28"/>
          <w:szCs w:val="28"/>
          <w:lang w:eastAsia="en-US"/>
        </w:rPr>
        <w:t xml:space="preserve"> 10 несовершеннолетних (АППГ - 9). В дневной стационар несовершеннолетних - 4 (6).</w:t>
      </w:r>
    </w:p>
    <w:p w:rsid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В отделении медицинской реабилитации (15 коек), которое находится </w:t>
      </w:r>
      <w:proofErr w:type="gramStart"/>
      <w:r w:rsidRPr="00B8363F">
        <w:rPr>
          <w:rFonts w:eastAsia="Calibri"/>
          <w:sz w:val="28"/>
          <w:szCs w:val="28"/>
          <w:lang w:eastAsia="en-US"/>
        </w:rPr>
        <w:t>в</w:t>
      </w:r>
      <w:proofErr w:type="gramEnd"/>
      <w:r w:rsidRPr="00B8363F">
        <w:rPr>
          <w:rFonts w:eastAsia="Calibri"/>
          <w:sz w:val="28"/>
          <w:szCs w:val="28"/>
          <w:lang w:eastAsia="en-US"/>
        </w:rPr>
        <w:t xml:space="preserve"> </w:t>
      </w:r>
      <w:proofErr w:type="gramStart"/>
      <w:r w:rsidRPr="00B8363F">
        <w:rPr>
          <w:rFonts w:eastAsia="Calibri"/>
          <w:sz w:val="28"/>
          <w:szCs w:val="28"/>
          <w:lang w:eastAsia="en-US"/>
        </w:rPr>
        <w:t>с</w:t>
      </w:r>
      <w:proofErr w:type="gramEnd"/>
      <w:r w:rsidRPr="00B8363F">
        <w:rPr>
          <w:rFonts w:eastAsia="Calibri"/>
          <w:sz w:val="28"/>
          <w:szCs w:val="28"/>
          <w:lang w:eastAsia="en-US"/>
        </w:rPr>
        <w:t xml:space="preserve"> Элегест, всего прошли программу медицинской реабилитации 19 пациентов (против </w:t>
      </w:r>
      <w:r w:rsidRPr="00B8363F">
        <w:rPr>
          <w:rFonts w:eastAsia="Calibri"/>
          <w:sz w:val="28"/>
          <w:szCs w:val="28"/>
          <w:lang w:eastAsia="en-US"/>
        </w:rPr>
        <w:lastRenderedPageBreak/>
        <w:t>25), из них 15 женщин (21). С успешным окончанием курса реабилитации прошли 17 пациентов (19). Все с диагнозом F10.2, потребителей наркотиков - 0 чел. (АППГ-1). Средняя длительность стационарной реабилитации составила 107 дней (против –87 дней).</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Данные об объемах реализации алкогольной продукции,  в том числе пива и пивных напитков за 2022 год будут сформированы государственными системами ЕМИСС и ЕГАИС по окончанию декларационного периода, т.е. после 25 апреля 2022 года.  </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Уроки мужества проведены во всех ОО, СПО в феврале </w:t>
      </w:r>
      <w:proofErr w:type="spellStart"/>
      <w:r w:rsidRPr="00B8363F">
        <w:rPr>
          <w:rFonts w:eastAsia="Calibri"/>
          <w:sz w:val="28"/>
          <w:szCs w:val="28"/>
          <w:lang w:eastAsia="en-US"/>
        </w:rPr>
        <w:t>т.г</w:t>
      </w:r>
      <w:proofErr w:type="spellEnd"/>
      <w:r w:rsidRPr="00B8363F">
        <w:rPr>
          <w:rFonts w:eastAsia="Calibri"/>
          <w:sz w:val="28"/>
          <w:szCs w:val="28"/>
          <w:lang w:eastAsia="en-US"/>
        </w:rPr>
        <w:t>. проведены уроки мужества, посвященные 32 годовщине завершения выполнения задач 40 армии на территории Афганистана и Дня защитника Отечества с участием ветеранов и родственников. Всего проведено 12368 уроков в ОО и 1641 СПО, с общим охватом 33615 обучающихся.</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Дополнительно, в первых числах 2021-2022 учебного года в общеобразовательных организациях республики прошли классные часы, приуроченные ко Дню исторической памяти и чести тувинских добровольцев, общий охват составил 2640 чел.</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В 173 общеобразовательных организациях созданы 153 школьные спортивные клубы, где проводятся 849 спортивных секций с общим охватом 21014 учащихся, из них 1024 состоят на различных видах профилактических учетах. Кроме того, в общеобразовательных организациях проводятся спортивные кружки и секции с общим охватом 24500 учащихся, в детских юношеских спортивных школах - 8643 учащихся.</w:t>
      </w:r>
    </w:p>
    <w:p w:rsidR="00B8363F" w:rsidRPr="00B8363F" w:rsidRDefault="00B8363F" w:rsidP="00B8363F">
      <w:pPr>
        <w:widowControl w:val="0"/>
        <w:autoSpaceDE w:val="0"/>
        <w:autoSpaceDN w:val="0"/>
        <w:adjustRightInd w:val="0"/>
        <w:ind w:firstLine="360"/>
        <w:jc w:val="both"/>
        <w:rPr>
          <w:rFonts w:eastAsia="Calibri"/>
          <w:sz w:val="28"/>
          <w:szCs w:val="28"/>
          <w:lang w:eastAsia="en-US"/>
        </w:rPr>
      </w:pPr>
      <w:r w:rsidRPr="00B8363F">
        <w:rPr>
          <w:rFonts w:eastAsia="Calibri"/>
          <w:sz w:val="28"/>
          <w:szCs w:val="28"/>
          <w:lang w:eastAsia="en-US"/>
        </w:rPr>
        <w:t xml:space="preserve">В подведомственных учреждениях Министерства спорта Республики Тыва тренируются 12915 детей на постоянной основе. Из них из неблагополучных семей более 60 детей. По желанию дети ходят на бесплатные секции по видам спорта: национальная борьба </w:t>
      </w:r>
      <w:proofErr w:type="spellStart"/>
      <w:r w:rsidRPr="00B8363F">
        <w:rPr>
          <w:rFonts w:eastAsia="Calibri"/>
          <w:sz w:val="28"/>
          <w:szCs w:val="28"/>
          <w:lang w:eastAsia="en-US"/>
        </w:rPr>
        <w:t>хуреш</w:t>
      </w:r>
      <w:proofErr w:type="spellEnd"/>
      <w:r w:rsidRPr="00B8363F">
        <w:rPr>
          <w:rFonts w:eastAsia="Calibri"/>
          <w:sz w:val="28"/>
          <w:szCs w:val="28"/>
          <w:lang w:eastAsia="en-US"/>
        </w:rPr>
        <w:t>; стрельба из национального лука, национальные шахматы, сумо, ушу, каратэ, тхэквондо.</w:t>
      </w:r>
    </w:p>
    <w:p w:rsidR="00230871" w:rsidRPr="00230871" w:rsidRDefault="00230871" w:rsidP="00230871">
      <w:pPr>
        <w:widowControl w:val="0"/>
        <w:autoSpaceDE w:val="0"/>
        <w:autoSpaceDN w:val="0"/>
        <w:adjustRightInd w:val="0"/>
        <w:ind w:firstLine="360"/>
        <w:jc w:val="both"/>
        <w:rPr>
          <w:sz w:val="28"/>
          <w:szCs w:val="28"/>
        </w:rPr>
      </w:pPr>
    </w:p>
    <w:p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Подпрограмма 2 «Профилактика пьянства, алкоголизма и их </w:t>
      </w:r>
      <w:proofErr w:type="gramStart"/>
      <w:r w:rsidRPr="00B2363B">
        <w:rPr>
          <w:sz w:val="28"/>
          <w:szCs w:val="28"/>
        </w:rPr>
        <w:t>медико-социальных</w:t>
      </w:r>
      <w:proofErr w:type="gramEnd"/>
      <w:r w:rsidRPr="00B2363B">
        <w:rPr>
          <w:sz w:val="28"/>
          <w:szCs w:val="28"/>
        </w:rPr>
        <w:t xml:space="preserve"> последствий на территории Республики Тыва» </w:t>
      </w:r>
      <w:r w:rsidR="003028E1">
        <w:rPr>
          <w:sz w:val="28"/>
          <w:szCs w:val="28"/>
        </w:rPr>
        <w:t>8</w:t>
      </w:r>
      <w:r w:rsidRPr="00B2363B">
        <w:rPr>
          <w:sz w:val="28"/>
          <w:szCs w:val="28"/>
        </w:rPr>
        <w:t xml:space="preserve"> пунктов. </w:t>
      </w:r>
    </w:p>
    <w:p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Подпрограмма включает в себя мероприятия, направленные на профилактику пьянства, алкоголизма и их </w:t>
      </w:r>
      <w:proofErr w:type="gramStart"/>
      <w:r w:rsidRPr="00B2363B">
        <w:rPr>
          <w:sz w:val="28"/>
          <w:szCs w:val="28"/>
        </w:rPr>
        <w:t>медико-социальных</w:t>
      </w:r>
      <w:proofErr w:type="gramEnd"/>
      <w:r w:rsidRPr="00B2363B">
        <w:rPr>
          <w:sz w:val="28"/>
          <w:szCs w:val="28"/>
        </w:rPr>
        <w:t xml:space="preserve"> последствий в Республике Тыва. </w:t>
      </w:r>
    </w:p>
    <w:p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проведение физкультурно-спортивных праздников, фестивалей, массовых соревнований в целях пропаганды преимуще</w:t>
      </w:r>
      <w:proofErr w:type="gramStart"/>
      <w:r w:rsidRPr="00B2363B">
        <w:rPr>
          <w:sz w:val="28"/>
          <w:szCs w:val="28"/>
        </w:rPr>
        <w:t>ств тр</w:t>
      </w:r>
      <w:proofErr w:type="gramEnd"/>
      <w:r w:rsidRPr="00B2363B">
        <w:rPr>
          <w:sz w:val="28"/>
          <w:szCs w:val="28"/>
        </w:rPr>
        <w:t>езвого образа жизни, выработки активной жизненной позиции и негативного отношения к употреблению алкогольных напитков. Разработка социальных роликов, направленных на пропаганду здорового образа жизни, с участием известных спортсменов270 000 рублей и освоены 100 %;</w:t>
      </w:r>
    </w:p>
    <w:p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выпуск социально ориентированной печатной продукции с участием известных деятелей культуры и искусства (крупногабаритные баннеры, вывески) по профилактике алкоголизма и пропаганде здорового образа жизни 200 000 рублей и освоены 25 %.</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За январь-апрель 2022 года специалистами Республиканского наркологического диспансера организовано и размещено 73 статей в интернете и социальных сетях (44), 7 телепередач (5), по радио – 1 выступление (0), статьи в газетах -4 (0).</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по телевидению – 7 (5):</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1) 25.12.21г </w:t>
      </w:r>
      <w:proofErr w:type="gramStart"/>
      <w:r w:rsidRPr="00B8363F">
        <w:rPr>
          <w:sz w:val="28"/>
          <w:szCs w:val="28"/>
        </w:rPr>
        <w:t>–в</w:t>
      </w:r>
      <w:proofErr w:type="gramEnd"/>
      <w:r w:rsidRPr="00B8363F">
        <w:rPr>
          <w:sz w:val="28"/>
          <w:szCs w:val="28"/>
        </w:rPr>
        <w:t xml:space="preserve"> Тыва </w:t>
      </w:r>
      <w:proofErr w:type="spellStart"/>
      <w:r w:rsidRPr="00B8363F">
        <w:rPr>
          <w:sz w:val="28"/>
          <w:szCs w:val="28"/>
        </w:rPr>
        <w:t>медиагрупп</w:t>
      </w:r>
      <w:proofErr w:type="spellEnd"/>
      <w:r w:rsidRPr="00B8363F">
        <w:rPr>
          <w:sz w:val="28"/>
          <w:szCs w:val="28"/>
        </w:rPr>
        <w:t xml:space="preserve">: “Мама, не пей»: Истории, которые заставляют </w:t>
      </w:r>
      <w:r w:rsidRPr="00B8363F">
        <w:rPr>
          <w:sz w:val="28"/>
          <w:szCs w:val="28"/>
        </w:rPr>
        <w:lastRenderedPageBreak/>
        <w:t>задуматься».</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2) 27.12.2021г - по Тува -24: выступление </w:t>
      </w:r>
      <w:proofErr w:type="spellStart"/>
      <w:r w:rsidRPr="00B8363F">
        <w:rPr>
          <w:sz w:val="28"/>
          <w:szCs w:val="28"/>
        </w:rPr>
        <w:t>гл</w:t>
      </w:r>
      <w:proofErr w:type="gramStart"/>
      <w:r w:rsidRPr="00B8363F">
        <w:rPr>
          <w:sz w:val="28"/>
          <w:szCs w:val="28"/>
        </w:rPr>
        <w:t>.в</w:t>
      </w:r>
      <w:proofErr w:type="gramEnd"/>
      <w:r w:rsidRPr="00B8363F">
        <w:rPr>
          <w:sz w:val="28"/>
          <w:szCs w:val="28"/>
        </w:rPr>
        <w:t>рача</w:t>
      </w:r>
      <w:proofErr w:type="spellEnd"/>
      <w:r w:rsidRPr="00B8363F">
        <w:rPr>
          <w:sz w:val="28"/>
          <w:szCs w:val="28"/>
        </w:rPr>
        <w:t xml:space="preserve"> Биче-</w:t>
      </w:r>
      <w:proofErr w:type="spellStart"/>
      <w:r w:rsidRPr="00B8363F">
        <w:rPr>
          <w:sz w:val="28"/>
          <w:szCs w:val="28"/>
        </w:rPr>
        <w:t>оол</w:t>
      </w:r>
      <w:proofErr w:type="spellEnd"/>
      <w:r w:rsidRPr="00B8363F">
        <w:rPr>
          <w:sz w:val="28"/>
          <w:szCs w:val="28"/>
        </w:rPr>
        <w:t xml:space="preserve"> У.К о вреде алкоголя.</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3) 14.01.2022г. - ГТРК «Тыва» выступление </w:t>
      </w:r>
      <w:proofErr w:type="spellStart"/>
      <w:r w:rsidRPr="00B8363F">
        <w:rPr>
          <w:sz w:val="28"/>
          <w:szCs w:val="28"/>
        </w:rPr>
        <w:t>Доржу</w:t>
      </w:r>
      <w:proofErr w:type="spellEnd"/>
      <w:r w:rsidRPr="00B8363F">
        <w:rPr>
          <w:sz w:val="28"/>
          <w:szCs w:val="28"/>
        </w:rPr>
        <w:t xml:space="preserve"> А.А. –зам ОМР о результатах злоупотребления алкоголем в новогодние праздничные дни на русском языке.</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4) 18.01.2022 по Тува -24: выступление </w:t>
      </w:r>
      <w:proofErr w:type="spellStart"/>
      <w:r w:rsidRPr="00B8363F">
        <w:rPr>
          <w:sz w:val="28"/>
          <w:szCs w:val="28"/>
        </w:rPr>
        <w:t>Хомушку</w:t>
      </w:r>
      <w:proofErr w:type="spellEnd"/>
      <w:r w:rsidRPr="00B8363F">
        <w:rPr>
          <w:sz w:val="28"/>
          <w:szCs w:val="28"/>
        </w:rPr>
        <w:t xml:space="preserve"> С.А. </w:t>
      </w:r>
      <w:proofErr w:type="spellStart"/>
      <w:r w:rsidRPr="00B8363F">
        <w:rPr>
          <w:sz w:val="28"/>
          <w:szCs w:val="28"/>
        </w:rPr>
        <w:t>зам</w:t>
      </w:r>
      <w:proofErr w:type="gramStart"/>
      <w:r w:rsidRPr="00B8363F">
        <w:rPr>
          <w:sz w:val="28"/>
          <w:szCs w:val="28"/>
        </w:rPr>
        <w:t>.г</w:t>
      </w:r>
      <w:proofErr w:type="gramEnd"/>
      <w:r w:rsidRPr="00B8363F">
        <w:rPr>
          <w:sz w:val="28"/>
          <w:szCs w:val="28"/>
        </w:rPr>
        <w:t>лав.врача</w:t>
      </w:r>
      <w:proofErr w:type="spellEnd"/>
      <w:r w:rsidRPr="00B8363F">
        <w:rPr>
          <w:sz w:val="28"/>
          <w:szCs w:val="28"/>
        </w:rPr>
        <w:t xml:space="preserve"> «О профилактике употребления алкоголя в морозы”.</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5) 19.01.22 по Тува -24: выступление </w:t>
      </w:r>
      <w:proofErr w:type="spellStart"/>
      <w:r w:rsidRPr="00B8363F">
        <w:rPr>
          <w:sz w:val="28"/>
          <w:szCs w:val="28"/>
        </w:rPr>
        <w:t>гл</w:t>
      </w:r>
      <w:proofErr w:type="gramStart"/>
      <w:r w:rsidRPr="00B8363F">
        <w:rPr>
          <w:sz w:val="28"/>
          <w:szCs w:val="28"/>
        </w:rPr>
        <w:t>.В</w:t>
      </w:r>
      <w:proofErr w:type="gramEnd"/>
      <w:r w:rsidRPr="00B8363F">
        <w:rPr>
          <w:sz w:val="28"/>
          <w:szCs w:val="28"/>
        </w:rPr>
        <w:t>рача</w:t>
      </w:r>
      <w:proofErr w:type="spellEnd"/>
      <w:r w:rsidRPr="00B8363F">
        <w:rPr>
          <w:sz w:val="28"/>
          <w:szCs w:val="28"/>
        </w:rPr>
        <w:t xml:space="preserve"> Биче-</w:t>
      </w:r>
      <w:proofErr w:type="spellStart"/>
      <w:r w:rsidRPr="00B8363F">
        <w:rPr>
          <w:sz w:val="28"/>
          <w:szCs w:val="28"/>
        </w:rPr>
        <w:t>оол</w:t>
      </w:r>
      <w:proofErr w:type="spellEnd"/>
      <w:r w:rsidRPr="00B8363F">
        <w:rPr>
          <w:sz w:val="28"/>
          <w:szCs w:val="28"/>
        </w:rPr>
        <w:t xml:space="preserve"> У.К. Насколько опасен для организма похмельный синдром.</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6) 21.01.22 по 108 канал Тыва: выступление </w:t>
      </w:r>
      <w:proofErr w:type="spellStart"/>
      <w:r w:rsidRPr="00B8363F">
        <w:rPr>
          <w:sz w:val="28"/>
          <w:szCs w:val="28"/>
        </w:rPr>
        <w:t>зам</w:t>
      </w:r>
      <w:proofErr w:type="gramStart"/>
      <w:r w:rsidRPr="00B8363F">
        <w:rPr>
          <w:sz w:val="28"/>
          <w:szCs w:val="28"/>
        </w:rPr>
        <w:t>.г</w:t>
      </w:r>
      <w:proofErr w:type="gramEnd"/>
      <w:r w:rsidRPr="00B8363F">
        <w:rPr>
          <w:sz w:val="28"/>
          <w:szCs w:val="28"/>
        </w:rPr>
        <w:t>л</w:t>
      </w:r>
      <w:proofErr w:type="spellEnd"/>
      <w:r w:rsidRPr="00B8363F">
        <w:rPr>
          <w:sz w:val="28"/>
          <w:szCs w:val="28"/>
        </w:rPr>
        <w:t xml:space="preserve"> врача </w:t>
      </w:r>
      <w:proofErr w:type="spellStart"/>
      <w:r w:rsidRPr="00B8363F">
        <w:rPr>
          <w:sz w:val="28"/>
          <w:szCs w:val="28"/>
        </w:rPr>
        <w:t>Хомушку</w:t>
      </w:r>
      <w:proofErr w:type="spellEnd"/>
      <w:r w:rsidRPr="00B8363F">
        <w:rPr>
          <w:sz w:val="28"/>
          <w:szCs w:val="28"/>
        </w:rPr>
        <w:t xml:space="preserve"> С.А “</w:t>
      </w:r>
      <w:proofErr w:type="spellStart"/>
      <w:r w:rsidRPr="00B8363F">
        <w:rPr>
          <w:sz w:val="28"/>
          <w:szCs w:val="28"/>
        </w:rPr>
        <w:t>Соок</w:t>
      </w:r>
      <w:proofErr w:type="spellEnd"/>
      <w:r w:rsidRPr="00B8363F">
        <w:rPr>
          <w:sz w:val="28"/>
          <w:szCs w:val="28"/>
        </w:rPr>
        <w:t xml:space="preserve">, </w:t>
      </w:r>
      <w:proofErr w:type="spellStart"/>
      <w:r w:rsidRPr="00B8363F">
        <w:rPr>
          <w:sz w:val="28"/>
          <w:szCs w:val="28"/>
        </w:rPr>
        <w:t>кышкы</w:t>
      </w:r>
      <w:proofErr w:type="spellEnd"/>
      <w:r w:rsidRPr="00B8363F">
        <w:rPr>
          <w:sz w:val="28"/>
          <w:szCs w:val="28"/>
        </w:rPr>
        <w:t xml:space="preserve"> </w:t>
      </w:r>
      <w:proofErr w:type="spellStart"/>
      <w:r w:rsidRPr="00B8363F">
        <w:rPr>
          <w:sz w:val="28"/>
          <w:szCs w:val="28"/>
        </w:rPr>
        <w:t>уеде</w:t>
      </w:r>
      <w:proofErr w:type="spellEnd"/>
      <w:r w:rsidRPr="00B8363F">
        <w:rPr>
          <w:sz w:val="28"/>
          <w:szCs w:val="28"/>
        </w:rPr>
        <w:t xml:space="preserve"> </w:t>
      </w:r>
      <w:proofErr w:type="spellStart"/>
      <w:r w:rsidRPr="00B8363F">
        <w:rPr>
          <w:sz w:val="28"/>
          <w:szCs w:val="28"/>
        </w:rPr>
        <w:t>арага</w:t>
      </w:r>
      <w:proofErr w:type="spellEnd"/>
      <w:r w:rsidRPr="00B8363F">
        <w:rPr>
          <w:sz w:val="28"/>
          <w:szCs w:val="28"/>
        </w:rPr>
        <w:t xml:space="preserve"> </w:t>
      </w:r>
      <w:proofErr w:type="spellStart"/>
      <w:r w:rsidRPr="00B8363F">
        <w:rPr>
          <w:sz w:val="28"/>
          <w:szCs w:val="28"/>
        </w:rPr>
        <w:t>ижеринин</w:t>
      </w:r>
      <w:proofErr w:type="spellEnd"/>
      <w:r w:rsidRPr="00B8363F">
        <w:rPr>
          <w:sz w:val="28"/>
          <w:szCs w:val="28"/>
        </w:rPr>
        <w:t xml:space="preserve"> </w:t>
      </w:r>
      <w:proofErr w:type="spellStart"/>
      <w:r w:rsidRPr="00B8363F">
        <w:rPr>
          <w:sz w:val="28"/>
          <w:szCs w:val="28"/>
        </w:rPr>
        <w:t>айыылы</w:t>
      </w:r>
      <w:proofErr w:type="spellEnd"/>
      <w:r w:rsidRPr="00B8363F">
        <w:rPr>
          <w:sz w:val="28"/>
          <w:szCs w:val="28"/>
        </w:rPr>
        <w:t>”. На тувинском языке.</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7) 1 марта 2022г – выступление в новостях ГТРК «Тыва» (Россия-24) о профилактике алкоголизма и наркомании на русском языке. Интервью гл. врача Биче-</w:t>
      </w:r>
      <w:proofErr w:type="spellStart"/>
      <w:r w:rsidRPr="00B8363F">
        <w:rPr>
          <w:sz w:val="28"/>
          <w:szCs w:val="28"/>
        </w:rPr>
        <w:t>оол</w:t>
      </w:r>
      <w:proofErr w:type="spellEnd"/>
      <w:r w:rsidRPr="00B8363F">
        <w:rPr>
          <w:sz w:val="28"/>
          <w:szCs w:val="28"/>
        </w:rPr>
        <w:t xml:space="preserve"> У.К.</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Радио - 1</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20.01.2022 - Радиопередача на тувинском языке о профилактике употребления алкоголя в морозы с участием врача психиатра-нарколога А.О. </w:t>
      </w:r>
      <w:proofErr w:type="spellStart"/>
      <w:r w:rsidRPr="00B8363F">
        <w:rPr>
          <w:sz w:val="28"/>
          <w:szCs w:val="28"/>
        </w:rPr>
        <w:t>Чульдум</w:t>
      </w:r>
      <w:proofErr w:type="spellEnd"/>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Статьи в газетах -6</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В январе интервью с У.К. Биче-</w:t>
      </w:r>
      <w:proofErr w:type="spellStart"/>
      <w:r w:rsidRPr="00B8363F">
        <w:rPr>
          <w:sz w:val="28"/>
          <w:szCs w:val="28"/>
        </w:rPr>
        <w:t>оол</w:t>
      </w:r>
      <w:proofErr w:type="spellEnd"/>
      <w:r w:rsidRPr="00B8363F">
        <w:rPr>
          <w:sz w:val="28"/>
          <w:szCs w:val="28"/>
        </w:rPr>
        <w:t xml:space="preserve"> для журнала «</w:t>
      </w:r>
      <w:proofErr w:type="spellStart"/>
      <w:r w:rsidRPr="00B8363F">
        <w:rPr>
          <w:sz w:val="28"/>
          <w:szCs w:val="28"/>
        </w:rPr>
        <w:t>Тувиночка</w:t>
      </w:r>
      <w:proofErr w:type="spellEnd"/>
      <w:r w:rsidRPr="00B8363F">
        <w:rPr>
          <w:sz w:val="28"/>
          <w:szCs w:val="28"/>
        </w:rPr>
        <w:t>» по популяризации медицинских кадров наркологической службы.</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13.02.22 в газете Твой </w:t>
      </w:r>
      <w:proofErr w:type="spellStart"/>
      <w:r w:rsidRPr="00B8363F">
        <w:rPr>
          <w:sz w:val="28"/>
          <w:szCs w:val="28"/>
        </w:rPr>
        <w:t>Информ</w:t>
      </w:r>
      <w:proofErr w:type="spellEnd"/>
      <w:r w:rsidRPr="00B8363F">
        <w:rPr>
          <w:sz w:val="28"/>
          <w:szCs w:val="28"/>
        </w:rPr>
        <w:t xml:space="preserve"> статья </w:t>
      </w:r>
      <w:proofErr w:type="spellStart"/>
      <w:r w:rsidRPr="00B8363F">
        <w:rPr>
          <w:sz w:val="28"/>
          <w:szCs w:val="28"/>
        </w:rPr>
        <w:t>зам</w:t>
      </w:r>
      <w:proofErr w:type="gramStart"/>
      <w:r w:rsidRPr="00B8363F">
        <w:rPr>
          <w:sz w:val="28"/>
          <w:szCs w:val="28"/>
        </w:rPr>
        <w:t>.г</w:t>
      </w:r>
      <w:proofErr w:type="gramEnd"/>
      <w:r w:rsidRPr="00B8363F">
        <w:rPr>
          <w:sz w:val="28"/>
          <w:szCs w:val="28"/>
        </w:rPr>
        <w:t>лавного</w:t>
      </w:r>
      <w:proofErr w:type="spellEnd"/>
      <w:r w:rsidRPr="00B8363F">
        <w:rPr>
          <w:sz w:val="28"/>
          <w:szCs w:val="28"/>
        </w:rPr>
        <w:t xml:space="preserve"> врача </w:t>
      </w:r>
      <w:proofErr w:type="spellStart"/>
      <w:r w:rsidRPr="00B8363F">
        <w:rPr>
          <w:sz w:val="28"/>
          <w:szCs w:val="28"/>
        </w:rPr>
        <w:t>Хомушку</w:t>
      </w:r>
      <w:proofErr w:type="spellEnd"/>
      <w:r w:rsidRPr="00B8363F">
        <w:rPr>
          <w:sz w:val="28"/>
          <w:szCs w:val="28"/>
        </w:rPr>
        <w:t xml:space="preserve"> С.А. «Алкоголь морозу не товарищ».</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В феврале интервью с С.Д. </w:t>
      </w:r>
      <w:proofErr w:type="spellStart"/>
      <w:r w:rsidRPr="00B8363F">
        <w:rPr>
          <w:sz w:val="28"/>
          <w:szCs w:val="28"/>
        </w:rPr>
        <w:t>Хомушку</w:t>
      </w:r>
      <w:proofErr w:type="spellEnd"/>
      <w:r w:rsidRPr="00B8363F">
        <w:rPr>
          <w:sz w:val="28"/>
          <w:szCs w:val="28"/>
        </w:rPr>
        <w:t xml:space="preserve"> для журнала «</w:t>
      </w:r>
      <w:proofErr w:type="spellStart"/>
      <w:r w:rsidRPr="00B8363F">
        <w:rPr>
          <w:sz w:val="28"/>
          <w:szCs w:val="28"/>
        </w:rPr>
        <w:t>Тувиночка</w:t>
      </w:r>
      <w:proofErr w:type="spellEnd"/>
      <w:r w:rsidRPr="00B8363F">
        <w:rPr>
          <w:sz w:val="28"/>
          <w:szCs w:val="28"/>
        </w:rPr>
        <w:t>» по популяризации медицинских кадров наркологической службы.</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19.03.2022 в газете “</w:t>
      </w:r>
      <w:proofErr w:type="spellStart"/>
      <w:r w:rsidRPr="00B8363F">
        <w:rPr>
          <w:sz w:val="28"/>
          <w:szCs w:val="28"/>
        </w:rPr>
        <w:t>Шын</w:t>
      </w:r>
      <w:proofErr w:type="spellEnd"/>
      <w:r w:rsidRPr="00B8363F">
        <w:rPr>
          <w:sz w:val="28"/>
          <w:szCs w:val="28"/>
        </w:rPr>
        <w:t>” Статья о профилактике потребления наркотических веществ “Ада-</w:t>
      </w:r>
      <w:proofErr w:type="spellStart"/>
      <w:r w:rsidRPr="00B8363F">
        <w:rPr>
          <w:sz w:val="28"/>
          <w:szCs w:val="28"/>
        </w:rPr>
        <w:t>иениң</w:t>
      </w:r>
      <w:proofErr w:type="spellEnd"/>
      <w:r w:rsidRPr="00B8363F">
        <w:rPr>
          <w:sz w:val="28"/>
          <w:szCs w:val="28"/>
        </w:rPr>
        <w:t xml:space="preserve"> </w:t>
      </w:r>
      <w:proofErr w:type="spellStart"/>
      <w:r w:rsidRPr="00B8363F">
        <w:rPr>
          <w:sz w:val="28"/>
          <w:szCs w:val="28"/>
        </w:rPr>
        <w:t>харыысалгазын</w:t>
      </w:r>
      <w:proofErr w:type="spellEnd"/>
      <w:r w:rsidRPr="00B8363F">
        <w:rPr>
          <w:sz w:val="28"/>
          <w:szCs w:val="28"/>
        </w:rPr>
        <w:t xml:space="preserve"> </w:t>
      </w:r>
      <w:proofErr w:type="spellStart"/>
      <w:r w:rsidRPr="00B8363F">
        <w:rPr>
          <w:sz w:val="28"/>
          <w:szCs w:val="28"/>
        </w:rPr>
        <w:t>улгаттырары</w:t>
      </w:r>
      <w:proofErr w:type="spellEnd"/>
      <w:r w:rsidRPr="00B8363F">
        <w:rPr>
          <w:sz w:val="28"/>
          <w:szCs w:val="28"/>
        </w:rPr>
        <w:t xml:space="preserve"> </w:t>
      </w:r>
      <w:proofErr w:type="spellStart"/>
      <w:r w:rsidRPr="00B8363F">
        <w:rPr>
          <w:sz w:val="28"/>
          <w:szCs w:val="28"/>
        </w:rPr>
        <w:t>чугула</w:t>
      </w:r>
      <w:proofErr w:type="spellEnd"/>
      <w:r w:rsidRPr="00B8363F">
        <w:rPr>
          <w:sz w:val="28"/>
          <w:szCs w:val="28"/>
        </w:rPr>
        <w:t>” на тувинском языке.</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16.04. в газете “</w:t>
      </w:r>
      <w:proofErr w:type="spellStart"/>
      <w:r w:rsidRPr="00B8363F">
        <w:rPr>
          <w:sz w:val="28"/>
          <w:szCs w:val="28"/>
        </w:rPr>
        <w:t>Шын</w:t>
      </w:r>
      <w:proofErr w:type="spellEnd"/>
      <w:r w:rsidRPr="00B8363F">
        <w:rPr>
          <w:sz w:val="28"/>
          <w:szCs w:val="28"/>
        </w:rPr>
        <w:t xml:space="preserve">” №286 Интервью зав. ДО </w:t>
      </w:r>
      <w:proofErr w:type="spellStart"/>
      <w:r w:rsidRPr="00B8363F">
        <w:rPr>
          <w:sz w:val="28"/>
          <w:szCs w:val="28"/>
        </w:rPr>
        <w:t>Хертек</w:t>
      </w:r>
      <w:proofErr w:type="spellEnd"/>
      <w:r w:rsidRPr="00B8363F">
        <w:rPr>
          <w:sz w:val="28"/>
          <w:szCs w:val="28"/>
        </w:rPr>
        <w:t xml:space="preserve"> А.А. «О работе диспансерного отделения».</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23.04.2022 в газете “</w:t>
      </w:r>
      <w:proofErr w:type="spellStart"/>
      <w:r w:rsidRPr="00B8363F">
        <w:rPr>
          <w:sz w:val="28"/>
          <w:szCs w:val="28"/>
        </w:rPr>
        <w:t>Шын</w:t>
      </w:r>
      <w:proofErr w:type="spellEnd"/>
      <w:r w:rsidRPr="00B8363F">
        <w:rPr>
          <w:sz w:val="28"/>
          <w:szCs w:val="28"/>
        </w:rPr>
        <w:t xml:space="preserve">” №28 Статья о профилактике наркомании </w:t>
      </w:r>
    </w:p>
    <w:p w:rsidR="00B8363F" w:rsidRPr="00B8363F" w:rsidRDefault="00B8363F" w:rsidP="00B8363F">
      <w:pPr>
        <w:widowControl w:val="0"/>
        <w:autoSpaceDE w:val="0"/>
        <w:autoSpaceDN w:val="0"/>
        <w:adjustRightInd w:val="0"/>
        <w:ind w:firstLine="360"/>
        <w:jc w:val="both"/>
        <w:rPr>
          <w:sz w:val="28"/>
          <w:szCs w:val="28"/>
        </w:rPr>
      </w:pP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Кроме того, активно ведется работа в </w:t>
      </w:r>
      <w:proofErr w:type="spellStart"/>
      <w:r w:rsidRPr="00B8363F">
        <w:rPr>
          <w:sz w:val="28"/>
          <w:szCs w:val="28"/>
        </w:rPr>
        <w:t>интернет-ресурсах</w:t>
      </w:r>
      <w:proofErr w:type="spellEnd"/>
      <w:r w:rsidRPr="00B8363F">
        <w:rPr>
          <w:sz w:val="28"/>
          <w:szCs w:val="28"/>
        </w:rPr>
        <w:t xml:space="preserve">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www.rndtuva.ru, а также активно используется официальная страница диспансера в социальной сети “</w:t>
      </w:r>
      <w:proofErr w:type="spellStart"/>
      <w:r w:rsidRPr="00B8363F">
        <w:rPr>
          <w:sz w:val="28"/>
          <w:szCs w:val="28"/>
        </w:rPr>
        <w:t>ВКонтакте</w:t>
      </w:r>
      <w:proofErr w:type="spellEnd"/>
      <w:r w:rsidRPr="00B8363F">
        <w:rPr>
          <w:sz w:val="28"/>
          <w:szCs w:val="28"/>
        </w:rPr>
        <w:t>”. Всего на официальных сайтах и в различных страницах социальной сети “</w:t>
      </w:r>
      <w:proofErr w:type="spellStart"/>
      <w:r w:rsidRPr="00B8363F">
        <w:rPr>
          <w:sz w:val="28"/>
          <w:szCs w:val="28"/>
        </w:rPr>
        <w:t>ВКонтакте</w:t>
      </w:r>
      <w:proofErr w:type="gramStart"/>
      <w:r w:rsidRPr="00B8363F">
        <w:rPr>
          <w:sz w:val="28"/>
          <w:szCs w:val="28"/>
        </w:rPr>
        <w:t>”р</w:t>
      </w:r>
      <w:proofErr w:type="gramEnd"/>
      <w:r w:rsidRPr="00B8363F">
        <w:rPr>
          <w:sz w:val="28"/>
          <w:szCs w:val="28"/>
        </w:rPr>
        <w:t>азмещено</w:t>
      </w:r>
      <w:proofErr w:type="spellEnd"/>
      <w:r w:rsidRPr="00B8363F">
        <w:rPr>
          <w:sz w:val="28"/>
          <w:szCs w:val="28"/>
        </w:rPr>
        <w:t xml:space="preserve"> 73 материалов (44). </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На сайте и </w:t>
      </w:r>
      <w:proofErr w:type="spellStart"/>
      <w:r w:rsidRPr="00B8363F">
        <w:rPr>
          <w:sz w:val="28"/>
          <w:szCs w:val="28"/>
        </w:rPr>
        <w:t>мессенджерах</w:t>
      </w:r>
      <w:proofErr w:type="spellEnd"/>
      <w:r w:rsidRPr="00B8363F">
        <w:rPr>
          <w:sz w:val="28"/>
          <w:szCs w:val="28"/>
        </w:rPr>
        <w:t xml:space="preserve"> транслируются 4 </w:t>
      </w:r>
      <w:proofErr w:type="gramStart"/>
      <w:r w:rsidRPr="00B8363F">
        <w:rPr>
          <w:sz w:val="28"/>
          <w:szCs w:val="28"/>
        </w:rPr>
        <w:t>социальных</w:t>
      </w:r>
      <w:proofErr w:type="gramEnd"/>
      <w:r w:rsidRPr="00B8363F">
        <w:rPr>
          <w:sz w:val="28"/>
          <w:szCs w:val="28"/>
        </w:rPr>
        <w:t xml:space="preserve"> ролика, выпущенный ГБУЗ РТ «</w:t>
      </w:r>
      <w:proofErr w:type="spellStart"/>
      <w:r w:rsidRPr="00B8363F">
        <w:rPr>
          <w:sz w:val="28"/>
          <w:szCs w:val="28"/>
        </w:rPr>
        <w:t>Реснаркодиспансером</w:t>
      </w:r>
      <w:proofErr w:type="spellEnd"/>
      <w:r w:rsidRPr="00B8363F">
        <w:rPr>
          <w:sz w:val="28"/>
          <w:szCs w:val="28"/>
        </w:rPr>
        <w:t xml:space="preserve">» «Не пей за рулем», «Влияние алкоголя на нашу жизнь», «Употребление алкоголя может привести к пожару». А также, видеоролик снятый специалистами социально-психологической службы </w:t>
      </w:r>
      <w:proofErr w:type="spellStart"/>
      <w:r w:rsidRPr="00B8363F">
        <w:rPr>
          <w:sz w:val="28"/>
          <w:szCs w:val="28"/>
        </w:rPr>
        <w:t>Реснаркодиспансера</w:t>
      </w:r>
      <w:proofErr w:type="spellEnd"/>
      <w:r w:rsidRPr="00B8363F">
        <w:rPr>
          <w:sz w:val="28"/>
          <w:szCs w:val="28"/>
        </w:rPr>
        <w:t xml:space="preserve"> «Быть примером для детей», с участием 2 женщин, направленных решением </w:t>
      </w:r>
      <w:proofErr w:type="spellStart"/>
      <w:r w:rsidRPr="00B8363F">
        <w:rPr>
          <w:sz w:val="28"/>
          <w:szCs w:val="28"/>
        </w:rPr>
        <w:t>КДНиЗП</w:t>
      </w:r>
      <w:proofErr w:type="spellEnd"/>
      <w:r w:rsidRPr="00B8363F">
        <w:rPr>
          <w:sz w:val="28"/>
          <w:szCs w:val="28"/>
        </w:rPr>
        <w:t>. Проведен монтаж 1 видеоролика о призыве к трезвому образу жизни в рамках месячника «неделя безопасности».</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Распространено антиалкогольной, антинаркотической направленности материалов: 643 информационных буклетов, и 30 календарей, и 102 плакатов.</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Прочитаны лекции для учителей: в Лицее №9 1/119 чел</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Ежегодно специалисты наркологической службы республики принимают </w:t>
      </w:r>
      <w:r w:rsidRPr="00B8363F">
        <w:rPr>
          <w:sz w:val="28"/>
          <w:szCs w:val="28"/>
        </w:rPr>
        <w:lastRenderedPageBreak/>
        <w:t xml:space="preserve">активное участие в межведомственных общественно-резонансных мероприятиях, направленных на привлечение внимания общества на острые проблемы, связанные с наркологическими заболеваниями, таких как «Молодежь за здоровый образ жизни», «Дети России», «Тува без наркотиков», «Тува – территория здоровья», «Скажите – где торгуют смертью, </w:t>
      </w:r>
      <w:proofErr w:type="gramStart"/>
      <w:r w:rsidRPr="00B8363F">
        <w:rPr>
          <w:sz w:val="28"/>
          <w:szCs w:val="28"/>
        </w:rPr>
        <w:t>акции</w:t>
      </w:r>
      <w:proofErr w:type="gramEnd"/>
      <w:r w:rsidRPr="00B8363F">
        <w:rPr>
          <w:sz w:val="28"/>
          <w:szCs w:val="28"/>
        </w:rPr>
        <w:t xml:space="preserve"> приуроченные к </w:t>
      </w:r>
      <w:proofErr w:type="spellStart"/>
      <w:r w:rsidRPr="00B8363F">
        <w:rPr>
          <w:sz w:val="28"/>
          <w:szCs w:val="28"/>
        </w:rPr>
        <w:t>Шагаа</w:t>
      </w:r>
      <w:proofErr w:type="spellEnd"/>
      <w:r w:rsidRPr="00B8363F">
        <w:rPr>
          <w:sz w:val="28"/>
          <w:szCs w:val="28"/>
        </w:rPr>
        <w:t xml:space="preserve">, 23 февраля, 8 марта», «Дню борьбы с курением», Международному дню борьбы с наркоманией и наркобизнесом, Всероссийскому Дню трезвости, Международному Дню трезвости, Дню борьбы со СПИДом и т.д. </w:t>
      </w:r>
      <w:proofErr w:type="gramStart"/>
      <w:r w:rsidRPr="00B8363F">
        <w:rPr>
          <w:sz w:val="28"/>
          <w:szCs w:val="28"/>
        </w:rPr>
        <w:t>В рамках данных акций проводились комплекс мероприятий, включающих консультацию специалистов психиатров-наркологов, клинических психологов, демонстрацию видеоматериалов, организацию фотовыставок, организацию «дней открытых дверей», раздачи санитарно-просветительской литературы, концертов, спортивных мероприятий для детей и др. Также, ежегодно проводятся совместные рейды по семьям, состоящим на профилактическом учете комиссии по делам несовершеннолетних в период длительных новогодних праздников.</w:t>
      </w:r>
      <w:proofErr w:type="gramEnd"/>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Кинолектории 96/3529 (АППГ - 73/2803) с показом мультфильмов образовательно-познавательного характера, слайдовых материалов и агитационно-</w:t>
      </w:r>
      <w:proofErr w:type="spellStart"/>
      <w:r w:rsidRPr="00B8363F">
        <w:rPr>
          <w:sz w:val="28"/>
          <w:szCs w:val="28"/>
        </w:rPr>
        <w:t>пропагандным</w:t>
      </w:r>
      <w:proofErr w:type="spellEnd"/>
      <w:r w:rsidRPr="00B8363F">
        <w:rPr>
          <w:sz w:val="28"/>
          <w:szCs w:val="28"/>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 в общеобразовательных школах </w:t>
      </w:r>
      <w:proofErr w:type="spellStart"/>
      <w:r w:rsidRPr="00B8363F">
        <w:rPr>
          <w:sz w:val="28"/>
          <w:szCs w:val="28"/>
        </w:rPr>
        <w:t>г</w:t>
      </w:r>
      <w:proofErr w:type="gramStart"/>
      <w:r w:rsidRPr="00B8363F">
        <w:rPr>
          <w:sz w:val="28"/>
          <w:szCs w:val="28"/>
        </w:rPr>
        <w:t>.К</w:t>
      </w:r>
      <w:proofErr w:type="gramEnd"/>
      <w:r w:rsidRPr="00B8363F">
        <w:rPr>
          <w:sz w:val="28"/>
          <w:szCs w:val="28"/>
        </w:rPr>
        <w:t>ызыла</w:t>
      </w:r>
      <w:proofErr w:type="spellEnd"/>
      <w:r w:rsidRPr="00B8363F">
        <w:rPr>
          <w:sz w:val="28"/>
          <w:szCs w:val="28"/>
        </w:rPr>
        <w:t xml:space="preserve"> 40 лекций с охватом 1528 учащихся: СОШ №2 (4/98), №3 (4/365), №4 (6/85), №5 (6/321), №7 (2/64), №8 (5/129), №17 (2/39), №9 (7/179); №18 (2/170), №12 (1/58), ГАНОУ РТ «ТРЛ-И» (1/20);</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Школы–интернаты (3/89): ГБОУ РТ ШИ для детей с нарушением слуха 1 лекция с охватом 35 детей; ГБНОУ РТ РШИИ (2/54);</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 в </w:t>
      </w:r>
      <w:proofErr w:type="spellStart"/>
      <w:r w:rsidRPr="00B8363F">
        <w:rPr>
          <w:sz w:val="28"/>
          <w:szCs w:val="28"/>
        </w:rPr>
        <w:t>ССУЗах</w:t>
      </w:r>
      <w:proofErr w:type="spellEnd"/>
      <w:r w:rsidRPr="00B8363F">
        <w:rPr>
          <w:sz w:val="28"/>
          <w:szCs w:val="28"/>
        </w:rPr>
        <w:t xml:space="preserve"> 8 лекции с охватом 253 студентов: ГБПОУ РТ «Политехническом техникуме» (2/36), </w:t>
      </w:r>
      <w:proofErr w:type="spellStart"/>
      <w:r w:rsidRPr="00B8363F">
        <w:rPr>
          <w:sz w:val="28"/>
          <w:szCs w:val="28"/>
        </w:rPr>
        <w:t>Тув</w:t>
      </w:r>
      <w:proofErr w:type="spellEnd"/>
      <w:r w:rsidRPr="00B8363F">
        <w:rPr>
          <w:sz w:val="28"/>
          <w:szCs w:val="28"/>
        </w:rPr>
        <w:t>. строит</w:t>
      </w:r>
      <w:proofErr w:type="gramStart"/>
      <w:r w:rsidRPr="00B8363F">
        <w:rPr>
          <w:sz w:val="28"/>
          <w:szCs w:val="28"/>
        </w:rPr>
        <w:t>.</w:t>
      </w:r>
      <w:proofErr w:type="gramEnd"/>
      <w:r w:rsidRPr="00B8363F">
        <w:rPr>
          <w:sz w:val="28"/>
          <w:szCs w:val="28"/>
        </w:rPr>
        <w:t xml:space="preserve"> </w:t>
      </w:r>
      <w:proofErr w:type="gramStart"/>
      <w:r w:rsidRPr="00B8363F">
        <w:rPr>
          <w:sz w:val="28"/>
          <w:szCs w:val="28"/>
        </w:rPr>
        <w:t>т</w:t>
      </w:r>
      <w:proofErr w:type="gramEnd"/>
      <w:r w:rsidRPr="00B8363F">
        <w:rPr>
          <w:sz w:val="28"/>
          <w:szCs w:val="28"/>
        </w:rPr>
        <w:t xml:space="preserve">ехникум (2/51); </w:t>
      </w:r>
      <w:proofErr w:type="spellStart"/>
      <w:r w:rsidRPr="00B8363F">
        <w:rPr>
          <w:sz w:val="28"/>
          <w:szCs w:val="28"/>
        </w:rPr>
        <w:t>Медколледж</w:t>
      </w:r>
      <w:proofErr w:type="spellEnd"/>
      <w:r w:rsidRPr="00B8363F">
        <w:rPr>
          <w:sz w:val="28"/>
          <w:szCs w:val="28"/>
        </w:rPr>
        <w:t xml:space="preserve"> (1/60), ГАПОУ РТ «</w:t>
      </w:r>
      <w:proofErr w:type="spellStart"/>
      <w:r w:rsidRPr="00B8363F">
        <w:rPr>
          <w:sz w:val="28"/>
          <w:szCs w:val="28"/>
        </w:rPr>
        <w:t>Кызылский</w:t>
      </w:r>
      <w:proofErr w:type="spellEnd"/>
      <w:r w:rsidRPr="00B8363F">
        <w:rPr>
          <w:sz w:val="28"/>
          <w:szCs w:val="28"/>
        </w:rPr>
        <w:t xml:space="preserve"> транспортный техникум» (1/16), Тувинский техникум информационных технологий (1/50), Тувинский С-Х техникум (общежитие 1/40);</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ВУЗ: ТГУ 2/80;</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Во время кураторских выездов 7 лекции с охватом 281 учащихся: в МБОУ </w:t>
      </w:r>
      <w:proofErr w:type="spellStart"/>
      <w:r w:rsidRPr="00B8363F">
        <w:rPr>
          <w:sz w:val="28"/>
          <w:szCs w:val="28"/>
        </w:rPr>
        <w:t>Тоора-Хемская</w:t>
      </w:r>
      <w:proofErr w:type="spellEnd"/>
      <w:r w:rsidRPr="00B8363F">
        <w:rPr>
          <w:sz w:val="28"/>
          <w:szCs w:val="28"/>
        </w:rPr>
        <w:t xml:space="preserve"> СОШ (2/164); СОШ </w:t>
      </w:r>
      <w:proofErr w:type="spellStart"/>
      <w:r w:rsidRPr="00B8363F">
        <w:rPr>
          <w:sz w:val="28"/>
          <w:szCs w:val="28"/>
        </w:rPr>
        <w:t>с</w:t>
      </w:r>
      <w:proofErr w:type="gramStart"/>
      <w:r w:rsidRPr="00B8363F">
        <w:rPr>
          <w:sz w:val="28"/>
          <w:szCs w:val="28"/>
        </w:rPr>
        <w:t>.Э</w:t>
      </w:r>
      <w:proofErr w:type="gramEnd"/>
      <w:r w:rsidRPr="00B8363F">
        <w:rPr>
          <w:sz w:val="28"/>
          <w:szCs w:val="28"/>
        </w:rPr>
        <w:t>легест</w:t>
      </w:r>
      <w:proofErr w:type="spellEnd"/>
      <w:r w:rsidRPr="00B8363F">
        <w:rPr>
          <w:sz w:val="28"/>
          <w:szCs w:val="28"/>
        </w:rPr>
        <w:t xml:space="preserve"> </w:t>
      </w:r>
      <w:proofErr w:type="spellStart"/>
      <w:r w:rsidRPr="00B8363F">
        <w:rPr>
          <w:sz w:val="28"/>
          <w:szCs w:val="28"/>
        </w:rPr>
        <w:t>Чеди-Хольтского</w:t>
      </w:r>
      <w:proofErr w:type="spellEnd"/>
      <w:r w:rsidRPr="00B8363F">
        <w:rPr>
          <w:sz w:val="28"/>
          <w:szCs w:val="28"/>
        </w:rPr>
        <w:t xml:space="preserve"> района (3/59), СОШ </w:t>
      </w:r>
      <w:proofErr w:type="spellStart"/>
      <w:r w:rsidRPr="00B8363F">
        <w:rPr>
          <w:sz w:val="28"/>
          <w:szCs w:val="28"/>
        </w:rPr>
        <w:t>с.Балгазын</w:t>
      </w:r>
      <w:proofErr w:type="spellEnd"/>
      <w:r w:rsidRPr="00B8363F">
        <w:rPr>
          <w:sz w:val="28"/>
          <w:szCs w:val="28"/>
        </w:rPr>
        <w:t xml:space="preserve"> (1/30), СОШ Бай-Хаак (1/28). </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 для учителей: в Лицее №9 1/119 чел. </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для родителей: 11 школы (1/28)</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 среди трудовых коллективов, населения: УФСИН РТ (1/18 сотрудников), среди населения </w:t>
      </w:r>
      <w:proofErr w:type="spellStart"/>
      <w:r w:rsidRPr="00B8363F">
        <w:rPr>
          <w:sz w:val="28"/>
          <w:szCs w:val="28"/>
        </w:rPr>
        <w:t>с</w:t>
      </w:r>
      <w:proofErr w:type="gramStart"/>
      <w:r w:rsidRPr="00B8363F">
        <w:rPr>
          <w:sz w:val="28"/>
          <w:szCs w:val="28"/>
        </w:rPr>
        <w:t>.Э</w:t>
      </w:r>
      <w:proofErr w:type="gramEnd"/>
      <w:r w:rsidRPr="00B8363F">
        <w:rPr>
          <w:sz w:val="28"/>
          <w:szCs w:val="28"/>
        </w:rPr>
        <w:t>легест</w:t>
      </w:r>
      <w:proofErr w:type="spellEnd"/>
      <w:r w:rsidRPr="00B8363F">
        <w:rPr>
          <w:sz w:val="28"/>
          <w:szCs w:val="28"/>
        </w:rPr>
        <w:t xml:space="preserve"> </w:t>
      </w:r>
      <w:proofErr w:type="spellStart"/>
      <w:r w:rsidRPr="00B8363F">
        <w:rPr>
          <w:sz w:val="28"/>
          <w:szCs w:val="28"/>
        </w:rPr>
        <w:t>Чеди-Хольтского</w:t>
      </w:r>
      <w:proofErr w:type="spellEnd"/>
      <w:r w:rsidRPr="00B8363F">
        <w:rPr>
          <w:sz w:val="28"/>
          <w:szCs w:val="28"/>
        </w:rPr>
        <w:t xml:space="preserve"> района (3/84),</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 в системе уголовно-исполнительных учреждений всего 5 лекций с охватом 35 человек: в том числе для условно-осужденных граждан, состоящих на учете ФКУ УИИ УФСИН России по РТ, кроме того специалист по социальной работе ознакомила их социальными проектами, действующими в республике (1/16), профилактическая работа с женщинами поселения УФСИН РТ КПП-3 </w:t>
      </w:r>
      <w:proofErr w:type="spellStart"/>
      <w:r w:rsidRPr="00B8363F">
        <w:rPr>
          <w:sz w:val="28"/>
          <w:szCs w:val="28"/>
        </w:rPr>
        <w:t>г</w:t>
      </w:r>
      <w:proofErr w:type="gramStart"/>
      <w:r w:rsidRPr="00B8363F">
        <w:rPr>
          <w:sz w:val="28"/>
          <w:szCs w:val="28"/>
        </w:rPr>
        <w:t>.К</w:t>
      </w:r>
      <w:proofErr w:type="gramEnd"/>
      <w:r w:rsidRPr="00B8363F">
        <w:rPr>
          <w:sz w:val="28"/>
          <w:szCs w:val="28"/>
        </w:rPr>
        <w:t>ызыла</w:t>
      </w:r>
      <w:proofErr w:type="spellEnd"/>
      <w:r w:rsidRPr="00B8363F">
        <w:rPr>
          <w:sz w:val="28"/>
          <w:szCs w:val="28"/>
        </w:rPr>
        <w:t xml:space="preserve"> (1/14), в УФСИН России совместно с сотрудниками Национальной библиотеки РТ (3/5).</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 Среди медперсонала РНД по вирусным инфекциям и ООИ </w:t>
      </w:r>
      <w:proofErr w:type="gramStart"/>
      <w:r w:rsidRPr="00B8363F">
        <w:rPr>
          <w:sz w:val="28"/>
          <w:szCs w:val="28"/>
        </w:rPr>
        <w:t>прочитана</w:t>
      </w:r>
      <w:proofErr w:type="gramEnd"/>
      <w:r w:rsidRPr="00B8363F">
        <w:rPr>
          <w:sz w:val="28"/>
          <w:szCs w:val="28"/>
        </w:rPr>
        <w:t xml:space="preserve"> 8 лекций с охватом 131 чел. (АППГ – 4/82), по неинфекционным заболеваниям 1 с охватом 28 человек (АППГ – 5/94), по другим темам - 1. Всего проведено 435 бесед с охватом 6061 человек (АППГ – 317/4474).</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lastRenderedPageBreak/>
        <w:t xml:space="preserve">       </w:t>
      </w:r>
      <w:proofErr w:type="gramStart"/>
      <w:r w:rsidRPr="00B8363F">
        <w:rPr>
          <w:sz w:val="28"/>
          <w:szCs w:val="28"/>
        </w:rPr>
        <w:t xml:space="preserve">За январь-апрель 2022г специалистами социально-психологической службы </w:t>
      </w:r>
      <w:proofErr w:type="spellStart"/>
      <w:r w:rsidRPr="00B8363F">
        <w:rPr>
          <w:sz w:val="28"/>
          <w:szCs w:val="28"/>
        </w:rPr>
        <w:t>Респнаркодиспансера</w:t>
      </w:r>
      <w:proofErr w:type="spellEnd"/>
      <w:r w:rsidRPr="00B8363F">
        <w:rPr>
          <w:sz w:val="28"/>
          <w:szCs w:val="28"/>
        </w:rPr>
        <w:t xml:space="preserve"> совместно с представителями субъектов профилактики проведены 19 рейдовых мероприятий, в том числе с целью предотвращения массовых отравлений от алкоголя и его суррогатов в новогодние праздничные и выходные дни, в неблагополучных семьях и больных, состоящих на учете у нарколога, в профилактической операции «Зимние каникулы» с целью эффективной работы по профилактике правонарушений и антиобщественных действий</w:t>
      </w:r>
      <w:proofErr w:type="gramEnd"/>
      <w:r w:rsidRPr="00B8363F">
        <w:rPr>
          <w:sz w:val="28"/>
          <w:szCs w:val="28"/>
        </w:rPr>
        <w:t>, суицидов, алкоголизма, токсикомании и наркомании, предупреждения беспризорности, безнадзорности среди несовершеннолетних, в республиканской акции «Неделя безопасности», «</w:t>
      </w:r>
      <w:proofErr w:type="gramStart"/>
      <w:r w:rsidRPr="00B8363F">
        <w:rPr>
          <w:sz w:val="28"/>
          <w:szCs w:val="28"/>
        </w:rPr>
        <w:t>Скажи</w:t>
      </w:r>
      <w:proofErr w:type="gramEnd"/>
      <w:r w:rsidRPr="00B8363F">
        <w:rPr>
          <w:sz w:val="28"/>
          <w:szCs w:val="28"/>
        </w:rPr>
        <w:t xml:space="preserve"> где торгуют смертью», «Дети России». Проверено 199 семей, состоящих на различных учета учетах субъектов профилактики, в них 331 детей. Из них на</w:t>
      </w:r>
      <w:proofErr w:type="gramStart"/>
      <w:r w:rsidRPr="00B8363F">
        <w:rPr>
          <w:sz w:val="28"/>
          <w:szCs w:val="28"/>
        </w:rPr>
        <w:t xml:space="preserve"> Д</w:t>
      </w:r>
      <w:proofErr w:type="gramEnd"/>
      <w:r w:rsidRPr="00B8363F">
        <w:rPr>
          <w:sz w:val="28"/>
          <w:szCs w:val="28"/>
        </w:rPr>
        <w:t xml:space="preserve"> учете РНД состоят 71 родителей с алкогольными расстройствами, 4 несовершеннолетних с пагубным употреблением алкоголя. Выявлено 2 семьи, находящихся в социально-опасном положении в них 3 детей. Выявлено 4 семей, находящихся в алкогольном опьянении в них 3 детей. </w:t>
      </w:r>
      <w:proofErr w:type="gramStart"/>
      <w:r w:rsidRPr="00B8363F">
        <w:rPr>
          <w:sz w:val="28"/>
          <w:szCs w:val="28"/>
        </w:rPr>
        <w:t>Изъяты 5 детей из семьи.</w:t>
      </w:r>
      <w:proofErr w:type="gramEnd"/>
      <w:r w:rsidRPr="00B8363F">
        <w:rPr>
          <w:sz w:val="28"/>
          <w:szCs w:val="28"/>
        </w:rPr>
        <w:t xml:space="preserve"> Помещены в ЦСПС </w:t>
      </w:r>
      <w:proofErr w:type="spellStart"/>
      <w:r w:rsidRPr="00B8363F">
        <w:rPr>
          <w:sz w:val="28"/>
          <w:szCs w:val="28"/>
        </w:rPr>
        <w:t>иД</w:t>
      </w:r>
      <w:proofErr w:type="spellEnd"/>
      <w:r w:rsidRPr="00B8363F">
        <w:rPr>
          <w:sz w:val="28"/>
          <w:szCs w:val="28"/>
        </w:rPr>
        <w:t xml:space="preserve"> </w:t>
      </w:r>
      <w:proofErr w:type="spellStart"/>
      <w:r w:rsidRPr="00B8363F">
        <w:rPr>
          <w:sz w:val="28"/>
          <w:szCs w:val="28"/>
        </w:rPr>
        <w:t>г</w:t>
      </w:r>
      <w:proofErr w:type="gramStart"/>
      <w:r w:rsidRPr="00B8363F">
        <w:rPr>
          <w:sz w:val="28"/>
          <w:szCs w:val="28"/>
        </w:rPr>
        <w:t>.К</w:t>
      </w:r>
      <w:proofErr w:type="gramEnd"/>
      <w:r w:rsidRPr="00B8363F">
        <w:rPr>
          <w:sz w:val="28"/>
          <w:szCs w:val="28"/>
        </w:rPr>
        <w:t>ызыла</w:t>
      </w:r>
      <w:proofErr w:type="spellEnd"/>
      <w:r w:rsidRPr="00B8363F">
        <w:rPr>
          <w:sz w:val="28"/>
          <w:szCs w:val="28"/>
        </w:rPr>
        <w:t xml:space="preserve">. 11 домов были закрыты. Со всеми родителями проведены профилактические беседы о вреде употребления спиртных напитков, санитарной гигиене питания и жилища также </w:t>
      </w:r>
      <w:proofErr w:type="gramStart"/>
      <w:r w:rsidRPr="00B8363F">
        <w:rPr>
          <w:sz w:val="28"/>
          <w:szCs w:val="28"/>
        </w:rPr>
        <w:t>о</w:t>
      </w:r>
      <w:proofErr w:type="gramEnd"/>
      <w:r w:rsidRPr="00B8363F">
        <w:rPr>
          <w:sz w:val="28"/>
          <w:szCs w:val="28"/>
        </w:rPr>
        <w:t xml:space="preserve"> также про детский травматизм. Проверено 3 торговых павильона на факт продажи спиртсодержащих напитков, сигарет и газовых баллонов. Всего охват 529 человек</w:t>
      </w:r>
      <w:proofErr w:type="gramStart"/>
      <w:r w:rsidRPr="00B8363F">
        <w:rPr>
          <w:sz w:val="28"/>
          <w:szCs w:val="28"/>
        </w:rPr>
        <w:t>..</w:t>
      </w:r>
      <w:proofErr w:type="gramEnd"/>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С 14 по 27 февраля 2022 года проведены Республиканский онлайн военно-патриотический турнир «Защитники» среди юношей 9-13 лет и молодежи допризывного возраста 14-17 лет (далее – онлайн-турнир) и Республиканское онлайн-соревнование Комплекс «Сотка» среди мужчин.</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Общий охват участников онлайн-турнира составляет более 90 человек:</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среди юношей 9-13 лет составил более 20 человек;</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среди молодежи допризывного возраста 14-17 лет составил 49 человек;</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мужчины («Сотка») 22 человека.</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 Победителям и призерам обоих мероприятий были вручены медали, грамоты и денежные сертификаты ГБУ «Управление спортивных мероприятий и хозяйственной деятельности Министерства спорта Республики Тыва».</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Всего принято участие в 55 мероприятиях: </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1.</w:t>
      </w:r>
      <w:r w:rsidRPr="00B8363F">
        <w:rPr>
          <w:sz w:val="28"/>
          <w:szCs w:val="28"/>
        </w:rPr>
        <w:tab/>
        <w:t>с 28 февраля по 20 марта Тренировочное мероприятие по спортивной (вольной) борьбе среди мужчин  г. Хасавюрт;</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2.</w:t>
      </w:r>
      <w:r w:rsidRPr="00B8363F">
        <w:rPr>
          <w:sz w:val="28"/>
          <w:szCs w:val="28"/>
        </w:rPr>
        <w:tab/>
        <w:t>с 12 по 26 января Тренировочное мероприятие спортивной сборной команды России по спортивной (женской) борьбе среди женщин г. Красноярск;</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3.</w:t>
      </w:r>
      <w:r w:rsidRPr="00B8363F">
        <w:rPr>
          <w:sz w:val="28"/>
          <w:szCs w:val="28"/>
        </w:rPr>
        <w:tab/>
        <w:t>с 04 по 18 февраля Тренировочное мероприятие спортивной сборной команды России по спортивной (женской) борьбе среди девушек до 18 лет д. Петровское;</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4.</w:t>
      </w:r>
      <w:r w:rsidRPr="00B8363F">
        <w:rPr>
          <w:sz w:val="28"/>
          <w:szCs w:val="28"/>
        </w:rPr>
        <w:tab/>
        <w:t>с 26 по 29 января Тренировочное мероприятие и Углубленное медицинское обследование спортивной сборной России по сумо среди мужчин г. Красноярск;</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5.</w:t>
      </w:r>
      <w:r w:rsidRPr="00B8363F">
        <w:rPr>
          <w:sz w:val="28"/>
          <w:szCs w:val="28"/>
        </w:rPr>
        <w:tab/>
        <w:t>с 07 по 20 февраля Тренировочное мероприятие в целях подготовки к I-</w:t>
      </w:r>
      <w:proofErr w:type="spellStart"/>
      <w:r w:rsidRPr="00B8363F">
        <w:rPr>
          <w:sz w:val="28"/>
          <w:szCs w:val="28"/>
        </w:rPr>
        <w:t>му</w:t>
      </w:r>
      <w:proofErr w:type="spellEnd"/>
      <w:r w:rsidRPr="00B8363F">
        <w:rPr>
          <w:sz w:val="28"/>
          <w:szCs w:val="28"/>
        </w:rPr>
        <w:t xml:space="preserve"> этапу Чемпионата СФО по спортивной (вольной) борьбе среди мужчин с/з "</w:t>
      </w:r>
      <w:proofErr w:type="spellStart"/>
      <w:r w:rsidRPr="00B8363F">
        <w:rPr>
          <w:sz w:val="28"/>
          <w:szCs w:val="28"/>
        </w:rPr>
        <w:t>Херел</w:t>
      </w:r>
      <w:proofErr w:type="spellEnd"/>
      <w:r w:rsidRPr="00B8363F">
        <w:rPr>
          <w:sz w:val="28"/>
          <w:szCs w:val="28"/>
        </w:rPr>
        <w:t>";</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6.</w:t>
      </w:r>
      <w:r w:rsidRPr="00B8363F">
        <w:rPr>
          <w:sz w:val="28"/>
          <w:szCs w:val="28"/>
        </w:rPr>
        <w:tab/>
        <w:t xml:space="preserve">с 07по 13 февраля Тренировочное мероприятие в целях подготовки </w:t>
      </w:r>
      <w:proofErr w:type="gramStart"/>
      <w:r w:rsidRPr="00B8363F">
        <w:rPr>
          <w:sz w:val="28"/>
          <w:szCs w:val="28"/>
        </w:rPr>
        <w:t>к</w:t>
      </w:r>
      <w:proofErr w:type="gramEnd"/>
      <w:r w:rsidRPr="00B8363F">
        <w:rPr>
          <w:sz w:val="28"/>
          <w:szCs w:val="28"/>
        </w:rPr>
        <w:t xml:space="preserve"> </w:t>
      </w:r>
      <w:proofErr w:type="gramStart"/>
      <w:r w:rsidRPr="00B8363F">
        <w:rPr>
          <w:sz w:val="28"/>
          <w:szCs w:val="28"/>
        </w:rPr>
        <w:t>Первенстве</w:t>
      </w:r>
      <w:proofErr w:type="gramEnd"/>
      <w:r w:rsidRPr="00B8363F">
        <w:rPr>
          <w:sz w:val="28"/>
          <w:szCs w:val="28"/>
        </w:rPr>
        <w:t xml:space="preserve"> СФО по спортивной (вольной) борьбе среди юниоров до 21 года с/з "</w:t>
      </w:r>
      <w:proofErr w:type="spellStart"/>
      <w:r w:rsidRPr="00B8363F">
        <w:rPr>
          <w:sz w:val="28"/>
          <w:szCs w:val="28"/>
        </w:rPr>
        <w:t>Херел</w:t>
      </w:r>
      <w:proofErr w:type="spellEnd"/>
      <w:r w:rsidRPr="00B8363F">
        <w:rPr>
          <w:sz w:val="28"/>
          <w:szCs w:val="28"/>
        </w:rPr>
        <w:t xml:space="preserve">"; </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7.</w:t>
      </w:r>
      <w:r w:rsidRPr="00B8363F">
        <w:rPr>
          <w:sz w:val="28"/>
          <w:szCs w:val="28"/>
        </w:rPr>
        <w:tab/>
        <w:t>с 10 по 17 февраля Тренировочное мероприятие для участия в Первенстве СФО по спортивной (вольной) борьбе среди юниоров до 18 лет с/з "</w:t>
      </w:r>
      <w:proofErr w:type="spellStart"/>
      <w:r w:rsidRPr="00B8363F">
        <w:rPr>
          <w:sz w:val="28"/>
          <w:szCs w:val="28"/>
        </w:rPr>
        <w:t>Херел</w:t>
      </w:r>
      <w:proofErr w:type="spellEnd"/>
      <w:r w:rsidRPr="00B8363F">
        <w:rPr>
          <w:sz w:val="28"/>
          <w:szCs w:val="28"/>
        </w:rPr>
        <w:t>";</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8.</w:t>
      </w:r>
      <w:r w:rsidRPr="00B8363F">
        <w:rPr>
          <w:sz w:val="28"/>
          <w:szCs w:val="28"/>
        </w:rPr>
        <w:tab/>
        <w:t xml:space="preserve">с 05 по 18 марта Тренировочное мероприятие в целях подготовки к </w:t>
      </w:r>
      <w:r w:rsidRPr="00B8363F">
        <w:rPr>
          <w:sz w:val="28"/>
          <w:szCs w:val="28"/>
        </w:rPr>
        <w:lastRenderedPageBreak/>
        <w:t xml:space="preserve">Чемпионату и Первенству СФО по кикбоксингу среди мужчин, женщин, юниоров, юниорок, юношей и девушек с. Сарыг-Сеп; </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9.</w:t>
      </w:r>
      <w:r w:rsidRPr="00B8363F">
        <w:rPr>
          <w:sz w:val="28"/>
          <w:szCs w:val="28"/>
        </w:rPr>
        <w:tab/>
        <w:t>с 17 по 30 января Тренировочное мероприятие в целях подготовки к Первенству СФО по боксу среди юниорок, девушек и девочек с. Сарыг-Сеп;</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10.</w:t>
      </w:r>
      <w:r w:rsidRPr="00B8363F">
        <w:rPr>
          <w:sz w:val="28"/>
          <w:szCs w:val="28"/>
        </w:rPr>
        <w:tab/>
        <w:t>с 10 по 24 февраля Тренировочное мероприятие подготовка к Первенству России по сумо среди юношей до 19 лет с/з "</w:t>
      </w:r>
      <w:proofErr w:type="spellStart"/>
      <w:r w:rsidRPr="00B8363F">
        <w:rPr>
          <w:sz w:val="28"/>
          <w:szCs w:val="28"/>
        </w:rPr>
        <w:t>Херел</w:t>
      </w:r>
      <w:proofErr w:type="spellEnd"/>
      <w:r w:rsidRPr="00B8363F">
        <w:rPr>
          <w:sz w:val="28"/>
          <w:szCs w:val="28"/>
        </w:rPr>
        <w:t>";</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11.</w:t>
      </w:r>
      <w:r w:rsidRPr="00B8363F">
        <w:rPr>
          <w:sz w:val="28"/>
          <w:szCs w:val="28"/>
        </w:rPr>
        <w:tab/>
        <w:t>"с 13 по 17 февраля Первенство СФО по спортивной (вольной) борьбе среди юниоров до 21 года г. Кемерово;</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12.</w:t>
      </w:r>
      <w:r w:rsidRPr="00B8363F">
        <w:rPr>
          <w:sz w:val="28"/>
          <w:szCs w:val="28"/>
        </w:rPr>
        <w:tab/>
        <w:t>с 17 по 21 февраля Первенство СФО по спортивной (вольной) борьбе среди юношей до 18 лет г. Новосибирск;</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13.</w:t>
      </w:r>
      <w:r w:rsidRPr="00B8363F">
        <w:rPr>
          <w:sz w:val="28"/>
          <w:szCs w:val="28"/>
        </w:rPr>
        <w:tab/>
        <w:t>с 28 февраля по 20 марта Тренировочное мероприятие по спортивной (вольной) борьбе среди мужчин г. Хасавюрт;</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14.</w:t>
      </w:r>
      <w:r w:rsidRPr="00B8363F">
        <w:rPr>
          <w:sz w:val="28"/>
          <w:szCs w:val="28"/>
        </w:rPr>
        <w:tab/>
        <w:t>с 15 по 21 февраля Всероссийское соревнование спортивной сборной команды по боксу среди юниоров до 18 лет г-к. Анапа;</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15.</w:t>
      </w:r>
      <w:r w:rsidRPr="00B8363F">
        <w:rPr>
          <w:sz w:val="28"/>
          <w:szCs w:val="28"/>
        </w:rPr>
        <w:tab/>
        <w:t xml:space="preserve">с 27 января по 01 февраля с 17 по 22 января, с 22 </w:t>
      </w:r>
      <w:proofErr w:type="gramStart"/>
      <w:r w:rsidRPr="00B8363F">
        <w:rPr>
          <w:sz w:val="28"/>
          <w:szCs w:val="28"/>
        </w:rPr>
        <w:t>по</w:t>
      </w:r>
      <w:proofErr w:type="gramEnd"/>
      <w:r w:rsidRPr="00B8363F">
        <w:rPr>
          <w:sz w:val="28"/>
          <w:szCs w:val="28"/>
        </w:rPr>
        <w:t xml:space="preserve"> 27 </w:t>
      </w:r>
      <w:proofErr w:type="gramStart"/>
      <w:r w:rsidRPr="00B8363F">
        <w:rPr>
          <w:sz w:val="28"/>
          <w:szCs w:val="28"/>
        </w:rPr>
        <w:t>января</w:t>
      </w:r>
      <w:proofErr w:type="gramEnd"/>
      <w:r w:rsidRPr="00B8363F">
        <w:rPr>
          <w:sz w:val="28"/>
          <w:szCs w:val="28"/>
        </w:rPr>
        <w:t>, Кубок, Чемпионат, Первенство России по стрельбе из лука г. Орел;</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16.</w:t>
      </w:r>
      <w:r w:rsidRPr="00B8363F">
        <w:rPr>
          <w:sz w:val="28"/>
          <w:szCs w:val="28"/>
        </w:rPr>
        <w:tab/>
        <w:t>с 16 по 19 февраля Первенство СФО по дзюдо среди юниоров и юниорок до 23 лет г. Иркутск;</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17.</w:t>
      </w:r>
      <w:r w:rsidRPr="00B8363F">
        <w:rPr>
          <w:sz w:val="28"/>
          <w:szCs w:val="28"/>
        </w:rPr>
        <w:tab/>
        <w:t xml:space="preserve">с 17 по 20 февраля Первенство СФО по спортивной (женской) борьбе среди юниорок до 21 года г. Абакан; </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18.</w:t>
      </w:r>
      <w:r w:rsidRPr="00B8363F">
        <w:rPr>
          <w:sz w:val="28"/>
          <w:szCs w:val="28"/>
        </w:rPr>
        <w:tab/>
        <w:t>с 30 января по 06 февраля Первенство СФО по боксу среди юниорок, девушек и девочек г. Кемерово;</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19.</w:t>
      </w:r>
      <w:r w:rsidRPr="00B8363F">
        <w:rPr>
          <w:sz w:val="28"/>
          <w:szCs w:val="28"/>
        </w:rPr>
        <w:tab/>
        <w:t>с 28 февраля по 05 марта Первенство СФО по боксу среди юношей 2006-2007 г.р. г. Барнаул;</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20.</w:t>
      </w:r>
      <w:r w:rsidRPr="00B8363F">
        <w:rPr>
          <w:sz w:val="28"/>
          <w:szCs w:val="28"/>
        </w:rPr>
        <w:tab/>
        <w:t>с 24 февраля по 01 марта Чемпионат России по самбо среди мужчин г. Верхняя Пышма; г. Москва 19-22 января 2022г.</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21.</w:t>
      </w:r>
      <w:r w:rsidRPr="00B8363F">
        <w:rPr>
          <w:sz w:val="28"/>
          <w:szCs w:val="28"/>
        </w:rPr>
        <w:tab/>
        <w:t xml:space="preserve">УМО-углубленное медицинское обследование по спорту глухих (дзюдо);                            </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22.</w:t>
      </w:r>
      <w:r w:rsidRPr="00B8363F">
        <w:rPr>
          <w:sz w:val="28"/>
          <w:szCs w:val="28"/>
        </w:rPr>
        <w:tab/>
        <w:t>с 24-27 января 2022г.  Чемпионат России по спорту глухих (вольная борьба) г. Владимир;</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23.</w:t>
      </w:r>
      <w:r w:rsidRPr="00B8363F">
        <w:rPr>
          <w:sz w:val="28"/>
          <w:szCs w:val="28"/>
        </w:rPr>
        <w:tab/>
        <w:t xml:space="preserve">с 2 по 7 февраля 2022 г. Чемпионат и Первенство Сибирского федерального округа по виду спорта ушу г. Барнаул; </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24.</w:t>
      </w:r>
      <w:r w:rsidRPr="00B8363F">
        <w:rPr>
          <w:sz w:val="28"/>
          <w:szCs w:val="28"/>
        </w:rPr>
        <w:tab/>
        <w:t xml:space="preserve">с 9 по 11 февраля 2022 г (УМО) по спорту глухих (вольная борьба) г. Москва; </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25.</w:t>
      </w:r>
      <w:r w:rsidRPr="00B8363F">
        <w:rPr>
          <w:sz w:val="28"/>
          <w:szCs w:val="28"/>
        </w:rPr>
        <w:tab/>
        <w:t xml:space="preserve">с 25 по 28 февраля 2022г. Первенство России по спорту глухих (вольная борьба) среди юниоров 18-20 лет г. Владимир;    </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26.</w:t>
      </w:r>
      <w:r w:rsidRPr="00B8363F">
        <w:rPr>
          <w:sz w:val="28"/>
          <w:szCs w:val="28"/>
        </w:rPr>
        <w:tab/>
        <w:t>с 07 по 09 февраля 2022г. УМО-углубленное медицинское обследование по спорту глухих (дзюдо) г. Москва;</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27.</w:t>
      </w:r>
      <w:r w:rsidRPr="00B8363F">
        <w:rPr>
          <w:sz w:val="28"/>
          <w:szCs w:val="28"/>
        </w:rPr>
        <w:tab/>
        <w:t xml:space="preserve">с 11 по 13 февраля 2022г.  </w:t>
      </w:r>
      <w:proofErr w:type="spellStart"/>
      <w:r w:rsidRPr="00B8363F">
        <w:rPr>
          <w:sz w:val="28"/>
          <w:szCs w:val="28"/>
        </w:rPr>
        <w:t>ЧиПСФО</w:t>
      </w:r>
      <w:proofErr w:type="spellEnd"/>
      <w:r w:rsidRPr="00B8363F">
        <w:rPr>
          <w:sz w:val="28"/>
          <w:szCs w:val="28"/>
        </w:rPr>
        <w:t xml:space="preserve"> и ВС по танцевальному спорту в спортивных дисциплинах "</w:t>
      </w:r>
      <w:proofErr w:type="spellStart"/>
      <w:r w:rsidRPr="00B8363F">
        <w:rPr>
          <w:sz w:val="28"/>
          <w:szCs w:val="28"/>
        </w:rPr>
        <w:t>брейкинг</w:t>
      </w:r>
      <w:proofErr w:type="gramStart"/>
      <w:r w:rsidRPr="00B8363F">
        <w:rPr>
          <w:sz w:val="28"/>
          <w:szCs w:val="28"/>
        </w:rPr>
        <w:t>"и</w:t>
      </w:r>
      <w:proofErr w:type="spellEnd"/>
      <w:proofErr w:type="gramEnd"/>
      <w:r w:rsidRPr="00B8363F">
        <w:rPr>
          <w:sz w:val="28"/>
          <w:szCs w:val="28"/>
        </w:rPr>
        <w:t xml:space="preserve"> "</w:t>
      </w:r>
      <w:proofErr w:type="spellStart"/>
      <w:r w:rsidRPr="00B8363F">
        <w:rPr>
          <w:sz w:val="28"/>
          <w:szCs w:val="28"/>
        </w:rPr>
        <w:t>брейкинг</w:t>
      </w:r>
      <w:proofErr w:type="spellEnd"/>
      <w:r w:rsidRPr="00B8363F">
        <w:rPr>
          <w:sz w:val="28"/>
          <w:szCs w:val="28"/>
        </w:rPr>
        <w:t xml:space="preserve">-командные </w:t>
      </w:r>
      <w:proofErr w:type="spellStart"/>
      <w:r w:rsidRPr="00B8363F">
        <w:rPr>
          <w:sz w:val="28"/>
          <w:szCs w:val="28"/>
        </w:rPr>
        <w:t>соревнования"г</w:t>
      </w:r>
      <w:proofErr w:type="spellEnd"/>
      <w:r w:rsidRPr="00B8363F">
        <w:rPr>
          <w:sz w:val="28"/>
          <w:szCs w:val="28"/>
        </w:rPr>
        <w:t xml:space="preserve">. Новосибирск; </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28.</w:t>
      </w:r>
      <w:r w:rsidRPr="00B8363F">
        <w:rPr>
          <w:sz w:val="28"/>
          <w:szCs w:val="28"/>
        </w:rPr>
        <w:tab/>
        <w:t>с 20 по 26 февраля 2022г. Чемпионат СФО по художественной гимнастике г. Красноярск;</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29.</w:t>
      </w:r>
      <w:r w:rsidRPr="00B8363F">
        <w:rPr>
          <w:sz w:val="28"/>
          <w:szCs w:val="28"/>
        </w:rPr>
        <w:tab/>
        <w:t xml:space="preserve">с 25 по 28 февраля 2022г. Первенство СФО и межрегиональные соревнования по каратэ г. Красноярск;         </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30.</w:t>
      </w:r>
      <w:r w:rsidRPr="00B8363F">
        <w:rPr>
          <w:sz w:val="28"/>
          <w:szCs w:val="28"/>
        </w:rPr>
        <w:tab/>
        <w:t>с 27 февраля по 1 марта 2022г. УМО-углубленное медицинское обследование по спорту глухих (вольная борьба) г. Москва;</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31.</w:t>
      </w:r>
      <w:r w:rsidRPr="00B8363F">
        <w:rPr>
          <w:sz w:val="28"/>
          <w:szCs w:val="28"/>
        </w:rPr>
        <w:tab/>
        <w:t>с 1 по 6 марта 2022г. Чемпионат и Первенство России по кунг-</w:t>
      </w:r>
      <w:r w:rsidRPr="00B8363F">
        <w:rPr>
          <w:sz w:val="28"/>
          <w:szCs w:val="28"/>
        </w:rPr>
        <w:lastRenderedPageBreak/>
        <w:t>ф</w:t>
      </w:r>
      <w:proofErr w:type="gramStart"/>
      <w:r w:rsidRPr="00B8363F">
        <w:rPr>
          <w:sz w:val="28"/>
          <w:szCs w:val="28"/>
        </w:rPr>
        <w:t>у(</w:t>
      </w:r>
      <w:proofErr w:type="gramEnd"/>
      <w:r w:rsidRPr="00B8363F">
        <w:rPr>
          <w:sz w:val="28"/>
          <w:szCs w:val="28"/>
        </w:rPr>
        <w:t>традиционному ушу) г. Москва;</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32.</w:t>
      </w:r>
      <w:r w:rsidRPr="00B8363F">
        <w:rPr>
          <w:sz w:val="28"/>
          <w:szCs w:val="28"/>
        </w:rPr>
        <w:tab/>
        <w:t>с 17 по 21 марта 2022 г. Чемпионат и Первенство Сибирского федерального округа по смешанным боевым единоборствам (ММА) г. Бердск;</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33.</w:t>
      </w:r>
      <w:r w:rsidRPr="00B8363F">
        <w:rPr>
          <w:sz w:val="28"/>
          <w:szCs w:val="28"/>
        </w:rPr>
        <w:tab/>
        <w:t xml:space="preserve">с 22 по 28 марта 2022 г. Чемпионат России по тайскому боксу среди мужчин и женщин г. Улан-Удэ;               </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34.</w:t>
      </w:r>
      <w:r w:rsidRPr="00B8363F">
        <w:rPr>
          <w:sz w:val="28"/>
          <w:szCs w:val="28"/>
        </w:rPr>
        <w:tab/>
        <w:t>с 29 марта по 4 апреля 2022 г. Чемпионат и Первенство России по ушу-</w:t>
      </w:r>
      <w:proofErr w:type="spellStart"/>
      <w:r w:rsidRPr="00B8363F">
        <w:rPr>
          <w:sz w:val="28"/>
          <w:szCs w:val="28"/>
        </w:rPr>
        <w:t>саньда</w:t>
      </w:r>
      <w:proofErr w:type="spellEnd"/>
      <w:r w:rsidRPr="00B8363F">
        <w:rPr>
          <w:sz w:val="28"/>
          <w:szCs w:val="28"/>
        </w:rPr>
        <w:t xml:space="preserve"> г. Москва; </w:t>
      </w:r>
    </w:p>
    <w:p w:rsidR="00B8363F" w:rsidRDefault="00B8363F" w:rsidP="00B8363F">
      <w:pPr>
        <w:widowControl w:val="0"/>
        <w:autoSpaceDE w:val="0"/>
        <w:autoSpaceDN w:val="0"/>
        <w:adjustRightInd w:val="0"/>
        <w:ind w:firstLine="360"/>
        <w:jc w:val="both"/>
        <w:rPr>
          <w:sz w:val="28"/>
          <w:szCs w:val="28"/>
        </w:rPr>
      </w:pPr>
      <w:r w:rsidRPr="00B8363F">
        <w:rPr>
          <w:sz w:val="28"/>
          <w:szCs w:val="28"/>
        </w:rPr>
        <w:t>35.</w:t>
      </w:r>
      <w:r w:rsidRPr="00B8363F">
        <w:rPr>
          <w:sz w:val="28"/>
          <w:szCs w:val="28"/>
        </w:rPr>
        <w:tab/>
        <w:t>с 04 по 07 апреля 2022 г. Первенство России по спорту глухих (вольная борьба) среди юношей (16-17 лет) 2005-2006 гг., г. Владимир.</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36. Тренировочное мероприятие сборной Республики </w:t>
      </w:r>
      <w:proofErr w:type="spellStart"/>
      <w:r w:rsidRPr="00B8363F">
        <w:rPr>
          <w:sz w:val="28"/>
          <w:szCs w:val="28"/>
        </w:rPr>
        <w:t>Твыа</w:t>
      </w:r>
      <w:proofErr w:type="spellEnd"/>
      <w:r w:rsidRPr="00B8363F">
        <w:rPr>
          <w:sz w:val="28"/>
          <w:szCs w:val="28"/>
        </w:rPr>
        <w:t xml:space="preserve"> по вольной борьбе среди юношей до18 лет (16 чел) </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37. 15-16 апреля 2022 г. Первенство Республики Тыва по дзюдо среди юношей и девушек до 18 лет </w:t>
      </w:r>
    </w:p>
    <w:p w:rsidR="00B8363F" w:rsidRDefault="00B8363F" w:rsidP="00B8363F">
      <w:pPr>
        <w:widowControl w:val="0"/>
        <w:autoSpaceDE w:val="0"/>
        <w:autoSpaceDN w:val="0"/>
        <w:adjustRightInd w:val="0"/>
        <w:ind w:firstLine="360"/>
        <w:jc w:val="both"/>
        <w:rPr>
          <w:sz w:val="28"/>
          <w:szCs w:val="28"/>
        </w:rPr>
      </w:pPr>
      <w:r w:rsidRPr="00B8363F">
        <w:rPr>
          <w:sz w:val="28"/>
          <w:szCs w:val="28"/>
        </w:rPr>
        <w:t>38. 29-30 апреля 2022 г. Чемпионат Республики Тыва по дзюдо среди мужчин</w:t>
      </w:r>
    </w:p>
    <w:p w:rsidR="00B8363F" w:rsidRDefault="00B8363F" w:rsidP="00B8363F">
      <w:pPr>
        <w:widowControl w:val="0"/>
        <w:autoSpaceDE w:val="0"/>
        <w:autoSpaceDN w:val="0"/>
        <w:adjustRightInd w:val="0"/>
        <w:ind w:firstLine="360"/>
        <w:jc w:val="both"/>
        <w:rPr>
          <w:sz w:val="28"/>
          <w:szCs w:val="28"/>
        </w:rPr>
      </w:pPr>
      <w:r w:rsidRPr="00B8363F">
        <w:rPr>
          <w:sz w:val="28"/>
          <w:szCs w:val="28"/>
        </w:rPr>
        <w:t>39. 28 марта -10 апреля 2022 г. Тренировочное мероприятие сборной команды Республики Тыва по женской борьбе среди девушек до 18 лет,</w:t>
      </w:r>
    </w:p>
    <w:p w:rsidR="00B8363F" w:rsidRPr="00B8363F" w:rsidRDefault="00B8363F" w:rsidP="00B8363F">
      <w:pPr>
        <w:widowControl w:val="0"/>
        <w:autoSpaceDE w:val="0"/>
        <w:autoSpaceDN w:val="0"/>
        <w:adjustRightInd w:val="0"/>
        <w:ind w:firstLine="360"/>
        <w:jc w:val="both"/>
        <w:rPr>
          <w:sz w:val="28"/>
          <w:szCs w:val="28"/>
        </w:rPr>
      </w:pPr>
      <w:proofErr w:type="gramStart"/>
      <w:r w:rsidRPr="00B8363F">
        <w:rPr>
          <w:sz w:val="28"/>
          <w:szCs w:val="28"/>
        </w:rPr>
        <w:t xml:space="preserve">40. 11-24 апреля 2022 г. Тренировочное мероприятие сборной команды Республики Тыва по женской борьбе среди девушек до 16 лет, 41. 7-8 апреля 2022 г. Республиканский турнир по волейболу "Серебряный мяч" в рамках общероссийского проекта волейбол в школу (120 чел.),                                                                                                                 41. 28 апреля - 1 мая 2022 г. Открытый Кубок Республики Тыва по хоккею с шайбой среди мужских команд,                                   </w:t>
      </w:r>
      <w:proofErr w:type="gramEnd"/>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42. 10-15 апреля 2022 г. Первенство Республики Тыва по баскетболу среди юношей и девушек 2004-2005 г.р.          </w:t>
      </w:r>
    </w:p>
    <w:p w:rsidR="00B8363F" w:rsidRDefault="00B8363F" w:rsidP="00B8363F">
      <w:pPr>
        <w:widowControl w:val="0"/>
        <w:autoSpaceDE w:val="0"/>
        <w:autoSpaceDN w:val="0"/>
        <w:adjustRightInd w:val="0"/>
        <w:ind w:firstLine="360"/>
        <w:jc w:val="both"/>
        <w:rPr>
          <w:sz w:val="28"/>
          <w:szCs w:val="28"/>
        </w:rPr>
      </w:pPr>
      <w:r w:rsidRPr="00B8363F">
        <w:rPr>
          <w:sz w:val="28"/>
          <w:szCs w:val="28"/>
        </w:rPr>
        <w:t>43. 21-24 апреля 2022 г. Чемпионат СФО по вольной борьбе среди мужчин, г. Красноярск,</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44. 22 апреля по 2 мая 2022 г. Кубок России и Первенство России по стрельбе из лука среди юниоров, юниорок, юношей и девушек.</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45. 12 апреля - 1 мая 2022 г. Тренировочное мероприятие по женской борьбе среди юниорок до 21 года, г. Сочи</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46. 25-29 апреля 2022 г. Первенство России по спортивно</w:t>
      </w:r>
      <w:proofErr w:type="gramStart"/>
      <w:r w:rsidRPr="00B8363F">
        <w:rPr>
          <w:sz w:val="28"/>
          <w:szCs w:val="28"/>
        </w:rPr>
        <w:t>й(</w:t>
      </w:r>
      <w:proofErr w:type="gramEnd"/>
      <w:r w:rsidRPr="00B8363F">
        <w:rPr>
          <w:sz w:val="28"/>
          <w:szCs w:val="28"/>
        </w:rPr>
        <w:t xml:space="preserve">женской) борьбе среди девушек до 16 года, г. </w:t>
      </w:r>
      <w:proofErr w:type="spellStart"/>
      <w:r w:rsidRPr="00B8363F">
        <w:rPr>
          <w:sz w:val="28"/>
          <w:szCs w:val="28"/>
        </w:rPr>
        <w:t>Раменск</w:t>
      </w:r>
      <w:proofErr w:type="spellEnd"/>
      <w:r w:rsidRPr="00B8363F">
        <w:rPr>
          <w:sz w:val="28"/>
          <w:szCs w:val="28"/>
        </w:rPr>
        <w:t xml:space="preserve"> </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47. 23 апреля - 2 мая 2022 г. Первенство России по кикбоксингу в дисциплине "</w:t>
      </w:r>
      <w:proofErr w:type="spellStart"/>
      <w:r w:rsidRPr="00B8363F">
        <w:rPr>
          <w:sz w:val="28"/>
          <w:szCs w:val="28"/>
        </w:rPr>
        <w:t>фулл</w:t>
      </w:r>
      <w:proofErr w:type="spellEnd"/>
      <w:r w:rsidRPr="00B8363F">
        <w:rPr>
          <w:sz w:val="28"/>
          <w:szCs w:val="28"/>
        </w:rPr>
        <w:t>-контакт" среди юношей и девушек 2008-2009 г.р.</w:t>
      </w:r>
    </w:p>
    <w:p w:rsidR="00B8363F" w:rsidRDefault="00B8363F" w:rsidP="00B8363F">
      <w:pPr>
        <w:widowControl w:val="0"/>
        <w:autoSpaceDE w:val="0"/>
        <w:autoSpaceDN w:val="0"/>
        <w:adjustRightInd w:val="0"/>
        <w:ind w:firstLine="360"/>
        <w:jc w:val="both"/>
        <w:rPr>
          <w:sz w:val="28"/>
          <w:szCs w:val="28"/>
        </w:rPr>
      </w:pPr>
      <w:r w:rsidRPr="00B8363F">
        <w:rPr>
          <w:sz w:val="28"/>
          <w:szCs w:val="28"/>
        </w:rPr>
        <w:t xml:space="preserve">48. 4-9 апреля 2022 г. Первенство СФО по боксу среди юношей 2004-2005 г.р. г. Новосибирск, </w:t>
      </w:r>
    </w:p>
    <w:p w:rsidR="00B8363F" w:rsidRDefault="00B8363F" w:rsidP="00B8363F">
      <w:pPr>
        <w:widowControl w:val="0"/>
        <w:autoSpaceDE w:val="0"/>
        <w:autoSpaceDN w:val="0"/>
        <w:adjustRightInd w:val="0"/>
        <w:ind w:firstLine="360"/>
        <w:jc w:val="both"/>
        <w:rPr>
          <w:sz w:val="28"/>
          <w:szCs w:val="28"/>
        </w:rPr>
      </w:pPr>
      <w:r w:rsidRPr="00B8363F">
        <w:rPr>
          <w:sz w:val="28"/>
          <w:szCs w:val="28"/>
        </w:rPr>
        <w:t xml:space="preserve">49. 9-18 апреля 2022 г. Первенство России по боксу среди юношей до 16 лет г. Чехов, </w:t>
      </w:r>
    </w:p>
    <w:p w:rsidR="00B8363F" w:rsidRDefault="00B8363F" w:rsidP="00B8363F">
      <w:pPr>
        <w:widowControl w:val="0"/>
        <w:autoSpaceDE w:val="0"/>
        <w:autoSpaceDN w:val="0"/>
        <w:adjustRightInd w:val="0"/>
        <w:ind w:firstLine="360"/>
        <w:jc w:val="both"/>
        <w:rPr>
          <w:sz w:val="28"/>
          <w:szCs w:val="28"/>
        </w:rPr>
      </w:pPr>
      <w:r w:rsidRPr="00B8363F">
        <w:rPr>
          <w:sz w:val="28"/>
          <w:szCs w:val="28"/>
        </w:rPr>
        <w:t>50. 25-30 апреля 2022 г. Первенство СФО по боксу среди юношей 2008-2009 г.р. г. Барнаул,</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51.20 апреля - 3 мая 2022 г.  ТМ по сумо среди мужчин и женщин г. Алушта                                                                        52.4-11 апреля 2022 г. Первенство СФО по волейболу среди юношей 2006-2007 г.р. г. Ангарск, </w:t>
      </w:r>
    </w:p>
    <w:p w:rsidR="00B8363F" w:rsidRDefault="00B8363F" w:rsidP="00B8363F">
      <w:pPr>
        <w:widowControl w:val="0"/>
        <w:autoSpaceDE w:val="0"/>
        <w:autoSpaceDN w:val="0"/>
        <w:adjustRightInd w:val="0"/>
        <w:ind w:firstLine="360"/>
        <w:jc w:val="both"/>
        <w:rPr>
          <w:sz w:val="28"/>
          <w:szCs w:val="28"/>
        </w:rPr>
      </w:pPr>
      <w:r w:rsidRPr="00B8363F">
        <w:rPr>
          <w:sz w:val="28"/>
          <w:szCs w:val="28"/>
        </w:rPr>
        <w:t>53. 15-25 апреля 2022 г.  Всероссийское соревнование по волейболу общеобразовательных организаций "Серебряный мяч" среди команд юношей, г. Ангарск,</w:t>
      </w:r>
    </w:p>
    <w:p w:rsidR="00B8363F" w:rsidRDefault="00B8363F" w:rsidP="00B8363F">
      <w:pPr>
        <w:widowControl w:val="0"/>
        <w:autoSpaceDE w:val="0"/>
        <w:autoSpaceDN w:val="0"/>
        <w:adjustRightInd w:val="0"/>
        <w:ind w:firstLine="360"/>
        <w:jc w:val="both"/>
        <w:rPr>
          <w:sz w:val="28"/>
          <w:szCs w:val="28"/>
        </w:rPr>
      </w:pPr>
      <w:r w:rsidRPr="00B8363F">
        <w:rPr>
          <w:sz w:val="28"/>
          <w:szCs w:val="28"/>
        </w:rPr>
        <w:t xml:space="preserve">54. 25-30 апреля 2022 г.  Всероссийское соревнование по волейболу общеобразовательных организаций "Серебряный мяч" среди команд девушек, г. </w:t>
      </w:r>
      <w:r w:rsidRPr="00B8363F">
        <w:rPr>
          <w:sz w:val="28"/>
          <w:szCs w:val="28"/>
        </w:rPr>
        <w:lastRenderedPageBreak/>
        <w:t xml:space="preserve">Томск,    </w:t>
      </w:r>
    </w:p>
    <w:p w:rsidR="00B8363F" w:rsidRPr="00B8363F" w:rsidRDefault="00B8363F" w:rsidP="00B8363F">
      <w:pPr>
        <w:widowControl w:val="0"/>
        <w:autoSpaceDE w:val="0"/>
        <w:autoSpaceDN w:val="0"/>
        <w:adjustRightInd w:val="0"/>
        <w:ind w:firstLine="360"/>
        <w:jc w:val="both"/>
        <w:rPr>
          <w:sz w:val="28"/>
          <w:szCs w:val="28"/>
        </w:rPr>
      </w:pPr>
      <w:r w:rsidRPr="00B8363F">
        <w:rPr>
          <w:sz w:val="28"/>
          <w:szCs w:val="28"/>
        </w:rPr>
        <w:t xml:space="preserve">55. 21-24 апреля 2022 г.  Краевое соревнование по волейболу среди мужских команд памяти </w:t>
      </w:r>
      <w:proofErr w:type="spellStart"/>
      <w:r w:rsidRPr="00B8363F">
        <w:rPr>
          <w:sz w:val="28"/>
          <w:szCs w:val="28"/>
        </w:rPr>
        <w:t>Заслженного</w:t>
      </w:r>
      <w:proofErr w:type="spellEnd"/>
      <w:r w:rsidRPr="00B8363F">
        <w:rPr>
          <w:sz w:val="28"/>
          <w:szCs w:val="28"/>
        </w:rPr>
        <w:t xml:space="preserve"> геолога РСФСР Ю.В. Шумилова, г. Минусинск.</w:t>
      </w:r>
    </w:p>
    <w:p w:rsidR="00B8363F" w:rsidRDefault="00B8363F" w:rsidP="00B8363F">
      <w:pPr>
        <w:widowControl w:val="0"/>
        <w:autoSpaceDE w:val="0"/>
        <w:autoSpaceDN w:val="0"/>
        <w:adjustRightInd w:val="0"/>
        <w:ind w:firstLine="360"/>
        <w:jc w:val="both"/>
        <w:rPr>
          <w:sz w:val="28"/>
          <w:szCs w:val="28"/>
        </w:rPr>
      </w:pPr>
      <w:r w:rsidRPr="00B8363F">
        <w:rPr>
          <w:sz w:val="28"/>
          <w:szCs w:val="28"/>
        </w:rPr>
        <w:t xml:space="preserve">Также сообщаем, что в 2022 году за январь – апрель всего было выпушено 6 постов в пропаганду здорового образа жизни с охватом 1200 человек. Также проведены 3 </w:t>
      </w:r>
      <w:proofErr w:type="gramStart"/>
      <w:r w:rsidRPr="00B8363F">
        <w:rPr>
          <w:sz w:val="28"/>
          <w:szCs w:val="28"/>
        </w:rPr>
        <w:t>прямых</w:t>
      </w:r>
      <w:proofErr w:type="gramEnd"/>
      <w:r w:rsidRPr="00B8363F">
        <w:rPr>
          <w:sz w:val="28"/>
          <w:szCs w:val="28"/>
        </w:rPr>
        <w:t xml:space="preserve"> трансляции министра спорта РТ </w:t>
      </w:r>
      <w:proofErr w:type="spellStart"/>
      <w:r w:rsidRPr="00B8363F">
        <w:rPr>
          <w:sz w:val="28"/>
          <w:szCs w:val="28"/>
        </w:rPr>
        <w:t>Монгуш</w:t>
      </w:r>
      <w:proofErr w:type="spellEnd"/>
      <w:r w:rsidRPr="00B8363F">
        <w:rPr>
          <w:sz w:val="28"/>
          <w:szCs w:val="28"/>
        </w:rPr>
        <w:t xml:space="preserve"> С.Р. направленных на пропаганду здорового образа жизни, поддержку развития спорта и ф</w:t>
      </w:r>
      <w:r>
        <w:rPr>
          <w:sz w:val="28"/>
          <w:szCs w:val="28"/>
        </w:rPr>
        <w:t>изической культуры в республике.</w:t>
      </w:r>
    </w:p>
    <w:p w:rsidR="00B8363F" w:rsidRDefault="00B8363F" w:rsidP="00B8363F">
      <w:pPr>
        <w:widowControl w:val="0"/>
        <w:autoSpaceDE w:val="0"/>
        <w:autoSpaceDN w:val="0"/>
        <w:adjustRightInd w:val="0"/>
        <w:ind w:firstLine="360"/>
        <w:jc w:val="both"/>
        <w:rPr>
          <w:sz w:val="28"/>
          <w:szCs w:val="28"/>
        </w:rPr>
      </w:pPr>
    </w:p>
    <w:p w:rsidR="00902DCD" w:rsidRPr="00B2363B" w:rsidRDefault="00902DCD" w:rsidP="00B8363F">
      <w:pPr>
        <w:widowControl w:val="0"/>
        <w:autoSpaceDE w:val="0"/>
        <w:autoSpaceDN w:val="0"/>
        <w:adjustRightInd w:val="0"/>
        <w:ind w:firstLine="360"/>
        <w:jc w:val="both"/>
        <w:rPr>
          <w:sz w:val="28"/>
          <w:szCs w:val="28"/>
        </w:rPr>
      </w:pPr>
      <w:r w:rsidRPr="00B2363B">
        <w:rPr>
          <w:sz w:val="28"/>
          <w:szCs w:val="28"/>
        </w:rPr>
        <w:t xml:space="preserve">Подпрограмма 3 «Обеспечение государственного </w:t>
      </w:r>
      <w:proofErr w:type="gramStart"/>
      <w:r w:rsidRPr="00B2363B">
        <w:rPr>
          <w:sz w:val="28"/>
          <w:szCs w:val="28"/>
        </w:rPr>
        <w:t>контроля за</w:t>
      </w:r>
      <w:proofErr w:type="gramEnd"/>
      <w:r w:rsidRPr="00B2363B">
        <w:rPr>
          <w:sz w:val="28"/>
          <w:szCs w:val="28"/>
        </w:rPr>
        <w:t xml:space="preserve"> легальным оборотом наркотиков, их </w:t>
      </w:r>
      <w:proofErr w:type="spellStart"/>
      <w:r w:rsidRPr="00B2363B">
        <w:rPr>
          <w:sz w:val="28"/>
          <w:szCs w:val="28"/>
        </w:rPr>
        <w:t>прекурсоров</w:t>
      </w:r>
      <w:proofErr w:type="spellEnd"/>
      <w:r w:rsidRPr="00B2363B">
        <w:rPr>
          <w:sz w:val="28"/>
          <w:szCs w:val="28"/>
        </w:rPr>
        <w:t xml:space="preserve">, реализации комплекса мер по пресечению незаконного распространения и их </w:t>
      </w:r>
      <w:proofErr w:type="spellStart"/>
      <w:r w:rsidRPr="00B2363B">
        <w:rPr>
          <w:sz w:val="28"/>
          <w:szCs w:val="28"/>
        </w:rPr>
        <w:t>прекурсоров</w:t>
      </w:r>
      <w:proofErr w:type="spellEnd"/>
      <w:r w:rsidRPr="00B2363B">
        <w:rPr>
          <w:sz w:val="28"/>
          <w:szCs w:val="28"/>
        </w:rPr>
        <w:t xml:space="preserve"> » - 10 пунктов.</w:t>
      </w:r>
    </w:p>
    <w:p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Целевая группа воздействия: дети, подростки, молодежь и взрослое население, составляющие группу риска по формированию заболевания, состоящие на профилактическом учете в наркологических учреждениях и лица, злоупотребляющие алкогольными напитками, но не состоящие на официальном наркологическом учете.</w:t>
      </w:r>
    </w:p>
    <w:p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Подпрограмма включает мероприятия, направленные на обеспечение условий для приостановления роста злоупотреблений наркотиками и их незаконного оборота, сокращение распространения наркомании и связанных с ними негативных социальных последствий. Выделено из республиканского бюджета  2 696 500 рублей и 702 000 рублей местного бюджета освоено 2 069 900 из республиканского бюджета и 702 000 рублей местного бюджета.</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За 1 квартал 2022 года на территории Республики Тыва органами внутренних дел выявлено 138 преступления в сфере незаконного оборота наркотиков, из них 81  тяжкие и особо тяжкие составы.</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 xml:space="preserve">Всего из незаконного оборота изъято 186,3 кг наркотических средств. Пресечено 2  преступления, связанные с организацией и содержанием </w:t>
      </w:r>
      <w:proofErr w:type="spellStart"/>
      <w:r w:rsidRPr="00652AA4">
        <w:rPr>
          <w:sz w:val="28"/>
          <w:szCs w:val="28"/>
        </w:rPr>
        <w:t>наркопритона</w:t>
      </w:r>
      <w:proofErr w:type="spellEnd"/>
      <w:r w:rsidRPr="00652AA4">
        <w:rPr>
          <w:sz w:val="28"/>
          <w:szCs w:val="28"/>
        </w:rPr>
        <w:t>.</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 xml:space="preserve">Всего в суд направлено 153 уголовных дела, из которых 64 тяжкие и особо тяжкие составы. Направленно в суд 7 уголовных дел по преступлениям, совершенным в составе группы лиц по предварительному сговору, к уголовной ответственности привлечены 19 лиц. Кроме того, в суд направлено 1 уголовное дело по преступлению «прошлых лет», совершенное организованной преступной группой в составе 2 человек. </w:t>
      </w:r>
    </w:p>
    <w:p w:rsidR="00652AA4" w:rsidRPr="00652AA4" w:rsidRDefault="00652AA4" w:rsidP="00652AA4">
      <w:pPr>
        <w:widowControl w:val="0"/>
        <w:autoSpaceDE w:val="0"/>
        <w:autoSpaceDN w:val="0"/>
        <w:adjustRightInd w:val="0"/>
        <w:ind w:firstLine="360"/>
        <w:jc w:val="both"/>
        <w:rPr>
          <w:bCs/>
          <w:iCs/>
          <w:sz w:val="28"/>
          <w:szCs w:val="28"/>
        </w:rPr>
      </w:pPr>
      <w:r w:rsidRPr="00652AA4">
        <w:rPr>
          <w:bCs/>
          <w:iCs/>
          <w:sz w:val="28"/>
          <w:szCs w:val="28"/>
        </w:rPr>
        <w:t xml:space="preserve">Привлечено к уголовной ответственности 154 лиц, совершивших </w:t>
      </w:r>
      <w:proofErr w:type="spellStart"/>
      <w:r w:rsidRPr="00652AA4">
        <w:rPr>
          <w:bCs/>
          <w:iCs/>
          <w:sz w:val="28"/>
          <w:szCs w:val="28"/>
        </w:rPr>
        <w:t>наркопреступления</w:t>
      </w:r>
      <w:proofErr w:type="spellEnd"/>
      <w:r w:rsidRPr="00652AA4">
        <w:rPr>
          <w:bCs/>
          <w:iCs/>
          <w:sz w:val="28"/>
          <w:szCs w:val="28"/>
        </w:rPr>
        <w:t>.</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В отчетном периоде выявлено 129 административных правонарушения, связанных с незаконным оборотом наркотических средств, из них:</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 по ст. 6.8 КоАП РФ – 24,</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 по ст. 6.9 КоАП РФ – 80,</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 по ст. 6.9.1 КоАП РФ – 19,</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 по ст. 6.13 КоАП РФ – 1,</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 по ст. 6.16. КоАП РФ – 4,</w:t>
      </w:r>
    </w:p>
    <w:p w:rsidR="00652AA4" w:rsidRDefault="00652AA4" w:rsidP="00652AA4">
      <w:pPr>
        <w:widowControl w:val="0"/>
        <w:autoSpaceDE w:val="0"/>
        <w:autoSpaceDN w:val="0"/>
        <w:adjustRightInd w:val="0"/>
        <w:ind w:firstLine="360"/>
        <w:jc w:val="both"/>
        <w:rPr>
          <w:sz w:val="28"/>
          <w:szCs w:val="28"/>
        </w:rPr>
      </w:pPr>
      <w:r w:rsidRPr="00652AA4">
        <w:rPr>
          <w:sz w:val="28"/>
          <w:szCs w:val="28"/>
        </w:rPr>
        <w:t>- по ст. 14.53 КоАП РФ – 1.</w:t>
      </w:r>
    </w:p>
    <w:p w:rsidR="00652AA4" w:rsidRDefault="00652AA4" w:rsidP="00652AA4">
      <w:pPr>
        <w:widowControl w:val="0"/>
        <w:autoSpaceDE w:val="0"/>
        <w:autoSpaceDN w:val="0"/>
        <w:adjustRightInd w:val="0"/>
        <w:ind w:firstLine="360"/>
        <w:jc w:val="both"/>
        <w:rPr>
          <w:sz w:val="28"/>
          <w:szCs w:val="28"/>
        </w:rPr>
      </w:pPr>
    </w:p>
    <w:p w:rsidR="00652AA4" w:rsidRDefault="00652AA4" w:rsidP="00652AA4">
      <w:pPr>
        <w:widowControl w:val="0"/>
        <w:autoSpaceDE w:val="0"/>
        <w:autoSpaceDN w:val="0"/>
        <w:adjustRightInd w:val="0"/>
        <w:ind w:firstLine="360"/>
        <w:jc w:val="both"/>
        <w:rPr>
          <w:sz w:val="28"/>
          <w:szCs w:val="28"/>
        </w:rPr>
      </w:pPr>
      <w:r w:rsidRPr="00652AA4">
        <w:rPr>
          <w:sz w:val="28"/>
          <w:szCs w:val="28"/>
        </w:rPr>
        <w:t xml:space="preserve">По результатам межведомственных оперативно-розыскных мероприятий МВД по Республике Тыва и УФСИН России по Республике Тыва в отчетном периоде зарегистрировано 3 преступлений, связанных с незаконным оборотом наркотиков в </w:t>
      </w:r>
      <w:r w:rsidRPr="00652AA4">
        <w:rPr>
          <w:sz w:val="28"/>
          <w:szCs w:val="28"/>
        </w:rPr>
        <w:lastRenderedPageBreak/>
        <w:t>исправительных учреждениях республики, из которых раскрыто 3. Общий вес изъятых наркотических средств составил более 133,12 гр.</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В целях предотвращения дорожно-транспортных происшествий с участием водителей, управляющих транспортными средствами в состоянии наркотического опьянения, за январь-март 2022 года проведено 9 профилактических мероприятий «Нетрезвый водитель», по результатам которых задержан 13 водитель за управление транспортными средствами в состоянии наркотического опьянения.</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Органами внутренних дел по Республике Тыва за истекший период 2022 года проведена проверка 502 объектов (строительство, промышленные предприятия, торговля, бытовое обслуживание, жилой сектор и прочие).</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В ходе проверочных мероприятий выявлено 59 нарушения миграционного законодательства, по которым составлены административные протокола.</w:t>
      </w:r>
    </w:p>
    <w:p w:rsidR="00652AA4" w:rsidRDefault="00652AA4" w:rsidP="00652AA4">
      <w:pPr>
        <w:widowControl w:val="0"/>
        <w:autoSpaceDE w:val="0"/>
        <w:autoSpaceDN w:val="0"/>
        <w:adjustRightInd w:val="0"/>
        <w:ind w:firstLine="360"/>
        <w:jc w:val="both"/>
        <w:rPr>
          <w:sz w:val="28"/>
          <w:szCs w:val="28"/>
        </w:rPr>
      </w:pPr>
      <w:r w:rsidRPr="00652AA4">
        <w:rPr>
          <w:sz w:val="28"/>
          <w:szCs w:val="28"/>
        </w:rPr>
        <w:t>В ходе осуществления контрольно-надзорных мероприятий иностранных граждан причастных к незаконному обороту наркотических средств и психотропных веществ, не выявлено.</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За январь-март 2022 года совместно с субъектами системы профилактики проведены 16 мероприятий, направленных на профилактику немедицинского потребления наркотических средств, популяризацию здорового образа жизни среди несовершеннолетних и молодежи с охватом более 2900 (2941) человек.</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 xml:space="preserve">Антинаркотическая профилактическая деятельность организована путем проведения регионального этапа Всероссийского конкурса социальной рекламы антинаркотической направленности и пропаганды здорового образа жизни «Спасем жизнь вместе», первого этапа общероссийской акции «Сообщи, где торгуют смертью» и профилактических мероприятий информационно-просветительского характера. </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 xml:space="preserve">Проведение профилактических мероприятий направлены на повышение уровня осведомленности населения о негативных последствиях потребления наркотических средств и не курительных табачных изделий. Основной акцент сделан на организацию разъяснительной работы среди подростков и молодежи о негативных последствиях употребления наркотических средств, существующей ответственности за правонарушения и преступления в сфере незаконного оборота наркотиков. Немаловажное значение уделяется профилактике в трудовых коллективах. </w:t>
      </w:r>
    </w:p>
    <w:p w:rsidR="00652AA4" w:rsidRDefault="00652AA4" w:rsidP="00652AA4">
      <w:pPr>
        <w:widowControl w:val="0"/>
        <w:autoSpaceDE w:val="0"/>
        <w:autoSpaceDN w:val="0"/>
        <w:adjustRightInd w:val="0"/>
        <w:ind w:firstLine="360"/>
        <w:jc w:val="both"/>
        <w:rPr>
          <w:sz w:val="28"/>
          <w:szCs w:val="28"/>
        </w:rPr>
      </w:pPr>
      <w:r w:rsidRPr="00652AA4">
        <w:rPr>
          <w:sz w:val="28"/>
          <w:szCs w:val="28"/>
        </w:rPr>
        <w:t>В отчетном периоде в ведомственных ресурсах в сети «Интернет», интернет-сайте органов государственной власти и органов местного самоуправления Республики Тыва, иных учреждений и организаций и региональных СМИ опубликованы 20 материалов с информацией о ходе и результатах проводимых профилактических мероприятий.</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По предварительным данным прогноз площадей очагов или засорения дикорастущей конопли в 2022 году составляет всего 2 102,8 га. В рамках Госпрограммы на проведение мероприятий по уничтожению зарослей дикорастущей конопли предусмотрены всего 2 696,5 тыс. рублей, за счет которых планируется провести работы на площади 1 699 га – прогноз (80,8 % от прогнозируемой площади) путем химического опрыскивания (1 699,0 га - прогноз), механизированного скашивания и другими агротехнологическим способами уничтожения (403,8 га – прогноз).</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 xml:space="preserve">В 2022 году на уничтожение дикорастущей конопли предусмотрено на общую сумму из республиканского бюджета 2 696,5 тыс. рублей, планируется направить: </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 на приобретение гербицидов (2 100,0 тыс. рублей);</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lastRenderedPageBreak/>
        <w:t>- на горюче-смазочные материалы (400,35 тыс. рублей);</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 на утилизацию тары гербицидов (196,15 тыс. рублей).</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Остальная часть засоренных площадей дикорастущей конопли – 403,8 га (19,2 %) будут проведены за счет средств муниципальных образований и внебюджетных источников самих землепользователей.</w:t>
      </w:r>
    </w:p>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В целях уточнения заложенных средств в муниципальных образованиях, направлен запрос от 26.01.2022 г. № ЛМ-15-335, по итогам которого сведена следующая информация:</w:t>
      </w:r>
    </w:p>
    <w:p w:rsidR="00652AA4" w:rsidRPr="00652AA4" w:rsidRDefault="00652AA4" w:rsidP="00652AA4">
      <w:pPr>
        <w:widowControl w:val="0"/>
        <w:autoSpaceDE w:val="0"/>
        <w:autoSpaceDN w:val="0"/>
        <w:adjustRightInd w:val="0"/>
        <w:ind w:firstLine="360"/>
        <w:jc w:val="both"/>
        <w:rPr>
          <w:sz w:val="28"/>
          <w:szCs w:val="28"/>
        </w:rPr>
      </w:pPr>
    </w:p>
    <w:tbl>
      <w:tblPr>
        <w:tblW w:w="0" w:type="auto"/>
        <w:jc w:val="center"/>
        <w:tblInd w:w="-4392" w:type="dxa"/>
        <w:tblLook w:val="04A0" w:firstRow="1" w:lastRow="0" w:firstColumn="1" w:lastColumn="0" w:noHBand="0" w:noVBand="1"/>
      </w:tblPr>
      <w:tblGrid>
        <w:gridCol w:w="846"/>
        <w:gridCol w:w="4667"/>
        <w:gridCol w:w="3978"/>
      </w:tblGrid>
      <w:tr w:rsidR="00652AA4" w:rsidRPr="00652AA4" w:rsidTr="00652AA4">
        <w:trPr>
          <w:jc w:val="center"/>
        </w:trPr>
        <w:tc>
          <w:tcPr>
            <w:tcW w:w="846"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 xml:space="preserve">№ </w:t>
            </w:r>
            <w:proofErr w:type="gramStart"/>
            <w:r w:rsidRPr="00652AA4">
              <w:rPr>
                <w:sz w:val="28"/>
                <w:szCs w:val="28"/>
              </w:rPr>
              <w:t>п</w:t>
            </w:r>
            <w:proofErr w:type="gramEnd"/>
            <w:r w:rsidRPr="00652AA4">
              <w:rPr>
                <w:sz w:val="28"/>
                <w:szCs w:val="28"/>
              </w:rPr>
              <w:t>/п</w:t>
            </w:r>
          </w:p>
        </w:tc>
        <w:tc>
          <w:tcPr>
            <w:tcW w:w="4667"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Наименование района</w:t>
            </w:r>
          </w:p>
        </w:tc>
        <w:tc>
          <w:tcPr>
            <w:tcW w:w="3978"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Предусмотрено средств, рублей</w:t>
            </w:r>
          </w:p>
        </w:tc>
      </w:tr>
      <w:tr w:rsidR="00652AA4" w:rsidRPr="00652AA4" w:rsidTr="00652AA4">
        <w:trPr>
          <w:jc w:val="center"/>
        </w:trPr>
        <w:tc>
          <w:tcPr>
            <w:tcW w:w="846"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102"/>
              <w:jc w:val="both"/>
              <w:rPr>
                <w:sz w:val="28"/>
                <w:szCs w:val="28"/>
              </w:rPr>
            </w:pPr>
            <w:r w:rsidRPr="00652AA4">
              <w:rPr>
                <w:sz w:val="28"/>
                <w:szCs w:val="28"/>
              </w:rPr>
              <w:t>1</w:t>
            </w:r>
          </w:p>
        </w:tc>
        <w:tc>
          <w:tcPr>
            <w:tcW w:w="4667"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proofErr w:type="spellStart"/>
            <w:r w:rsidRPr="00652AA4">
              <w:rPr>
                <w:sz w:val="28"/>
                <w:szCs w:val="28"/>
              </w:rPr>
              <w:t>Каа-Хемский</w:t>
            </w:r>
            <w:proofErr w:type="spellEnd"/>
          </w:p>
        </w:tc>
        <w:tc>
          <w:tcPr>
            <w:tcW w:w="3978"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50 000</w:t>
            </w:r>
          </w:p>
        </w:tc>
      </w:tr>
      <w:tr w:rsidR="00652AA4" w:rsidRPr="00652AA4" w:rsidTr="00652AA4">
        <w:trPr>
          <w:jc w:val="center"/>
        </w:trPr>
        <w:tc>
          <w:tcPr>
            <w:tcW w:w="846"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102"/>
              <w:jc w:val="both"/>
              <w:rPr>
                <w:sz w:val="28"/>
                <w:szCs w:val="28"/>
              </w:rPr>
            </w:pPr>
            <w:r w:rsidRPr="00652AA4">
              <w:rPr>
                <w:sz w:val="28"/>
                <w:szCs w:val="28"/>
              </w:rPr>
              <w:t>2</w:t>
            </w:r>
          </w:p>
        </w:tc>
        <w:tc>
          <w:tcPr>
            <w:tcW w:w="4667"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Бай-</w:t>
            </w:r>
            <w:proofErr w:type="spellStart"/>
            <w:r w:rsidRPr="00652AA4">
              <w:rPr>
                <w:sz w:val="28"/>
                <w:szCs w:val="28"/>
              </w:rPr>
              <w:t>Тайгинский</w:t>
            </w:r>
            <w:proofErr w:type="spellEnd"/>
          </w:p>
        </w:tc>
        <w:tc>
          <w:tcPr>
            <w:tcW w:w="3978"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30 000</w:t>
            </w:r>
          </w:p>
        </w:tc>
      </w:tr>
      <w:tr w:rsidR="00652AA4" w:rsidRPr="00652AA4" w:rsidTr="00652AA4">
        <w:trPr>
          <w:jc w:val="center"/>
        </w:trPr>
        <w:tc>
          <w:tcPr>
            <w:tcW w:w="846"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102"/>
              <w:jc w:val="both"/>
              <w:rPr>
                <w:sz w:val="28"/>
                <w:szCs w:val="28"/>
              </w:rPr>
            </w:pPr>
            <w:r w:rsidRPr="00652AA4">
              <w:rPr>
                <w:sz w:val="28"/>
                <w:szCs w:val="28"/>
              </w:rPr>
              <w:t>3</w:t>
            </w:r>
          </w:p>
        </w:tc>
        <w:tc>
          <w:tcPr>
            <w:tcW w:w="4667"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Пий-</w:t>
            </w:r>
            <w:proofErr w:type="spellStart"/>
            <w:r w:rsidRPr="00652AA4">
              <w:rPr>
                <w:sz w:val="28"/>
                <w:szCs w:val="28"/>
              </w:rPr>
              <w:t>Хемский</w:t>
            </w:r>
            <w:proofErr w:type="spellEnd"/>
          </w:p>
        </w:tc>
        <w:tc>
          <w:tcPr>
            <w:tcW w:w="3978"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236 000</w:t>
            </w:r>
          </w:p>
        </w:tc>
      </w:tr>
      <w:tr w:rsidR="00652AA4" w:rsidRPr="00652AA4" w:rsidTr="00652AA4">
        <w:trPr>
          <w:jc w:val="center"/>
        </w:trPr>
        <w:tc>
          <w:tcPr>
            <w:tcW w:w="846"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102"/>
              <w:jc w:val="both"/>
              <w:rPr>
                <w:sz w:val="28"/>
                <w:szCs w:val="28"/>
              </w:rPr>
            </w:pPr>
            <w:r w:rsidRPr="00652AA4">
              <w:rPr>
                <w:sz w:val="28"/>
                <w:szCs w:val="28"/>
              </w:rPr>
              <w:t>4</w:t>
            </w:r>
          </w:p>
        </w:tc>
        <w:tc>
          <w:tcPr>
            <w:tcW w:w="4667"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г. Кызыл</w:t>
            </w:r>
          </w:p>
        </w:tc>
        <w:tc>
          <w:tcPr>
            <w:tcW w:w="3978"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230 000</w:t>
            </w:r>
          </w:p>
        </w:tc>
      </w:tr>
      <w:tr w:rsidR="00652AA4" w:rsidRPr="00652AA4" w:rsidTr="00652AA4">
        <w:trPr>
          <w:jc w:val="center"/>
        </w:trPr>
        <w:tc>
          <w:tcPr>
            <w:tcW w:w="846"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102"/>
              <w:jc w:val="both"/>
              <w:rPr>
                <w:sz w:val="28"/>
                <w:szCs w:val="28"/>
              </w:rPr>
            </w:pPr>
            <w:r w:rsidRPr="00652AA4">
              <w:rPr>
                <w:sz w:val="28"/>
                <w:szCs w:val="28"/>
              </w:rPr>
              <w:t>5</w:t>
            </w:r>
          </w:p>
        </w:tc>
        <w:tc>
          <w:tcPr>
            <w:tcW w:w="4667"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proofErr w:type="spellStart"/>
            <w:r w:rsidRPr="00652AA4">
              <w:rPr>
                <w:sz w:val="28"/>
                <w:szCs w:val="28"/>
              </w:rPr>
              <w:t>Чеди-Хольский</w:t>
            </w:r>
            <w:proofErr w:type="spellEnd"/>
          </w:p>
        </w:tc>
        <w:tc>
          <w:tcPr>
            <w:tcW w:w="3978"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45 000</w:t>
            </w:r>
          </w:p>
        </w:tc>
      </w:tr>
      <w:tr w:rsidR="00652AA4" w:rsidRPr="00652AA4" w:rsidTr="00652AA4">
        <w:trPr>
          <w:jc w:val="center"/>
        </w:trPr>
        <w:tc>
          <w:tcPr>
            <w:tcW w:w="846"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102"/>
              <w:jc w:val="both"/>
              <w:rPr>
                <w:sz w:val="28"/>
                <w:szCs w:val="28"/>
              </w:rPr>
            </w:pPr>
            <w:r w:rsidRPr="00652AA4">
              <w:rPr>
                <w:sz w:val="28"/>
                <w:szCs w:val="28"/>
              </w:rPr>
              <w:t>6</w:t>
            </w:r>
          </w:p>
        </w:tc>
        <w:tc>
          <w:tcPr>
            <w:tcW w:w="4667"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proofErr w:type="spellStart"/>
            <w:r w:rsidRPr="00652AA4">
              <w:rPr>
                <w:sz w:val="28"/>
                <w:szCs w:val="28"/>
              </w:rPr>
              <w:t>Кызылский</w:t>
            </w:r>
            <w:proofErr w:type="spellEnd"/>
          </w:p>
        </w:tc>
        <w:tc>
          <w:tcPr>
            <w:tcW w:w="3978"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100 000</w:t>
            </w:r>
          </w:p>
        </w:tc>
      </w:tr>
      <w:tr w:rsidR="00652AA4" w:rsidRPr="00652AA4" w:rsidTr="00652AA4">
        <w:trPr>
          <w:jc w:val="center"/>
        </w:trPr>
        <w:tc>
          <w:tcPr>
            <w:tcW w:w="846"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102"/>
              <w:jc w:val="both"/>
              <w:rPr>
                <w:sz w:val="28"/>
                <w:szCs w:val="28"/>
              </w:rPr>
            </w:pPr>
            <w:r w:rsidRPr="00652AA4">
              <w:rPr>
                <w:sz w:val="28"/>
                <w:szCs w:val="28"/>
              </w:rPr>
              <w:t>7</w:t>
            </w:r>
          </w:p>
        </w:tc>
        <w:tc>
          <w:tcPr>
            <w:tcW w:w="4667"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Тес-</w:t>
            </w:r>
            <w:proofErr w:type="spellStart"/>
            <w:r w:rsidRPr="00652AA4">
              <w:rPr>
                <w:sz w:val="28"/>
                <w:szCs w:val="28"/>
              </w:rPr>
              <w:t>Хемский</w:t>
            </w:r>
            <w:proofErr w:type="spellEnd"/>
          </w:p>
        </w:tc>
        <w:tc>
          <w:tcPr>
            <w:tcW w:w="3978"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20 000</w:t>
            </w:r>
          </w:p>
        </w:tc>
      </w:tr>
      <w:tr w:rsidR="00652AA4" w:rsidRPr="00652AA4" w:rsidTr="00652AA4">
        <w:trPr>
          <w:jc w:val="center"/>
        </w:trPr>
        <w:tc>
          <w:tcPr>
            <w:tcW w:w="846"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102"/>
              <w:jc w:val="both"/>
              <w:rPr>
                <w:sz w:val="28"/>
                <w:szCs w:val="28"/>
              </w:rPr>
            </w:pPr>
            <w:r w:rsidRPr="00652AA4">
              <w:rPr>
                <w:sz w:val="28"/>
                <w:szCs w:val="28"/>
              </w:rPr>
              <w:t>8</w:t>
            </w:r>
          </w:p>
        </w:tc>
        <w:tc>
          <w:tcPr>
            <w:tcW w:w="4667"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proofErr w:type="spellStart"/>
            <w:r w:rsidRPr="00652AA4">
              <w:rPr>
                <w:sz w:val="28"/>
                <w:szCs w:val="28"/>
              </w:rPr>
              <w:t>Тандинский</w:t>
            </w:r>
            <w:proofErr w:type="spellEnd"/>
          </w:p>
        </w:tc>
        <w:tc>
          <w:tcPr>
            <w:tcW w:w="3978"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30 000</w:t>
            </w:r>
          </w:p>
        </w:tc>
      </w:tr>
      <w:tr w:rsidR="00652AA4" w:rsidRPr="00652AA4" w:rsidTr="00652AA4">
        <w:trPr>
          <w:jc w:val="center"/>
        </w:trPr>
        <w:tc>
          <w:tcPr>
            <w:tcW w:w="846"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102"/>
              <w:jc w:val="both"/>
              <w:rPr>
                <w:sz w:val="28"/>
                <w:szCs w:val="28"/>
              </w:rPr>
            </w:pPr>
            <w:r w:rsidRPr="00652AA4">
              <w:rPr>
                <w:sz w:val="28"/>
                <w:szCs w:val="28"/>
              </w:rPr>
              <w:t>9</w:t>
            </w:r>
          </w:p>
        </w:tc>
        <w:tc>
          <w:tcPr>
            <w:tcW w:w="4667"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proofErr w:type="spellStart"/>
            <w:r w:rsidRPr="00652AA4">
              <w:rPr>
                <w:sz w:val="28"/>
                <w:szCs w:val="28"/>
              </w:rPr>
              <w:t>Эрзинский</w:t>
            </w:r>
            <w:proofErr w:type="spellEnd"/>
          </w:p>
        </w:tc>
        <w:tc>
          <w:tcPr>
            <w:tcW w:w="3978"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Не предусмотрены</w:t>
            </w:r>
          </w:p>
        </w:tc>
      </w:tr>
      <w:tr w:rsidR="00652AA4" w:rsidRPr="00652AA4" w:rsidTr="00652AA4">
        <w:trPr>
          <w:jc w:val="center"/>
        </w:trPr>
        <w:tc>
          <w:tcPr>
            <w:tcW w:w="846"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102"/>
              <w:jc w:val="both"/>
              <w:rPr>
                <w:sz w:val="28"/>
                <w:szCs w:val="28"/>
              </w:rPr>
            </w:pPr>
            <w:r w:rsidRPr="00652AA4">
              <w:rPr>
                <w:sz w:val="28"/>
                <w:szCs w:val="28"/>
              </w:rPr>
              <w:t>10</w:t>
            </w:r>
          </w:p>
        </w:tc>
        <w:tc>
          <w:tcPr>
            <w:tcW w:w="4667"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proofErr w:type="spellStart"/>
            <w:r w:rsidRPr="00652AA4">
              <w:rPr>
                <w:sz w:val="28"/>
                <w:szCs w:val="28"/>
              </w:rPr>
              <w:t>Монгун-Тайгинский</w:t>
            </w:r>
            <w:proofErr w:type="spellEnd"/>
          </w:p>
        </w:tc>
        <w:tc>
          <w:tcPr>
            <w:tcW w:w="3978"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Не предусмотрены</w:t>
            </w:r>
          </w:p>
        </w:tc>
      </w:tr>
      <w:tr w:rsidR="00652AA4" w:rsidRPr="00652AA4" w:rsidTr="00652AA4">
        <w:trPr>
          <w:jc w:val="center"/>
        </w:trPr>
        <w:tc>
          <w:tcPr>
            <w:tcW w:w="846"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102"/>
              <w:jc w:val="both"/>
              <w:rPr>
                <w:sz w:val="28"/>
                <w:szCs w:val="28"/>
              </w:rPr>
            </w:pPr>
            <w:r w:rsidRPr="00652AA4">
              <w:rPr>
                <w:sz w:val="28"/>
                <w:szCs w:val="28"/>
              </w:rPr>
              <w:t>11</w:t>
            </w:r>
          </w:p>
        </w:tc>
        <w:tc>
          <w:tcPr>
            <w:tcW w:w="4667"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proofErr w:type="spellStart"/>
            <w:r w:rsidRPr="00652AA4">
              <w:rPr>
                <w:sz w:val="28"/>
                <w:szCs w:val="28"/>
              </w:rPr>
              <w:t>Овюрский</w:t>
            </w:r>
            <w:proofErr w:type="spellEnd"/>
          </w:p>
        </w:tc>
        <w:tc>
          <w:tcPr>
            <w:tcW w:w="3978"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Не предусмотрены</w:t>
            </w:r>
          </w:p>
        </w:tc>
      </w:tr>
      <w:tr w:rsidR="00652AA4" w:rsidRPr="00652AA4" w:rsidTr="00652AA4">
        <w:trPr>
          <w:jc w:val="center"/>
        </w:trPr>
        <w:tc>
          <w:tcPr>
            <w:tcW w:w="846"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102"/>
              <w:jc w:val="both"/>
              <w:rPr>
                <w:sz w:val="28"/>
                <w:szCs w:val="28"/>
              </w:rPr>
            </w:pPr>
            <w:r w:rsidRPr="00652AA4">
              <w:rPr>
                <w:sz w:val="28"/>
                <w:szCs w:val="28"/>
              </w:rPr>
              <w:t>12</w:t>
            </w:r>
          </w:p>
        </w:tc>
        <w:tc>
          <w:tcPr>
            <w:tcW w:w="4667"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proofErr w:type="spellStart"/>
            <w:r w:rsidRPr="00652AA4">
              <w:rPr>
                <w:sz w:val="28"/>
                <w:szCs w:val="28"/>
              </w:rPr>
              <w:t>Тере-Хольский</w:t>
            </w:r>
            <w:proofErr w:type="spellEnd"/>
          </w:p>
        </w:tc>
        <w:tc>
          <w:tcPr>
            <w:tcW w:w="3978"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Не предусмотрены</w:t>
            </w:r>
          </w:p>
        </w:tc>
      </w:tr>
      <w:tr w:rsidR="00652AA4" w:rsidRPr="00652AA4" w:rsidTr="00652AA4">
        <w:trPr>
          <w:jc w:val="center"/>
        </w:trPr>
        <w:tc>
          <w:tcPr>
            <w:tcW w:w="846"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102"/>
              <w:jc w:val="both"/>
              <w:rPr>
                <w:sz w:val="28"/>
                <w:szCs w:val="28"/>
              </w:rPr>
            </w:pPr>
            <w:r w:rsidRPr="00652AA4">
              <w:rPr>
                <w:sz w:val="28"/>
                <w:szCs w:val="28"/>
              </w:rPr>
              <w:t>13</w:t>
            </w:r>
          </w:p>
        </w:tc>
        <w:tc>
          <w:tcPr>
            <w:tcW w:w="4667"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proofErr w:type="spellStart"/>
            <w:r w:rsidRPr="00652AA4">
              <w:rPr>
                <w:sz w:val="28"/>
                <w:szCs w:val="28"/>
              </w:rPr>
              <w:t>Чаа-Хольский</w:t>
            </w:r>
            <w:proofErr w:type="spellEnd"/>
          </w:p>
        </w:tc>
        <w:tc>
          <w:tcPr>
            <w:tcW w:w="3978"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60 000</w:t>
            </w:r>
          </w:p>
        </w:tc>
      </w:tr>
      <w:tr w:rsidR="00652AA4" w:rsidRPr="00652AA4" w:rsidTr="00652AA4">
        <w:trPr>
          <w:jc w:val="center"/>
        </w:trPr>
        <w:tc>
          <w:tcPr>
            <w:tcW w:w="846"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102"/>
              <w:jc w:val="both"/>
              <w:rPr>
                <w:sz w:val="28"/>
                <w:szCs w:val="28"/>
              </w:rPr>
            </w:pPr>
            <w:r w:rsidRPr="00652AA4">
              <w:rPr>
                <w:sz w:val="28"/>
                <w:szCs w:val="28"/>
              </w:rPr>
              <w:t>14</w:t>
            </w:r>
          </w:p>
        </w:tc>
        <w:tc>
          <w:tcPr>
            <w:tcW w:w="4667"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proofErr w:type="spellStart"/>
            <w:r w:rsidRPr="00652AA4">
              <w:rPr>
                <w:sz w:val="28"/>
                <w:szCs w:val="28"/>
              </w:rPr>
              <w:t>Барун-Хемчикский</w:t>
            </w:r>
            <w:proofErr w:type="spellEnd"/>
          </w:p>
        </w:tc>
        <w:tc>
          <w:tcPr>
            <w:tcW w:w="3978"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100 000</w:t>
            </w:r>
          </w:p>
        </w:tc>
      </w:tr>
      <w:tr w:rsidR="00652AA4" w:rsidRPr="00652AA4" w:rsidTr="00652AA4">
        <w:trPr>
          <w:jc w:val="center"/>
        </w:trPr>
        <w:tc>
          <w:tcPr>
            <w:tcW w:w="846"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102"/>
              <w:jc w:val="both"/>
              <w:rPr>
                <w:sz w:val="28"/>
                <w:szCs w:val="28"/>
              </w:rPr>
            </w:pPr>
            <w:r w:rsidRPr="00652AA4">
              <w:rPr>
                <w:sz w:val="28"/>
                <w:szCs w:val="28"/>
              </w:rPr>
              <w:t>15</w:t>
            </w:r>
          </w:p>
        </w:tc>
        <w:tc>
          <w:tcPr>
            <w:tcW w:w="4667"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proofErr w:type="spellStart"/>
            <w:r w:rsidRPr="00652AA4">
              <w:rPr>
                <w:sz w:val="28"/>
                <w:szCs w:val="28"/>
              </w:rPr>
              <w:t>Дзун-Хемчикский</w:t>
            </w:r>
            <w:proofErr w:type="spellEnd"/>
          </w:p>
        </w:tc>
        <w:tc>
          <w:tcPr>
            <w:tcW w:w="3978"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100 000</w:t>
            </w:r>
          </w:p>
        </w:tc>
      </w:tr>
      <w:tr w:rsidR="00652AA4" w:rsidRPr="00652AA4" w:rsidTr="00652AA4">
        <w:trPr>
          <w:jc w:val="center"/>
        </w:trPr>
        <w:tc>
          <w:tcPr>
            <w:tcW w:w="846"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102"/>
              <w:jc w:val="both"/>
              <w:rPr>
                <w:sz w:val="28"/>
                <w:szCs w:val="28"/>
              </w:rPr>
            </w:pPr>
            <w:r w:rsidRPr="00652AA4">
              <w:rPr>
                <w:sz w:val="28"/>
                <w:szCs w:val="28"/>
              </w:rPr>
              <w:t>16</w:t>
            </w:r>
          </w:p>
        </w:tc>
        <w:tc>
          <w:tcPr>
            <w:tcW w:w="4667"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proofErr w:type="spellStart"/>
            <w:r w:rsidRPr="00652AA4">
              <w:rPr>
                <w:sz w:val="28"/>
                <w:szCs w:val="28"/>
              </w:rPr>
              <w:t>Улуг-Хемский</w:t>
            </w:r>
            <w:proofErr w:type="spellEnd"/>
          </w:p>
        </w:tc>
        <w:tc>
          <w:tcPr>
            <w:tcW w:w="3978"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90 000</w:t>
            </w:r>
          </w:p>
        </w:tc>
      </w:tr>
      <w:tr w:rsidR="00652AA4" w:rsidRPr="00652AA4" w:rsidTr="00652AA4">
        <w:trPr>
          <w:jc w:val="center"/>
        </w:trPr>
        <w:tc>
          <w:tcPr>
            <w:tcW w:w="846"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102"/>
              <w:jc w:val="both"/>
              <w:rPr>
                <w:sz w:val="28"/>
                <w:szCs w:val="28"/>
              </w:rPr>
            </w:pPr>
            <w:r w:rsidRPr="00652AA4">
              <w:rPr>
                <w:sz w:val="28"/>
                <w:szCs w:val="28"/>
              </w:rPr>
              <w:t>17</w:t>
            </w:r>
          </w:p>
        </w:tc>
        <w:tc>
          <w:tcPr>
            <w:tcW w:w="4667"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proofErr w:type="spellStart"/>
            <w:r w:rsidRPr="00652AA4">
              <w:rPr>
                <w:sz w:val="28"/>
                <w:szCs w:val="28"/>
              </w:rPr>
              <w:t>Тоджинский</w:t>
            </w:r>
            <w:proofErr w:type="spellEnd"/>
          </w:p>
        </w:tc>
        <w:tc>
          <w:tcPr>
            <w:tcW w:w="3978"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sz w:val="28"/>
                <w:szCs w:val="28"/>
              </w:rPr>
            </w:pPr>
            <w:r w:rsidRPr="00652AA4">
              <w:rPr>
                <w:sz w:val="28"/>
                <w:szCs w:val="28"/>
              </w:rPr>
              <w:t>10 000</w:t>
            </w:r>
          </w:p>
        </w:tc>
      </w:tr>
      <w:tr w:rsidR="00652AA4" w:rsidRPr="00652AA4" w:rsidTr="00652AA4">
        <w:trPr>
          <w:jc w:val="center"/>
        </w:trPr>
        <w:tc>
          <w:tcPr>
            <w:tcW w:w="846" w:type="dxa"/>
            <w:tcBorders>
              <w:top w:val="single" w:sz="4" w:space="0" w:color="auto"/>
              <w:left w:val="single" w:sz="4" w:space="0" w:color="auto"/>
              <w:bottom w:val="single" w:sz="4" w:space="0" w:color="auto"/>
              <w:right w:val="single" w:sz="4" w:space="0" w:color="auto"/>
            </w:tcBorders>
          </w:tcPr>
          <w:p w:rsidR="00652AA4" w:rsidRPr="00652AA4" w:rsidRDefault="00652AA4" w:rsidP="00652AA4">
            <w:pPr>
              <w:widowControl w:val="0"/>
              <w:autoSpaceDE w:val="0"/>
              <w:autoSpaceDN w:val="0"/>
              <w:adjustRightInd w:val="0"/>
              <w:ind w:firstLine="360"/>
              <w:jc w:val="both"/>
              <w:rPr>
                <w:sz w:val="28"/>
                <w:szCs w:val="28"/>
              </w:rPr>
            </w:pPr>
          </w:p>
        </w:tc>
        <w:tc>
          <w:tcPr>
            <w:tcW w:w="4667"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b/>
                <w:sz w:val="28"/>
                <w:szCs w:val="28"/>
              </w:rPr>
            </w:pPr>
            <w:r w:rsidRPr="00652AA4">
              <w:rPr>
                <w:b/>
                <w:sz w:val="28"/>
                <w:szCs w:val="28"/>
              </w:rPr>
              <w:t>Итого:</w:t>
            </w:r>
          </w:p>
        </w:tc>
        <w:tc>
          <w:tcPr>
            <w:tcW w:w="3978" w:type="dxa"/>
            <w:tcBorders>
              <w:top w:val="single" w:sz="4" w:space="0" w:color="auto"/>
              <w:left w:val="single" w:sz="4" w:space="0" w:color="auto"/>
              <w:bottom w:val="single" w:sz="4" w:space="0" w:color="auto"/>
              <w:right w:val="single" w:sz="4" w:space="0" w:color="auto"/>
            </w:tcBorders>
            <w:hideMark/>
          </w:tcPr>
          <w:p w:rsidR="00652AA4" w:rsidRPr="00652AA4" w:rsidRDefault="00652AA4" w:rsidP="00652AA4">
            <w:pPr>
              <w:widowControl w:val="0"/>
              <w:autoSpaceDE w:val="0"/>
              <w:autoSpaceDN w:val="0"/>
              <w:adjustRightInd w:val="0"/>
              <w:ind w:firstLine="360"/>
              <w:jc w:val="both"/>
              <w:rPr>
                <w:b/>
                <w:sz w:val="28"/>
                <w:szCs w:val="28"/>
              </w:rPr>
            </w:pPr>
            <w:r w:rsidRPr="00652AA4">
              <w:rPr>
                <w:b/>
                <w:sz w:val="28"/>
                <w:szCs w:val="28"/>
              </w:rPr>
              <w:t>1 101 000</w:t>
            </w:r>
          </w:p>
        </w:tc>
      </w:tr>
    </w:tbl>
    <w:p w:rsidR="00652AA4" w:rsidRDefault="00652AA4" w:rsidP="00652AA4">
      <w:pPr>
        <w:widowControl w:val="0"/>
        <w:autoSpaceDE w:val="0"/>
        <w:autoSpaceDN w:val="0"/>
        <w:adjustRightInd w:val="0"/>
        <w:ind w:firstLine="360"/>
        <w:jc w:val="both"/>
        <w:rPr>
          <w:sz w:val="28"/>
          <w:szCs w:val="28"/>
        </w:rPr>
      </w:pPr>
    </w:p>
    <w:p w:rsidR="00652AA4" w:rsidRDefault="00652AA4" w:rsidP="00652AA4">
      <w:pPr>
        <w:widowControl w:val="0"/>
        <w:autoSpaceDE w:val="0"/>
        <w:autoSpaceDN w:val="0"/>
        <w:adjustRightInd w:val="0"/>
        <w:ind w:firstLine="360"/>
        <w:jc w:val="both"/>
        <w:rPr>
          <w:sz w:val="28"/>
          <w:szCs w:val="28"/>
        </w:rPr>
      </w:pPr>
    </w:p>
    <w:p w:rsidR="00902DCD" w:rsidRPr="00B2363B" w:rsidRDefault="00902DCD" w:rsidP="00652AA4">
      <w:pPr>
        <w:widowControl w:val="0"/>
        <w:autoSpaceDE w:val="0"/>
        <w:autoSpaceDN w:val="0"/>
        <w:adjustRightInd w:val="0"/>
        <w:ind w:firstLine="360"/>
        <w:jc w:val="both"/>
        <w:rPr>
          <w:sz w:val="28"/>
          <w:szCs w:val="28"/>
        </w:rPr>
      </w:pPr>
      <w:r w:rsidRPr="00B2363B">
        <w:rPr>
          <w:sz w:val="28"/>
          <w:szCs w:val="28"/>
        </w:rPr>
        <w:t xml:space="preserve">Подпрограмма 4 «Развитие региональной системы профилактики немедицинского потребления наркотиков с приоритетом мероприятий первичной профилактики, организация комплексной системы реабилитации и </w:t>
      </w:r>
      <w:proofErr w:type="spellStart"/>
      <w:r w:rsidRPr="00B2363B">
        <w:rPr>
          <w:sz w:val="28"/>
          <w:szCs w:val="28"/>
        </w:rPr>
        <w:t>ресоциализации</w:t>
      </w:r>
      <w:proofErr w:type="spellEnd"/>
      <w:r w:rsidRPr="00B2363B">
        <w:rPr>
          <w:sz w:val="28"/>
          <w:szCs w:val="28"/>
        </w:rPr>
        <w:t xml:space="preserve"> наркологических больных» 10 пунктов.</w:t>
      </w:r>
    </w:p>
    <w:p w:rsidR="00902DCD" w:rsidRPr="00B2363B" w:rsidRDefault="00902DCD" w:rsidP="00902DCD">
      <w:pPr>
        <w:widowControl w:val="0"/>
        <w:autoSpaceDE w:val="0"/>
        <w:autoSpaceDN w:val="0"/>
        <w:adjustRightInd w:val="0"/>
        <w:ind w:firstLine="360"/>
        <w:jc w:val="both"/>
        <w:rPr>
          <w:sz w:val="28"/>
          <w:szCs w:val="28"/>
        </w:rPr>
      </w:pPr>
      <w:proofErr w:type="gramStart"/>
      <w:r w:rsidRPr="00B2363B">
        <w:rPr>
          <w:sz w:val="28"/>
          <w:szCs w:val="28"/>
        </w:rPr>
        <w:t xml:space="preserve">Подпрограмма включает мероприятия, направленные на создание трехуровневой системы оказания наркологической помощи населению республики; внедрение принципов </w:t>
      </w:r>
      <w:proofErr w:type="spellStart"/>
      <w:r w:rsidRPr="00B2363B">
        <w:rPr>
          <w:sz w:val="28"/>
          <w:szCs w:val="28"/>
        </w:rPr>
        <w:t>этапности</w:t>
      </w:r>
      <w:proofErr w:type="spellEnd"/>
      <w:r w:rsidRPr="00B2363B">
        <w:rPr>
          <w:sz w:val="28"/>
          <w:szCs w:val="28"/>
        </w:rPr>
        <w:t xml:space="preserve"> лечебно-реабилитационного процесса, включающего: </w:t>
      </w:r>
      <w:proofErr w:type="spellStart"/>
      <w:r w:rsidRPr="00B2363B">
        <w:rPr>
          <w:sz w:val="28"/>
          <w:szCs w:val="28"/>
        </w:rPr>
        <w:t>детоксикацию</w:t>
      </w:r>
      <w:proofErr w:type="spellEnd"/>
      <w:r w:rsidRPr="00B2363B">
        <w:rPr>
          <w:sz w:val="28"/>
          <w:szCs w:val="28"/>
        </w:rPr>
        <w:t xml:space="preserve">, лечение синдрома патологического влечения, психотерапию и коррекцию личностных расстройств, реабилитацию и </w:t>
      </w:r>
      <w:proofErr w:type="spellStart"/>
      <w:r w:rsidRPr="00B2363B">
        <w:rPr>
          <w:sz w:val="28"/>
          <w:szCs w:val="28"/>
        </w:rPr>
        <w:t>противорецидивные</w:t>
      </w:r>
      <w:proofErr w:type="spellEnd"/>
      <w:r w:rsidRPr="00B2363B">
        <w:rPr>
          <w:sz w:val="28"/>
          <w:szCs w:val="28"/>
        </w:rPr>
        <w:t xml:space="preserve"> мероприятия; разработку и внедрение современных действенных научно-технических средств и методов борьбы с алкогольной зависимостью; комплексное использование медико-биологических и социально-реабилитационных мероприятий в лечении наркологических больных;</w:t>
      </w:r>
      <w:proofErr w:type="gramEnd"/>
      <w:r w:rsidRPr="00B2363B">
        <w:rPr>
          <w:sz w:val="28"/>
          <w:szCs w:val="28"/>
        </w:rPr>
        <w:t xml:space="preserve"> создание системы медико-психологической и </w:t>
      </w:r>
      <w:proofErr w:type="gramStart"/>
      <w:r w:rsidRPr="00B2363B">
        <w:rPr>
          <w:sz w:val="28"/>
          <w:szCs w:val="28"/>
        </w:rPr>
        <w:t>медико-социальной</w:t>
      </w:r>
      <w:proofErr w:type="gramEnd"/>
      <w:r w:rsidRPr="00B2363B">
        <w:rPr>
          <w:sz w:val="28"/>
          <w:szCs w:val="28"/>
        </w:rPr>
        <w:t xml:space="preserve"> реабилитации больных наркологического профиля; создание системы профессиональной подготовки, переподготовки и трудоустройства больных наркологического профиля. </w:t>
      </w:r>
    </w:p>
    <w:p w:rsidR="00B8363F" w:rsidRPr="00B8363F" w:rsidRDefault="00B8363F" w:rsidP="00B8363F">
      <w:pPr>
        <w:widowControl w:val="0"/>
        <w:autoSpaceDE w:val="0"/>
        <w:autoSpaceDN w:val="0"/>
        <w:adjustRightInd w:val="0"/>
        <w:ind w:firstLine="720"/>
        <w:jc w:val="both"/>
        <w:rPr>
          <w:sz w:val="28"/>
          <w:szCs w:val="28"/>
        </w:rPr>
      </w:pPr>
      <w:bookmarkStart w:id="2" w:name="sub_233"/>
      <w:bookmarkEnd w:id="1"/>
      <w:proofErr w:type="gramStart"/>
      <w:r w:rsidRPr="00B8363F">
        <w:rPr>
          <w:sz w:val="28"/>
          <w:szCs w:val="28"/>
        </w:rPr>
        <w:t xml:space="preserve">Выпущено и распространено методических материалов в виде буклетов, </w:t>
      </w:r>
      <w:r w:rsidRPr="00B8363F">
        <w:rPr>
          <w:sz w:val="28"/>
          <w:szCs w:val="28"/>
        </w:rPr>
        <w:lastRenderedPageBreak/>
        <w:t>листовок, памяток по пропаганде здорового образа жизни в количестве 2782 штук (по профилактике алкоголизма, курения, закаливание 1170 штук, борьба с курением (120 шт.), по профилактике наркомании и токсикомании (912), по профилактике СПИДа – 164, по ЗОЖ, а также по профилактике инфекционных заболеваний – 156шт.</w:t>
      </w:r>
      <w:proofErr w:type="gramEnd"/>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 xml:space="preserve">На сайте и </w:t>
      </w:r>
      <w:proofErr w:type="spellStart"/>
      <w:r w:rsidRPr="00B8363F">
        <w:rPr>
          <w:sz w:val="28"/>
          <w:szCs w:val="28"/>
        </w:rPr>
        <w:t>мессенджерах</w:t>
      </w:r>
      <w:proofErr w:type="spellEnd"/>
      <w:r w:rsidRPr="00B8363F">
        <w:rPr>
          <w:sz w:val="28"/>
          <w:szCs w:val="28"/>
        </w:rPr>
        <w:t xml:space="preserve"> транслируются 4 </w:t>
      </w:r>
      <w:proofErr w:type="gramStart"/>
      <w:r w:rsidRPr="00B8363F">
        <w:rPr>
          <w:sz w:val="28"/>
          <w:szCs w:val="28"/>
        </w:rPr>
        <w:t>социальных</w:t>
      </w:r>
      <w:proofErr w:type="gramEnd"/>
      <w:r w:rsidRPr="00B8363F">
        <w:rPr>
          <w:sz w:val="28"/>
          <w:szCs w:val="28"/>
        </w:rPr>
        <w:t xml:space="preserve"> ролика, выпущенный ГБУЗ РТ «</w:t>
      </w:r>
      <w:proofErr w:type="spellStart"/>
      <w:r w:rsidRPr="00B8363F">
        <w:rPr>
          <w:sz w:val="28"/>
          <w:szCs w:val="28"/>
        </w:rPr>
        <w:t>Реснаркодиспансером</w:t>
      </w:r>
      <w:proofErr w:type="spellEnd"/>
      <w:r w:rsidRPr="00B8363F">
        <w:rPr>
          <w:sz w:val="28"/>
          <w:szCs w:val="28"/>
        </w:rPr>
        <w:t xml:space="preserve">» «Не пей за рулем», «Влияние алкоголя на нашу жизнь», «Употребление алкоголя может привести к пожару». А также, видеоролик снятый специалистами социально-психологической службы </w:t>
      </w:r>
      <w:proofErr w:type="spellStart"/>
      <w:r w:rsidRPr="00B8363F">
        <w:rPr>
          <w:sz w:val="28"/>
          <w:szCs w:val="28"/>
        </w:rPr>
        <w:t>Реснаркодиспансера</w:t>
      </w:r>
      <w:proofErr w:type="spellEnd"/>
      <w:r w:rsidRPr="00B8363F">
        <w:rPr>
          <w:sz w:val="28"/>
          <w:szCs w:val="28"/>
        </w:rPr>
        <w:t xml:space="preserve"> «Быть примером для детей», с участием 2 женщин, направленных решением </w:t>
      </w:r>
      <w:proofErr w:type="spellStart"/>
      <w:r w:rsidRPr="00B8363F">
        <w:rPr>
          <w:sz w:val="28"/>
          <w:szCs w:val="28"/>
        </w:rPr>
        <w:t>КДНиЗП</w:t>
      </w:r>
      <w:proofErr w:type="spellEnd"/>
      <w:r w:rsidRPr="00B8363F">
        <w:rPr>
          <w:sz w:val="28"/>
          <w:szCs w:val="28"/>
        </w:rPr>
        <w:t>. Проведен монтаж 1 видеоролика о призыве к трезвому образу жизни в рамках месячника «неделя безопасности».</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Распространено антиалкогольной, антинаркотической направленности материалов: 643 информационных буклетов, и 30 календарей, и 102 плакатов.</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 xml:space="preserve">Подведомственными </w:t>
      </w:r>
      <w:proofErr w:type="spellStart"/>
      <w:r w:rsidRPr="00B8363F">
        <w:rPr>
          <w:sz w:val="28"/>
          <w:szCs w:val="28"/>
        </w:rPr>
        <w:t>Минобра</w:t>
      </w:r>
      <w:proofErr w:type="spellEnd"/>
      <w:r w:rsidRPr="00B8363F">
        <w:rPr>
          <w:sz w:val="28"/>
          <w:szCs w:val="28"/>
        </w:rPr>
        <w:t xml:space="preserve"> РТ учреждениями изготовлены буклеты, памятки и листовки, содержащие материалы информационно-разъяснительного характера. В электронном виде размещены на официальных сайтах и на страницах социальных сетей, данные материалы ежемесячно обновляются. </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 xml:space="preserve">В распечатанном виде розданы обучающимся и родителям </w:t>
      </w:r>
      <w:proofErr w:type="spellStart"/>
      <w:r w:rsidRPr="00B8363F">
        <w:rPr>
          <w:sz w:val="28"/>
          <w:szCs w:val="28"/>
        </w:rPr>
        <w:t>Сут-Хольского</w:t>
      </w:r>
      <w:proofErr w:type="spellEnd"/>
      <w:r w:rsidRPr="00B8363F">
        <w:rPr>
          <w:sz w:val="28"/>
          <w:szCs w:val="28"/>
        </w:rPr>
        <w:t xml:space="preserve">, </w:t>
      </w:r>
      <w:proofErr w:type="spellStart"/>
      <w:r w:rsidRPr="00B8363F">
        <w:rPr>
          <w:sz w:val="28"/>
          <w:szCs w:val="28"/>
        </w:rPr>
        <w:t>Улуг-Хемского</w:t>
      </w:r>
      <w:proofErr w:type="spellEnd"/>
      <w:r w:rsidRPr="00B8363F">
        <w:rPr>
          <w:sz w:val="28"/>
          <w:szCs w:val="28"/>
        </w:rPr>
        <w:t xml:space="preserve">, </w:t>
      </w:r>
      <w:proofErr w:type="spellStart"/>
      <w:r w:rsidRPr="00B8363F">
        <w:rPr>
          <w:sz w:val="28"/>
          <w:szCs w:val="28"/>
        </w:rPr>
        <w:t>Кызылского</w:t>
      </w:r>
      <w:proofErr w:type="spellEnd"/>
      <w:r w:rsidRPr="00B8363F">
        <w:rPr>
          <w:sz w:val="28"/>
          <w:szCs w:val="28"/>
        </w:rPr>
        <w:t>, Пий-</w:t>
      </w:r>
      <w:proofErr w:type="spellStart"/>
      <w:r w:rsidRPr="00B8363F">
        <w:rPr>
          <w:sz w:val="28"/>
          <w:szCs w:val="28"/>
        </w:rPr>
        <w:t>Хемского</w:t>
      </w:r>
      <w:proofErr w:type="spellEnd"/>
      <w:r w:rsidRPr="00B8363F">
        <w:rPr>
          <w:sz w:val="28"/>
          <w:szCs w:val="28"/>
        </w:rPr>
        <w:t>, Тес-</w:t>
      </w:r>
      <w:proofErr w:type="spellStart"/>
      <w:r w:rsidRPr="00B8363F">
        <w:rPr>
          <w:sz w:val="28"/>
          <w:szCs w:val="28"/>
        </w:rPr>
        <w:t>Хемского</w:t>
      </w:r>
      <w:proofErr w:type="spellEnd"/>
      <w:r w:rsidRPr="00B8363F">
        <w:rPr>
          <w:sz w:val="28"/>
          <w:szCs w:val="28"/>
        </w:rPr>
        <w:t xml:space="preserve">, </w:t>
      </w:r>
      <w:proofErr w:type="spellStart"/>
      <w:r w:rsidRPr="00B8363F">
        <w:rPr>
          <w:sz w:val="28"/>
          <w:szCs w:val="28"/>
        </w:rPr>
        <w:t>Чеди-Хольского</w:t>
      </w:r>
      <w:proofErr w:type="spellEnd"/>
      <w:r w:rsidRPr="00B8363F">
        <w:rPr>
          <w:sz w:val="28"/>
          <w:szCs w:val="28"/>
        </w:rPr>
        <w:t xml:space="preserve">, </w:t>
      </w:r>
      <w:proofErr w:type="spellStart"/>
      <w:r w:rsidRPr="00B8363F">
        <w:rPr>
          <w:sz w:val="28"/>
          <w:szCs w:val="28"/>
        </w:rPr>
        <w:t>Эрзинского</w:t>
      </w:r>
      <w:proofErr w:type="spellEnd"/>
      <w:r w:rsidRPr="00B8363F">
        <w:rPr>
          <w:sz w:val="28"/>
          <w:szCs w:val="28"/>
        </w:rPr>
        <w:t xml:space="preserve"> </w:t>
      </w:r>
      <w:proofErr w:type="spellStart"/>
      <w:r w:rsidRPr="00B8363F">
        <w:rPr>
          <w:sz w:val="28"/>
          <w:szCs w:val="28"/>
        </w:rPr>
        <w:t>кожуунов</w:t>
      </w:r>
      <w:proofErr w:type="spellEnd"/>
      <w:r w:rsidRPr="00B8363F">
        <w:rPr>
          <w:sz w:val="28"/>
          <w:szCs w:val="28"/>
        </w:rPr>
        <w:t xml:space="preserve"> и </w:t>
      </w:r>
      <w:proofErr w:type="spellStart"/>
      <w:r w:rsidRPr="00B8363F">
        <w:rPr>
          <w:sz w:val="28"/>
          <w:szCs w:val="28"/>
        </w:rPr>
        <w:t>г</w:t>
      </w:r>
      <w:proofErr w:type="gramStart"/>
      <w:r w:rsidRPr="00B8363F">
        <w:rPr>
          <w:sz w:val="28"/>
          <w:szCs w:val="28"/>
        </w:rPr>
        <w:t>.К</w:t>
      </w:r>
      <w:proofErr w:type="gramEnd"/>
      <w:r w:rsidRPr="00B8363F">
        <w:rPr>
          <w:sz w:val="28"/>
          <w:szCs w:val="28"/>
        </w:rPr>
        <w:t>ызыла</w:t>
      </w:r>
      <w:proofErr w:type="spellEnd"/>
      <w:r w:rsidRPr="00B8363F">
        <w:rPr>
          <w:sz w:val="28"/>
          <w:szCs w:val="28"/>
        </w:rPr>
        <w:t xml:space="preserve"> (800 экз.).</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 xml:space="preserve">В 2021 г. в связи с неблагоприятной обстановкой, связанной с </w:t>
      </w:r>
      <w:proofErr w:type="spellStart"/>
      <w:r w:rsidRPr="00B8363F">
        <w:rPr>
          <w:sz w:val="28"/>
          <w:szCs w:val="28"/>
        </w:rPr>
        <w:t>коронавирусной</w:t>
      </w:r>
      <w:proofErr w:type="spellEnd"/>
      <w:r w:rsidRPr="00B8363F">
        <w:rPr>
          <w:sz w:val="28"/>
          <w:szCs w:val="28"/>
        </w:rPr>
        <w:t xml:space="preserve"> инфекцией проведение очных мероприятий не представилось возможным, тем не менее, в первом сезоне на базе пришкольных лагерей проведены </w:t>
      </w:r>
      <w:proofErr w:type="spellStart"/>
      <w:r w:rsidRPr="00B8363F">
        <w:rPr>
          <w:sz w:val="28"/>
          <w:szCs w:val="28"/>
        </w:rPr>
        <w:t>квест</w:t>
      </w:r>
      <w:proofErr w:type="spellEnd"/>
      <w:r w:rsidRPr="00B8363F">
        <w:rPr>
          <w:sz w:val="28"/>
          <w:szCs w:val="28"/>
        </w:rPr>
        <w:t xml:space="preserve">-игры, лектории, организован просмотр роликов о вреде </w:t>
      </w:r>
      <w:proofErr w:type="spellStart"/>
      <w:r w:rsidRPr="00B8363F">
        <w:rPr>
          <w:sz w:val="28"/>
          <w:szCs w:val="28"/>
        </w:rPr>
        <w:t>психоактивных</w:t>
      </w:r>
      <w:proofErr w:type="spellEnd"/>
      <w:r w:rsidRPr="00B8363F">
        <w:rPr>
          <w:sz w:val="28"/>
          <w:szCs w:val="28"/>
        </w:rPr>
        <w:t xml:space="preserve"> веществ.</w:t>
      </w:r>
    </w:p>
    <w:p w:rsidR="00B8363F" w:rsidRPr="00B8363F" w:rsidRDefault="00B8363F" w:rsidP="00B8363F">
      <w:pPr>
        <w:widowControl w:val="0"/>
        <w:autoSpaceDE w:val="0"/>
        <w:autoSpaceDN w:val="0"/>
        <w:adjustRightInd w:val="0"/>
        <w:ind w:firstLine="720"/>
        <w:jc w:val="both"/>
        <w:rPr>
          <w:sz w:val="28"/>
          <w:szCs w:val="28"/>
        </w:rPr>
      </w:pPr>
      <w:proofErr w:type="gramStart"/>
      <w:r w:rsidRPr="00B8363F">
        <w:rPr>
          <w:sz w:val="28"/>
          <w:szCs w:val="28"/>
        </w:rPr>
        <w:t>Из-за</w:t>
      </w:r>
      <w:proofErr w:type="gramEnd"/>
      <w:r w:rsidRPr="00B8363F">
        <w:rPr>
          <w:sz w:val="28"/>
          <w:szCs w:val="28"/>
        </w:rPr>
        <w:t xml:space="preserve"> напряженной </w:t>
      </w:r>
      <w:proofErr w:type="spellStart"/>
      <w:r w:rsidRPr="00B8363F">
        <w:rPr>
          <w:sz w:val="28"/>
          <w:szCs w:val="28"/>
        </w:rPr>
        <w:t>эпидситуацией</w:t>
      </w:r>
      <w:proofErr w:type="spellEnd"/>
      <w:r w:rsidRPr="00B8363F">
        <w:rPr>
          <w:sz w:val="28"/>
          <w:szCs w:val="28"/>
        </w:rPr>
        <w:t xml:space="preserve"> в республике по </w:t>
      </w:r>
      <w:proofErr w:type="spellStart"/>
      <w:r w:rsidRPr="00B8363F">
        <w:rPr>
          <w:sz w:val="28"/>
          <w:szCs w:val="28"/>
        </w:rPr>
        <w:t>ковиду</w:t>
      </w:r>
      <w:proofErr w:type="spellEnd"/>
      <w:r w:rsidRPr="00B8363F">
        <w:rPr>
          <w:sz w:val="28"/>
          <w:szCs w:val="28"/>
        </w:rPr>
        <w:t xml:space="preserve"> данное мероприятие приостановлено.</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В рамках классных часов и правовых уроков проводится разъяснительная работа об уголовной ответственности за хранение, сбыт наркотиков.</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Отдельно, для подростков, находящихся на профилактических учетах проведены индивидуальные беседы.</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 xml:space="preserve">В рамках межведомственного взаимодействия с 15 по 26 марта прошла Общероссийская акция «Сообщи, где торгуют смертью!». Открытие акции прошло в режиме ВКС в виде профилактической лекции о вреде употребления ПАВ, охвачено 72 чел., 23 марта прошла «школа добровольца» для волонтеров «Фемида» студентов ГБПОУ РТ «КТТ», был проведен тренинг с элементами лекции, приняли участие 20 студентов. В школах республики с 6 по 10 сентября 2021 г. совместно с субъектами профилактики правонарушений при участии сотрудников территориальных органов внутренних дел прошла неделя правовых знаний. Охват составил более 40 тыс. </w:t>
      </w:r>
      <w:proofErr w:type="gramStart"/>
      <w:r w:rsidRPr="00B8363F">
        <w:rPr>
          <w:sz w:val="28"/>
          <w:szCs w:val="28"/>
        </w:rPr>
        <w:t>обучающихся</w:t>
      </w:r>
      <w:proofErr w:type="gramEnd"/>
      <w:r w:rsidRPr="00B8363F">
        <w:rPr>
          <w:sz w:val="28"/>
          <w:szCs w:val="28"/>
        </w:rPr>
        <w:t xml:space="preserve">. Проведены проверки несовершеннолетних учащихся, состоящих на профилактических учетах, из которых несовершеннолетние, состоящие на профилактическом учете ПДН – 318 чел., на </w:t>
      </w:r>
      <w:proofErr w:type="spellStart"/>
      <w:r w:rsidRPr="00B8363F">
        <w:rPr>
          <w:sz w:val="28"/>
          <w:szCs w:val="28"/>
        </w:rPr>
        <w:t>внутришкольном</w:t>
      </w:r>
      <w:proofErr w:type="spellEnd"/>
      <w:r w:rsidRPr="00B8363F">
        <w:rPr>
          <w:sz w:val="28"/>
          <w:szCs w:val="28"/>
        </w:rPr>
        <w:t xml:space="preserve"> учете – 333 чел.</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Кинолектории 96/3529 (АППГ - 73/2803) с показом мультфильмов образовательно-познавательного характера, слайдовых материалов и агитационно-</w:t>
      </w:r>
      <w:proofErr w:type="spellStart"/>
      <w:r w:rsidRPr="00B8363F">
        <w:rPr>
          <w:sz w:val="28"/>
          <w:szCs w:val="28"/>
        </w:rPr>
        <w:t>пропагандным</w:t>
      </w:r>
      <w:proofErr w:type="spellEnd"/>
      <w:r w:rsidRPr="00B8363F">
        <w:rPr>
          <w:sz w:val="28"/>
          <w:szCs w:val="28"/>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 xml:space="preserve">- в общеобразовательных школах </w:t>
      </w:r>
      <w:proofErr w:type="spellStart"/>
      <w:r w:rsidRPr="00B8363F">
        <w:rPr>
          <w:sz w:val="28"/>
          <w:szCs w:val="28"/>
        </w:rPr>
        <w:t>г</w:t>
      </w:r>
      <w:proofErr w:type="gramStart"/>
      <w:r w:rsidRPr="00B8363F">
        <w:rPr>
          <w:sz w:val="28"/>
          <w:szCs w:val="28"/>
        </w:rPr>
        <w:t>.К</w:t>
      </w:r>
      <w:proofErr w:type="gramEnd"/>
      <w:r w:rsidRPr="00B8363F">
        <w:rPr>
          <w:sz w:val="28"/>
          <w:szCs w:val="28"/>
        </w:rPr>
        <w:t>ызыла</w:t>
      </w:r>
      <w:proofErr w:type="spellEnd"/>
      <w:r w:rsidRPr="00B8363F">
        <w:rPr>
          <w:sz w:val="28"/>
          <w:szCs w:val="28"/>
        </w:rPr>
        <w:t xml:space="preserve"> 40 лекций с охватом 1528 </w:t>
      </w:r>
      <w:r w:rsidRPr="00B8363F">
        <w:rPr>
          <w:sz w:val="28"/>
          <w:szCs w:val="28"/>
        </w:rPr>
        <w:lastRenderedPageBreak/>
        <w:t>учащихся: СОШ №2 (4/98), №3 (4/365), №4 (6/85), №5 (6/321), №7 (2/64), №8 (5/129), №17 (2/39), №9 (7/179); №18 (2/170), №12 (1/58), ГАНОУ РТ «ТРЛ-И» (1/20);</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 Школы–интернаты (3/89): ГБОУ РТ ШИ для детей с нарушением слуха 1 лекция с охватом 35 детей; ГБНОУ РТ РШИИ (2/54);</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 xml:space="preserve">- в </w:t>
      </w:r>
      <w:proofErr w:type="spellStart"/>
      <w:r w:rsidRPr="00B8363F">
        <w:rPr>
          <w:sz w:val="28"/>
          <w:szCs w:val="28"/>
        </w:rPr>
        <w:t>ССУЗах</w:t>
      </w:r>
      <w:proofErr w:type="spellEnd"/>
      <w:r w:rsidRPr="00B8363F">
        <w:rPr>
          <w:sz w:val="28"/>
          <w:szCs w:val="28"/>
        </w:rPr>
        <w:t xml:space="preserve"> 8 лекции с охватом 253 студентов: ГБПОУ РТ «Политехническом техникуме» (2/36), </w:t>
      </w:r>
      <w:proofErr w:type="spellStart"/>
      <w:r w:rsidRPr="00B8363F">
        <w:rPr>
          <w:sz w:val="28"/>
          <w:szCs w:val="28"/>
        </w:rPr>
        <w:t>Тув</w:t>
      </w:r>
      <w:proofErr w:type="spellEnd"/>
      <w:r w:rsidRPr="00B8363F">
        <w:rPr>
          <w:sz w:val="28"/>
          <w:szCs w:val="28"/>
        </w:rPr>
        <w:t>. строит</w:t>
      </w:r>
      <w:proofErr w:type="gramStart"/>
      <w:r w:rsidRPr="00B8363F">
        <w:rPr>
          <w:sz w:val="28"/>
          <w:szCs w:val="28"/>
        </w:rPr>
        <w:t>.</w:t>
      </w:r>
      <w:proofErr w:type="gramEnd"/>
      <w:r w:rsidRPr="00B8363F">
        <w:rPr>
          <w:sz w:val="28"/>
          <w:szCs w:val="28"/>
        </w:rPr>
        <w:t xml:space="preserve"> </w:t>
      </w:r>
      <w:proofErr w:type="gramStart"/>
      <w:r w:rsidRPr="00B8363F">
        <w:rPr>
          <w:sz w:val="28"/>
          <w:szCs w:val="28"/>
        </w:rPr>
        <w:t>т</w:t>
      </w:r>
      <w:proofErr w:type="gramEnd"/>
      <w:r w:rsidRPr="00B8363F">
        <w:rPr>
          <w:sz w:val="28"/>
          <w:szCs w:val="28"/>
        </w:rPr>
        <w:t xml:space="preserve">ехникум (2/51); </w:t>
      </w:r>
      <w:proofErr w:type="spellStart"/>
      <w:r w:rsidRPr="00B8363F">
        <w:rPr>
          <w:sz w:val="28"/>
          <w:szCs w:val="28"/>
        </w:rPr>
        <w:t>Медколледж</w:t>
      </w:r>
      <w:proofErr w:type="spellEnd"/>
      <w:r w:rsidRPr="00B8363F">
        <w:rPr>
          <w:sz w:val="28"/>
          <w:szCs w:val="28"/>
        </w:rPr>
        <w:t xml:space="preserve"> (1/60), ГАПОУ РТ «</w:t>
      </w:r>
      <w:proofErr w:type="spellStart"/>
      <w:r w:rsidRPr="00B8363F">
        <w:rPr>
          <w:sz w:val="28"/>
          <w:szCs w:val="28"/>
        </w:rPr>
        <w:t>Кызылский</w:t>
      </w:r>
      <w:proofErr w:type="spellEnd"/>
      <w:r w:rsidRPr="00B8363F">
        <w:rPr>
          <w:sz w:val="28"/>
          <w:szCs w:val="28"/>
        </w:rPr>
        <w:t xml:space="preserve"> транспортный техникум» (1/16), Тувинский техникум информационных технологий (1/50), Тувинский С-Х техникум (общежитие 1/40);</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ВУЗ: ТГУ 2/80;</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 xml:space="preserve">Во время кураторских выездов 7 лекции с охватом 281 учащихся: в МБОУ </w:t>
      </w:r>
      <w:proofErr w:type="spellStart"/>
      <w:r w:rsidRPr="00B8363F">
        <w:rPr>
          <w:sz w:val="28"/>
          <w:szCs w:val="28"/>
        </w:rPr>
        <w:t>Тоора-Хемская</w:t>
      </w:r>
      <w:proofErr w:type="spellEnd"/>
      <w:r w:rsidRPr="00B8363F">
        <w:rPr>
          <w:sz w:val="28"/>
          <w:szCs w:val="28"/>
        </w:rPr>
        <w:t xml:space="preserve"> СОШ (2/164); СОШ </w:t>
      </w:r>
      <w:proofErr w:type="spellStart"/>
      <w:r w:rsidRPr="00B8363F">
        <w:rPr>
          <w:sz w:val="28"/>
          <w:szCs w:val="28"/>
        </w:rPr>
        <w:t>с</w:t>
      </w:r>
      <w:proofErr w:type="gramStart"/>
      <w:r w:rsidRPr="00B8363F">
        <w:rPr>
          <w:sz w:val="28"/>
          <w:szCs w:val="28"/>
        </w:rPr>
        <w:t>.Э</w:t>
      </w:r>
      <w:proofErr w:type="gramEnd"/>
      <w:r w:rsidRPr="00B8363F">
        <w:rPr>
          <w:sz w:val="28"/>
          <w:szCs w:val="28"/>
        </w:rPr>
        <w:t>легест</w:t>
      </w:r>
      <w:proofErr w:type="spellEnd"/>
      <w:r w:rsidRPr="00B8363F">
        <w:rPr>
          <w:sz w:val="28"/>
          <w:szCs w:val="28"/>
        </w:rPr>
        <w:t xml:space="preserve"> </w:t>
      </w:r>
      <w:proofErr w:type="spellStart"/>
      <w:r w:rsidRPr="00B8363F">
        <w:rPr>
          <w:sz w:val="28"/>
          <w:szCs w:val="28"/>
        </w:rPr>
        <w:t>Чеди-Хольтского</w:t>
      </w:r>
      <w:proofErr w:type="spellEnd"/>
      <w:r w:rsidRPr="00B8363F">
        <w:rPr>
          <w:sz w:val="28"/>
          <w:szCs w:val="28"/>
        </w:rPr>
        <w:t xml:space="preserve"> района (3/59), СОШ </w:t>
      </w:r>
      <w:proofErr w:type="spellStart"/>
      <w:r w:rsidRPr="00B8363F">
        <w:rPr>
          <w:sz w:val="28"/>
          <w:szCs w:val="28"/>
        </w:rPr>
        <w:t>с.Балгазын</w:t>
      </w:r>
      <w:proofErr w:type="spellEnd"/>
      <w:r w:rsidRPr="00B8363F">
        <w:rPr>
          <w:sz w:val="28"/>
          <w:szCs w:val="28"/>
        </w:rPr>
        <w:t xml:space="preserve"> (1/30), СОШ Бай-Хаак (1/28). </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Социально-психологическое тестирование проведено в соответствии с приказом Министерства образования и науки РТ от 25 августа 2021 г. № 990-д. Охвачено 24294 (АППГ – 23480) обучающихся с 13 до 18 лет (100% обучающихся подлежащих тестированию). В итоге в группе риска оказались 952 (АППГ – 920 или 3,9%) обучающихся или 3,9% от общего количества протестированных, у которых выявлен дисбаланс факторов риска (социально-психологические условия, повышающие угрозу вовлечения в зависимое поведение) и защиты (обстоятельства, повышающие социально-психологическую устойчивость к воздействию факторов риска).</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С 7 по 11 классы охватили 20942 (АППГ - 19539) школьников, в группе риска оказались 882 или 4,2% (АППГ – 809 или 4,1%) (Табл. 3), 3352 (АППГ – 3821) студента из учреждений среднего профессионального образования из них в группе риска – 68 или 2,1% (АППГ – 109 или 2,9%).</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 xml:space="preserve">В рамках раннего выявления несовершеннолетних и молодежи употребляющих </w:t>
      </w:r>
      <w:proofErr w:type="spellStart"/>
      <w:r w:rsidRPr="00B8363F">
        <w:rPr>
          <w:sz w:val="28"/>
          <w:szCs w:val="28"/>
        </w:rPr>
        <w:t>психоактивные</w:t>
      </w:r>
      <w:proofErr w:type="spellEnd"/>
      <w:r w:rsidRPr="00B8363F">
        <w:rPr>
          <w:sz w:val="28"/>
          <w:szCs w:val="28"/>
        </w:rPr>
        <w:t xml:space="preserve"> вещества без назначения врача за январь - апрель 2022 года профилактический медицинский осмотр на незаконное употребление наркотических веществ провели в </w:t>
      </w:r>
      <w:proofErr w:type="spellStart"/>
      <w:r w:rsidRPr="00B8363F">
        <w:rPr>
          <w:sz w:val="28"/>
          <w:szCs w:val="28"/>
        </w:rPr>
        <w:t>г</w:t>
      </w:r>
      <w:proofErr w:type="gramStart"/>
      <w:r w:rsidRPr="00B8363F">
        <w:rPr>
          <w:sz w:val="28"/>
          <w:szCs w:val="28"/>
        </w:rPr>
        <w:t>.К</w:t>
      </w:r>
      <w:proofErr w:type="gramEnd"/>
      <w:r w:rsidRPr="00B8363F">
        <w:rPr>
          <w:sz w:val="28"/>
          <w:szCs w:val="28"/>
        </w:rPr>
        <w:t>ызыле</w:t>
      </w:r>
      <w:proofErr w:type="spellEnd"/>
      <w:r w:rsidRPr="00B8363F">
        <w:rPr>
          <w:sz w:val="28"/>
          <w:szCs w:val="28"/>
        </w:rPr>
        <w:t xml:space="preserve">, и 16 </w:t>
      </w:r>
      <w:proofErr w:type="spellStart"/>
      <w:r w:rsidRPr="00B8363F">
        <w:rPr>
          <w:sz w:val="28"/>
          <w:szCs w:val="28"/>
        </w:rPr>
        <w:t>кожуунах</w:t>
      </w:r>
      <w:proofErr w:type="spellEnd"/>
      <w:r w:rsidRPr="00B8363F">
        <w:rPr>
          <w:sz w:val="28"/>
          <w:szCs w:val="28"/>
        </w:rPr>
        <w:t xml:space="preserve">, кроме </w:t>
      </w:r>
      <w:proofErr w:type="spellStart"/>
      <w:r w:rsidRPr="00B8363F">
        <w:rPr>
          <w:sz w:val="28"/>
          <w:szCs w:val="28"/>
        </w:rPr>
        <w:t>Тере-Хольского</w:t>
      </w:r>
      <w:proofErr w:type="spellEnd"/>
      <w:r w:rsidRPr="00B8363F">
        <w:rPr>
          <w:sz w:val="28"/>
          <w:szCs w:val="28"/>
        </w:rPr>
        <w:t xml:space="preserve"> так как в план 2022г не входили. </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 xml:space="preserve">Всего медицинский осмотр нарколога и обследование при 6000 </w:t>
      </w:r>
      <w:proofErr w:type="gramStart"/>
      <w:r w:rsidRPr="00B8363F">
        <w:rPr>
          <w:sz w:val="28"/>
          <w:szCs w:val="28"/>
        </w:rPr>
        <w:t>запланированных</w:t>
      </w:r>
      <w:proofErr w:type="gramEnd"/>
      <w:r w:rsidRPr="00B8363F">
        <w:rPr>
          <w:sz w:val="28"/>
          <w:szCs w:val="28"/>
        </w:rPr>
        <w:t xml:space="preserve">, всего проведено у 6073 обучающихся (5661уч и 412ст). </w:t>
      </w:r>
      <w:proofErr w:type="gramStart"/>
      <w:r w:rsidRPr="00B8363F">
        <w:rPr>
          <w:sz w:val="28"/>
          <w:szCs w:val="28"/>
        </w:rPr>
        <w:t>В результате медосмотров (далее ПМО) положительные пробы подтверждены ХТИ у 8 человек (4 студентов и 4 учащихся.</w:t>
      </w:r>
      <w:proofErr w:type="gramEnd"/>
      <w:r w:rsidRPr="00B8363F">
        <w:rPr>
          <w:sz w:val="28"/>
          <w:szCs w:val="28"/>
        </w:rPr>
        <w:t xml:space="preserve"> Показатель распространённости употребления НВ среди учащихся составил 0,13%. План исполнения составил на 101,2%.</w:t>
      </w:r>
    </w:p>
    <w:p w:rsidR="00B8363F" w:rsidRPr="00B8363F" w:rsidRDefault="00B8363F" w:rsidP="00B8363F">
      <w:pPr>
        <w:widowControl w:val="0"/>
        <w:autoSpaceDE w:val="0"/>
        <w:autoSpaceDN w:val="0"/>
        <w:adjustRightInd w:val="0"/>
        <w:ind w:firstLine="720"/>
        <w:jc w:val="both"/>
        <w:rPr>
          <w:sz w:val="28"/>
          <w:szCs w:val="28"/>
        </w:rPr>
      </w:pPr>
      <w:proofErr w:type="gramStart"/>
      <w:r w:rsidRPr="00B8363F">
        <w:rPr>
          <w:sz w:val="28"/>
          <w:szCs w:val="28"/>
        </w:rPr>
        <w:t xml:space="preserve">Получено всего 172 отказов от проведения профилактического медицинского осмотра, из них в Кызыле 73 отказов, из них 4 по болезни (СОШ №2 – 17, №4 – 19, №5 – 1, №8-1, №9 -1 по болезни, №11 – 2, №12 – 3, №15 – 11, №16 - 1№17 – 16 отказов, из них 3 по болезни), </w:t>
      </w:r>
      <w:proofErr w:type="spellStart"/>
      <w:r w:rsidRPr="00B8363F">
        <w:rPr>
          <w:sz w:val="28"/>
          <w:szCs w:val="28"/>
        </w:rPr>
        <w:t>Каа-Хемском</w:t>
      </w:r>
      <w:proofErr w:type="spellEnd"/>
      <w:r w:rsidRPr="00B8363F">
        <w:rPr>
          <w:sz w:val="28"/>
          <w:szCs w:val="28"/>
        </w:rPr>
        <w:t xml:space="preserve"> – 21, </w:t>
      </w:r>
      <w:proofErr w:type="spellStart"/>
      <w:r w:rsidRPr="00B8363F">
        <w:rPr>
          <w:sz w:val="28"/>
          <w:szCs w:val="28"/>
        </w:rPr>
        <w:t>Дзун-Хемчиксом</w:t>
      </w:r>
      <w:proofErr w:type="spellEnd"/>
      <w:r w:rsidRPr="00B8363F">
        <w:rPr>
          <w:sz w:val="28"/>
          <w:szCs w:val="28"/>
        </w:rPr>
        <w:t xml:space="preserve"> – 1, Пий-</w:t>
      </w:r>
      <w:proofErr w:type="spellStart"/>
      <w:r w:rsidRPr="00B8363F">
        <w:rPr>
          <w:sz w:val="28"/>
          <w:szCs w:val="28"/>
        </w:rPr>
        <w:t>Хемском</w:t>
      </w:r>
      <w:proofErr w:type="spellEnd"/>
      <w:r w:rsidRPr="00B8363F">
        <w:rPr>
          <w:sz w:val="28"/>
          <w:szCs w:val="28"/>
        </w:rPr>
        <w:t xml:space="preserve"> – 33, в </w:t>
      </w:r>
      <w:proofErr w:type="spellStart"/>
      <w:r w:rsidRPr="00B8363F">
        <w:rPr>
          <w:sz w:val="28"/>
          <w:szCs w:val="28"/>
        </w:rPr>
        <w:t>Тоджинском</w:t>
      </w:r>
      <w:proofErr w:type="spellEnd"/>
      <w:r w:rsidRPr="00B8363F">
        <w:rPr>
          <w:sz w:val="28"/>
          <w:szCs w:val="28"/>
        </w:rPr>
        <w:t xml:space="preserve"> 52, и </w:t>
      </w:r>
      <w:proofErr w:type="spellStart"/>
      <w:r w:rsidRPr="00B8363F">
        <w:rPr>
          <w:sz w:val="28"/>
          <w:szCs w:val="28"/>
        </w:rPr>
        <w:t>Чаа-Хольском</w:t>
      </w:r>
      <w:proofErr w:type="spellEnd"/>
      <w:r w:rsidRPr="00B8363F">
        <w:rPr>
          <w:sz w:val="28"/>
          <w:szCs w:val="28"/>
        </w:rPr>
        <w:t xml:space="preserve"> -8</w:t>
      </w:r>
      <w:proofErr w:type="gramEnd"/>
      <w:r w:rsidRPr="00B8363F">
        <w:rPr>
          <w:sz w:val="28"/>
          <w:szCs w:val="28"/>
        </w:rPr>
        <w:t xml:space="preserve">, </w:t>
      </w:r>
      <w:proofErr w:type="spellStart"/>
      <w:r w:rsidRPr="00B8363F">
        <w:rPr>
          <w:sz w:val="28"/>
          <w:szCs w:val="28"/>
        </w:rPr>
        <w:t>кожуунах</w:t>
      </w:r>
      <w:proofErr w:type="spellEnd"/>
      <w:r w:rsidRPr="00B8363F">
        <w:rPr>
          <w:sz w:val="28"/>
          <w:szCs w:val="28"/>
        </w:rPr>
        <w:t xml:space="preserve">. </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 xml:space="preserve">На сайте и </w:t>
      </w:r>
      <w:proofErr w:type="spellStart"/>
      <w:r w:rsidRPr="00B8363F">
        <w:rPr>
          <w:sz w:val="28"/>
          <w:szCs w:val="28"/>
        </w:rPr>
        <w:t>мессенджерах</w:t>
      </w:r>
      <w:proofErr w:type="spellEnd"/>
      <w:r w:rsidRPr="00B8363F">
        <w:rPr>
          <w:sz w:val="28"/>
          <w:szCs w:val="28"/>
        </w:rPr>
        <w:t xml:space="preserve"> транслируются 4 </w:t>
      </w:r>
      <w:proofErr w:type="gramStart"/>
      <w:r w:rsidRPr="00B8363F">
        <w:rPr>
          <w:sz w:val="28"/>
          <w:szCs w:val="28"/>
        </w:rPr>
        <w:t>социальных</w:t>
      </w:r>
      <w:proofErr w:type="gramEnd"/>
      <w:r w:rsidRPr="00B8363F">
        <w:rPr>
          <w:sz w:val="28"/>
          <w:szCs w:val="28"/>
        </w:rPr>
        <w:t xml:space="preserve"> ролика, выпущенный ГБУЗ РТ «</w:t>
      </w:r>
      <w:proofErr w:type="spellStart"/>
      <w:r w:rsidRPr="00B8363F">
        <w:rPr>
          <w:sz w:val="28"/>
          <w:szCs w:val="28"/>
        </w:rPr>
        <w:t>Реснаркодиспансером</w:t>
      </w:r>
      <w:proofErr w:type="spellEnd"/>
      <w:r w:rsidRPr="00B8363F">
        <w:rPr>
          <w:sz w:val="28"/>
          <w:szCs w:val="28"/>
        </w:rPr>
        <w:t xml:space="preserve">» «Не пей за рулем», «Влияние алкоголя на нашу жизнь», «Употребление алкоголя может привести к пожару». А также, видеоролик снятый специалистами социально-психологической службы </w:t>
      </w:r>
      <w:proofErr w:type="spellStart"/>
      <w:r w:rsidRPr="00B8363F">
        <w:rPr>
          <w:sz w:val="28"/>
          <w:szCs w:val="28"/>
        </w:rPr>
        <w:t>Реснаркодиспансера</w:t>
      </w:r>
      <w:proofErr w:type="spellEnd"/>
      <w:r w:rsidRPr="00B8363F">
        <w:rPr>
          <w:sz w:val="28"/>
          <w:szCs w:val="28"/>
        </w:rPr>
        <w:t xml:space="preserve"> «Быть примером для детей», с участием 2 женщин, направленных решением </w:t>
      </w:r>
      <w:proofErr w:type="spellStart"/>
      <w:r w:rsidRPr="00B8363F">
        <w:rPr>
          <w:sz w:val="28"/>
          <w:szCs w:val="28"/>
        </w:rPr>
        <w:t>КДНиЗП</w:t>
      </w:r>
      <w:proofErr w:type="spellEnd"/>
      <w:r w:rsidRPr="00B8363F">
        <w:rPr>
          <w:sz w:val="28"/>
          <w:szCs w:val="28"/>
        </w:rPr>
        <w:t>. Проведен монтаж 1 видеоролика о призыве к трезвому образу жизни в рамках месячника «неделя безопасности».</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lastRenderedPageBreak/>
        <w:t>Распространено антиалкогольной, антинаркотической направленности материалов: 643 информационных буклетов, и 20 календарей, и 72 плакатов.</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 xml:space="preserve">В г. Кызыл в тестировании принимали 17 среднеобразовательных школ (№1, 2, 3, 4, 5, 7, 8, 9, 11, 12, 15, 16, 17, 18 СОШ, Президентское кадетское училище, КЦО </w:t>
      </w:r>
      <w:proofErr w:type="spellStart"/>
      <w:r w:rsidRPr="00B8363F">
        <w:rPr>
          <w:sz w:val="28"/>
          <w:szCs w:val="28"/>
        </w:rPr>
        <w:t>Аныяк</w:t>
      </w:r>
      <w:proofErr w:type="spellEnd"/>
      <w:r w:rsidRPr="00B8363F">
        <w:rPr>
          <w:sz w:val="28"/>
          <w:szCs w:val="28"/>
        </w:rPr>
        <w:t xml:space="preserve">, ГБОУ ТКК) и 3 </w:t>
      </w:r>
      <w:proofErr w:type="spellStart"/>
      <w:r w:rsidRPr="00B8363F">
        <w:rPr>
          <w:sz w:val="28"/>
          <w:szCs w:val="28"/>
        </w:rPr>
        <w:t>ССУЗа</w:t>
      </w:r>
      <w:proofErr w:type="spellEnd"/>
      <w:r w:rsidRPr="00B8363F">
        <w:rPr>
          <w:sz w:val="28"/>
          <w:szCs w:val="28"/>
        </w:rPr>
        <w:t xml:space="preserve"> (УОР, ТСТ строительный, Колледж Искусств). При плане 2346 подлежащих всего обследовано 2745 человек (2491 </w:t>
      </w:r>
      <w:proofErr w:type="gramStart"/>
      <w:r w:rsidRPr="00B8363F">
        <w:rPr>
          <w:sz w:val="28"/>
          <w:szCs w:val="28"/>
        </w:rPr>
        <w:t>уч. и</w:t>
      </w:r>
      <w:proofErr w:type="gramEnd"/>
      <w:r w:rsidRPr="00B8363F">
        <w:rPr>
          <w:sz w:val="28"/>
          <w:szCs w:val="28"/>
        </w:rPr>
        <w:t xml:space="preserve"> 254 ст.), в том числе в СОШ №1 осмотрено 218 учащихся, положительных анализов не выявлено (далее 218/+0), №2 (200/+0), №3 (107/+0), №4 (166/+0), №5 (164/+0), №7 (11/+0), №8 (166/+0), №9 (204/+0), №11 (210/+0), №12 (200/+0), №15 (16/+0), №16 (199/+0), №17 (182/+0), КПКУ (135/+0), ГБОУ ТКК (86/+0). В КЦО «</w:t>
      </w:r>
      <w:proofErr w:type="spellStart"/>
      <w:r w:rsidRPr="00B8363F">
        <w:rPr>
          <w:sz w:val="28"/>
          <w:szCs w:val="28"/>
        </w:rPr>
        <w:t>Аныяк</w:t>
      </w:r>
      <w:proofErr w:type="spellEnd"/>
      <w:r w:rsidRPr="00B8363F">
        <w:rPr>
          <w:sz w:val="28"/>
          <w:szCs w:val="28"/>
        </w:rPr>
        <w:t>» обследовано 32 учащихся, предварительно выявлен 1 положительный анализ на ТГК, химико-токсикологическим исследованием не подтвержден - далее 32/+1/+0). В СОШ №18 обследовано 195 учащихся, из них у 1 обнаружен предварительно положительный анализ, который подтвержден ХТИ далее 195/+1/+1). Также обследованы 389 студентов, в том числе с Тувинского строительного техникума (122/+2/0), Училища олимпийского резерва (111/+0), ГБОУ РТ «Колледж искусств» (21/+0). План исполнения на 26 апреля 2022г составил 117%, в том числе в ОШ 106,3%, в ССУЗ-ах 113,9%.</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 xml:space="preserve">В 2022 году проведение конкурса по предоставлению субсидий из республиканского бюджета Республики Тыва социально-ориентированным некоммерческим организациям, осуществляющим деятельность в сфере социальной реабилитации и </w:t>
      </w:r>
      <w:proofErr w:type="spellStart"/>
      <w:r w:rsidRPr="00B8363F">
        <w:rPr>
          <w:sz w:val="28"/>
          <w:szCs w:val="28"/>
        </w:rPr>
        <w:t>ресоциализации</w:t>
      </w:r>
      <w:proofErr w:type="spellEnd"/>
      <w:r w:rsidRPr="00B8363F">
        <w:rPr>
          <w:sz w:val="28"/>
          <w:szCs w:val="28"/>
        </w:rPr>
        <w:t xml:space="preserve"> лиц, страдающих алкогольными расстройствами, прошедших лечение, а также потребляющих наркотические средства и психотропные вещества в немедицинских целях, запланировано на конец второго квартала 2022 года (ориентировочно – май).</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 xml:space="preserve">Врачами и другими специалистами РНД подготовлен выпуск видеороликов в </w:t>
      </w:r>
      <w:proofErr w:type="spellStart"/>
      <w:r w:rsidRPr="00B8363F">
        <w:rPr>
          <w:sz w:val="28"/>
          <w:szCs w:val="28"/>
        </w:rPr>
        <w:t>соцсетях</w:t>
      </w:r>
      <w:proofErr w:type="spellEnd"/>
      <w:r w:rsidRPr="00B8363F">
        <w:rPr>
          <w:sz w:val="28"/>
          <w:szCs w:val="28"/>
        </w:rPr>
        <w:t xml:space="preserve"> по темам «Профилактика наркомании и о пагубном воздействии НВ на организм», «26 июня - Международный день борьбы с наркоманией. Я выбираю жизнь без наркотиков», 11 сентябр</w:t>
      </w:r>
      <w:proofErr w:type="gramStart"/>
      <w:r w:rsidRPr="00B8363F">
        <w:rPr>
          <w:sz w:val="28"/>
          <w:szCs w:val="28"/>
        </w:rPr>
        <w:t>я-</w:t>
      </w:r>
      <w:proofErr w:type="gramEnd"/>
      <w:r w:rsidRPr="00B8363F">
        <w:rPr>
          <w:sz w:val="28"/>
          <w:szCs w:val="28"/>
        </w:rPr>
        <w:t xml:space="preserve"> Всероссийскому дню трезвости, а также декабре выпущены 3 видеоролика «Начните год без алкоголя», «Пьянство за рулем опасно для здоровья и жизни», «Чрезмерное пьянство виновник травм, в том числе душевных»</w:t>
      </w:r>
      <w:r w:rsidR="0031220A">
        <w:rPr>
          <w:sz w:val="28"/>
          <w:szCs w:val="28"/>
        </w:rPr>
        <w:t>.</w:t>
      </w:r>
    </w:p>
    <w:p w:rsidR="00B8363F" w:rsidRPr="00B8363F" w:rsidRDefault="00B8363F" w:rsidP="00B8363F">
      <w:pPr>
        <w:widowControl w:val="0"/>
        <w:autoSpaceDE w:val="0"/>
        <w:autoSpaceDN w:val="0"/>
        <w:adjustRightInd w:val="0"/>
        <w:ind w:firstLine="720"/>
        <w:jc w:val="both"/>
        <w:rPr>
          <w:sz w:val="28"/>
          <w:szCs w:val="28"/>
        </w:rPr>
      </w:pPr>
      <w:proofErr w:type="gramStart"/>
      <w:r w:rsidRPr="00B8363F">
        <w:rPr>
          <w:sz w:val="28"/>
          <w:szCs w:val="28"/>
        </w:rPr>
        <w:t xml:space="preserve">Проведены 2 региональных этапа всероссийских конкурсов социальной рекламы в области формирования культуры здорового и безопасного образа жизни «Стиль жизни – здоровье! 2021» (приказ </w:t>
      </w:r>
      <w:proofErr w:type="spellStart"/>
      <w:r w:rsidRPr="00B8363F">
        <w:rPr>
          <w:sz w:val="28"/>
          <w:szCs w:val="28"/>
        </w:rPr>
        <w:t>Минобрнауки</w:t>
      </w:r>
      <w:proofErr w:type="spellEnd"/>
      <w:r w:rsidRPr="00B8363F">
        <w:rPr>
          <w:sz w:val="28"/>
          <w:szCs w:val="28"/>
        </w:rPr>
        <w:t xml:space="preserve"> РТ от 17 июня 2021 г. №786-д «О проведении регионального этапа Всероссийского конкурса социальной рекламы в области формирования культуры здорового и безопасного образа жизни «Стиль жизни – здоровье 2021!) и всероссийский конкурс социальной рекламы антинаркотической рекламы и пропаганды</w:t>
      </w:r>
      <w:proofErr w:type="gramEnd"/>
      <w:r w:rsidRPr="00B8363F">
        <w:rPr>
          <w:sz w:val="28"/>
          <w:szCs w:val="28"/>
        </w:rPr>
        <w:t xml:space="preserve"> здорового образа жизни «Спасем жизнь вместе!» (приказ </w:t>
      </w:r>
      <w:proofErr w:type="spellStart"/>
      <w:r w:rsidRPr="00B8363F">
        <w:rPr>
          <w:sz w:val="28"/>
          <w:szCs w:val="28"/>
        </w:rPr>
        <w:t>Минобрнауки</w:t>
      </w:r>
      <w:proofErr w:type="spellEnd"/>
      <w:r w:rsidRPr="00B8363F">
        <w:rPr>
          <w:sz w:val="28"/>
          <w:szCs w:val="28"/>
        </w:rPr>
        <w:t xml:space="preserve"> РТ и МВД по РТ от 30 декабря 2020 г. №569/1257-д).</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В настоящее время проводится региональный этап всероссийского конкурса «Спасем жизнь вместе!», заявки принимаются до 20 февраля.</w:t>
      </w:r>
    </w:p>
    <w:p w:rsidR="00B8363F" w:rsidRPr="00B8363F" w:rsidRDefault="00B8363F" w:rsidP="00B8363F">
      <w:pPr>
        <w:widowControl w:val="0"/>
        <w:autoSpaceDE w:val="0"/>
        <w:autoSpaceDN w:val="0"/>
        <w:adjustRightInd w:val="0"/>
        <w:ind w:firstLine="720"/>
        <w:jc w:val="both"/>
        <w:rPr>
          <w:sz w:val="28"/>
          <w:szCs w:val="28"/>
        </w:rPr>
      </w:pPr>
      <w:r w:rsidRPr="00B8363F">
        <w:rPr>
          <w:sz w:val="28"/>
          <w:szCs w:val="28"/>
        </w:rPr>
        <w:t xml:space="preserve">Запланировано 26 июня </w:t>
      </w:r>
    </w:p>
    <w:p w:rsidR="007D4DB8" w:rsidRPr="007132E9" w:rsidRDefault="003028E1" w:rsidP="00D75FE5">
      <w:pPr>
        <w:widowControl w:val="0"/>
        <w:autoSpaceDE w:val="0"/>
        <w:autoSpaceDN w:val="0"/>
        <w:adjustRightInd w:val="0"/>
        <w:ind w:firstLine="720"/>
        <w:jc w:val="both"/>
        <w:rPr>
          <w:b/>
          <w:sz w:val="28"/>
          <w:szCs w:val="28"/>
        </w:rPr>
      </w:pPr>
      <w:r>
        <w:rPr>
          <w:b/>
          <w:sz w:val="28"/>
          <w:szCs w:val="28"/>
        </w:rPr>
        <w:t>3</w:t>
      </w:r>
      <w:r w:rsidR="007D4DB8" w:rsidRPr="007132E9">
        <w:rPr>
          <w:b/>
          <w:sz w:val="28"/>
          <w:szCs w:val="28"/>
        </w:rPr>
        <w:t>. Финансирование государственной программы в отчетном году.</w:t>
      </w:r>
    </w:p>
    <w:bookmarkEnd w:id="2"/>
    <w:p w:rsidR="007D4DB8" w:rsidRPr="00FE016B" w:rsidRDefault="007D4DB8" w:rsidP="00D75FE5">
      <w:pPr>
        <w:jc w:val="both"/>
        <w:rPr>
          <w:bCs/>
          <w:color w:val="000000"/>
          <w:sz w:val="28"/>
          <w:szCs w:val="28"/>
        </w:rPr>
      </w:pPr>
      <w:r w:rsidRPr="007132E9">
        <w:rPr>
          <w:b/>
          <w:color w:val="000000"/>
          <w:sz w:val="28"/>
          <w:szCs w:val="28"/>
        </w:rPr>
        <w:tab/>
      </w:r>
      <w:r w:rsidR="00C17115">
        <w:rPr>
          <w:color w:val="000000"/>
          <w:sz w:val="28"/>
          <w:szCs w:val="28"/>
        </w:rPr>
        <w:t>На 202</w:t>
      </w:r>
      <w:r w:rsidR="0046520F">
        <w:rPr>
          <w:color w:val="000000"/>
          <w:sz w:val="28"/>
          <w:szCs w:val="28"/>
        </w:rPr>
        <w:t>2</w:t>
      </w:r>
      <w:r w:rsidRPr="000C51B4">
        <w:rPr>
          <w:color w:val="000000"/>
          <w:sz w:val="28"/>
          <w:szCs w:val="28"/>
        </w:rPr>
        <w:t xml:space="preserve"> год предусмотрено </w:t>
      </w:r>
      <w:r w:rsidR="00B10796" w:rsidRPr="000C51B4">
        <w:rPr>
          <w:color w:val="000000"/>
          <w:sz w:val="28"/>
          <w:szCs w:val="28"/>
        </w:rPr>
        <w:t xml:space="preserve">программой </w:t>
      </w:r>
      <w:r w:rsidR="00E71897">
        <w:rPr>
          <w:color w:val="000000"/>
          <w:sz w:val="28"/>
          <w:szCs w:val="28"/>
        </w:rPr>
        <w:t xml:space="preserve">126183,6 </w:t>
      </w:r>
      <w:r w:rsidRPr="000C51B4">
        <w:rPr>
          <w:color w:val="000000"/>
          <w:sz w:val="28"/>
          <w:szCs w:val="28"/>
        </w:rPr>
        <w:t>тыс</w:t>
      </w:r>
      <w:r w:rsidR="000C51B4" w:rsidRPr="000C51B4">
        <w:rPr>
          <w:color w:val="000000"/>
          <w:sz w:val="28"/>
          <w:szCs w:val="28"/>
        </w:rPr>
        <w:t>. рублей, исполнено за</w:t>
      </w:r>
      <w:r w:rsidR="006178C4">
        <w:rPr>
          <w:color w:val="000000"/>
          <w:sz w:val="28"/>
          <w:szCs w:val="28"/>
        </w:rPr>
        <w:t xml:space="preserve"> </w:t>
      </w:r>
      <w:r w:rsidR="0031220A">
        <w:rPr>
          <w:color w:val="000000"/>
          <w:sz w:val="28"/>
          <w:szCs w:val="28"/>
        </w:rPr>
        <w:t>4</w:t>
      </w:r>
      <w:r w:rsidR="006178C4">
        <w:rPr>
          <w:color w:val="000000"/>
          <w:sz w:val="28"/>
          <w:szCs w:val="28"/>
        </w:rPr>
        <w:t xml:space="preserve"> месяц</w:t>
      </w:r>
      <w:r w:rsidR="0046520F">
        <w:rPr>
          <w:color w:val="000000"/>
          <w:sz w:val="28"/>
          <w:szCs w:val="28"/>
        </w:rPr>
        <w:t>а</w:t>
      </w:r>
      <w:r w:rsidR="006178C4">
        <w:rPr>
          <w:color w:val="000000"/>
          <w:sz w:val="28"/>
          <w:szCs w:val="28"/>
        </w:rPr>
        <w:t xml:space="preserve"> </w:t>
      </w:r>
      <w:r w:rsidR="00C17115" w:rsidRPr="00E32C3A">
        <w:rPr>
          <w:color w:val="000000"/>
          <w:sz w:val="28"/>
          <w:szCs w:val="28"/>
        </w:rPr>
        <w:t>202</w:t>
      </w:r>
      <w:r w:rsidR="0046520F">
        <w:rPr>
          <w:color w:val="000000"/>
          <w:sz w:val="28"/>
          <w:szCs w:val="28"/>
        </w:rPr>
        <w:t>2</w:t>
      </w:r>
      <w:r w:rsidRPr="00E32C3A">
        <w:rPr>
          <w:color w:val="000000"/>
          <w:sz w:val="28"/>
          <w:szCs w:val="28"/>
        </w:rPr>
        <w:t xml:space="preserve"> г. на сумму </w:t>
      </w:r>
      <w:r w:rsidR="0031220A">
        <w:rPr>
          <w:color w:val="000000"/>
          <w:sz w:val="28"/>
          <w:szCs w:val="28"/>
        </w:rPr>
        <w:t>46193,5</w:t>
      </w:r>
      <w:r w:rsidR="00CA0870">
        <w:rPr>
          <w:color w:val="000000"/>
          <w:sz w:val="28"/>
          <w:szCs w:val="28"/>
        </w:rPr>
        <w:t xml:space="preserve"> тыс. </w:t>
      </w:r>
      <w:r w:rsidR="00801132" w:rsidRPr="00E32C3A">
        <w:rPr>
          <w:bCs/>
          <w:color w:val="000000"/>
          <w:sz w:val="28"/>
          <w:szCs w:val="28"/>
        </w:rPr>
        <w:t>рублей (</w:t>
      </w:r>
      <w:r w:rsidR="00E71897">
        <w:rPr>
          <w:bCs/>
          <w:color w:val="000000"/>
          <w:sz w:val="28"/>
          <w:szCs w:val="28"/>
        </w:rPr>
        <w:t>29,0</w:t>
      </w:r>
      <w:r w:rsidR="000C51B4" w:rsidRPr="00E32C3A">
        <w:rPr>
          <w:bCs/>
          <w:color w:val="000000"/>
          <w:sz w:val="28"/>
          <w:szCs w:val="28"/>
        </w:rPr>
        <w:t>% от плана).</w:t>
      </w:r>
    </w:p>
    <w:tbl>
      <w:tblPr>
        <w:tblW w:w="9889" w:type="dxa"/>
        <w:jc w:val="center"/>
        <w:tblLook w:val="04A0" w:firstRow="1" w:lastRow="0" w:firstColumn="1" w:lastColumn="0" w:noHBand="0" w:noVBand="1"/>
      </w:tblPr>
      <w:tblGrid>
        <w:gridCol w:w="529"/>
        <w:gridCol w:w="1930"/>
        <w:gridCol w:w="1197"/>
        <w:gridCol w:w="1102"/>
        <w:gridCol w:w="1056"/>
        <w:gridCol w:w="774"/>
        <w:gridCol w:w="1041"/>
        <w:gridCol w:w="1191"/>
        <w:gridCol w:w="1069"/>
      </w:tblGrid>
      <w:tr w:rsidR="00BE6E58" w:rsidRPr="00E32C3A" w:rsidTr="006C24B8">
        <w:trPr>
          <w:trHeight w:val="343"/>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DB8" w:rsidRPr="00E32C3A" w:rsidRDefault="007D4DB8" w:rsidP="00D75FE5">
            <w:pPr>
              <w:jc w:val="center"/>
              <w:rPr>
                <w:bCs/>
                <w:color w:val="000000"/>
                <w:sz w:val="18"/>
                <w:szCs w:val="18"/>
              </w:rPr>
            </w:pPr>
            <w:bookmarkStart w:id="3" w:name="sub_238"/>
            <w:r w:rsidRPr="00E32C3A">
              <w:rPr>
                <w:bCs/>
                <w:color w:val="000000"/>
                <w:sz w:val="18"/>
                <w:szCs w:val="18"/>
              </w:rPr>
              <w:t xml:space="preserve">№ </w:t>
            </w:r>
            <w:proofErr w:type="gramStart"/>
            <w:r w:rsidRPr="00E32C3A">
              <w:rPr>
                <w:bCs/>
                <w:color w:val="000000"/>
                <w:sz w:val="18"/>
                <w:szCs w:val="18"/>
              </w:rPr>
              <w:t>п</w:t>
            </w:r>
            <w:proofErr w:type="gramEnd"/>
            <w:r w:rsidRPr="00E32C3A">
              <w:rPr>
                <w:bCs/>
                <w:color w:val="000000"/>
                <w:sz w:val="18"/>
                <w:szCs w:val="18"/>
              </w:rPr>
              <w:t>/п</w:t>
            </w:r>
          </w:p>
        </w:tc>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DB8" w:rsidRPr="00E32C3A" w:rsidRDefault="007D4DB8" w:rsidP="00D75FE5">
            <w:pPr>
              <w:jc w:val="center"/>
              <w:rPr>
                <w:bCs/>
                <w:color w:val="000000"/>
                <w:sz w:val="18"/>
                <w:szCs w:val="18"/>
              </w:rPr>
            </w:pPr>
            <w:r w:rsidRPr="00E32C3A">
              <w:rPr>
                <w:bCs/>
                <w:color w:val="000000"/>
                <w:sz w:val="18"/>
                <w:szCs w:val="18"/>
              </w:rPr>
              <w:t>Распорядители бюджетных средств по Программе:</w:t>
            </w:r>
          </w:p>
        </w:tc>
        <w:tc>
          <w:tcPr>
            <w:tcW w:w="3355" w:type="dxa"/>
            <w:gridSpan w:val="3"/>
            <w:tcBorders>
              <w:top w:val="single" w:sz="4" w:space="0" w:color="auto"/>
              <w:left w:val="nil"/>
              <w:bottom w:val="single" w:sz="4" w:space="0" w:color="auto"/>
              <w:right w:val="single" w:sz="4" w:space="0" w:color="auto"/>
            </w:tcBorders>
            <w:vAlign w:val="center"/>
          </w:tcPr>
          <w:p w:rsidR="007D4DB8" w:rsidRPr="00E32C3A" w:rsidRDefault="000850B0" w:rsidP="00D75FE5">
            <w:pPr>
              <w:jc w:val="center"/>
              <w:rPr>
                <w:bCs/>
                <w:color w:val="000000"/>
                <w:sz w:val="18"/>
                <w:szCs w:val="18"/>
              </w:rPr>
            </w:pPr>
            <w:r>
              <w:rPr>
                <w:bCs/>
                <w:color w:val="000000"/>
                <w:sz w:val="18"/>
                <w:szCs w:val="18"/>
              </w:rPr>
              <w:t>План на 202</w:t>
            </w:r>
            <w:r w:rsidR="0046520F">
              <w:rPr>
                <w:bCs/>
                <w:color w:val="000000"/>
                <w:sz w:val="18"/>
                <w:szCs w:val="18"/>
              </w:rPr>
              <w:t>2</w:t>
            </w:r>
            <w:r w:rsidR="007D4DB8" w:rsidRPr="00E32C3A">
              <w:rPr>
                <w:bCs/>
                <w:color w:val="000000"/>
                <w:sz w:val="18"/>
                <w:szCs w:val="18"/>
              </w:rPr>
              <w:t xml:space="preserve"> г.</w:t>
            </w:r>
          </w:p>
          <w:p w:rsidR="007D4DB8" w:rsidRPr="00E32C3A" w:rsidRDefault="007D4DB8" w:rsidP="00D75FE5">
            <w:pPr>
              <w:jc w:val="center"/>
              <w:rPr>
                <w:bCs/>
                <w:color w:val="000000"/>
                <w:sz w:val="18"/>
                <w:szCs w:val="18"/>
              </w:rPr>
            </w:pPr>
            <w:r w:rsidRPr="00E32C3A">
              <w:rPr>
                <w:bCs/>
                <w:color w:val="000000"/>
                <w:sz w:val="18"/>
                <w:szCs w:val="18"/>
              </w:rPr>
              <w:t>(тыс. рублей)</w:t>
            </w:r>
          </w:p>
        </w:tc>
        <w:tc>
          <w:tcPr>
            <w:tcW w:w="3006" w:type="dxa"/>
            <w:gridSpan w:val="3"/>
            <w:tcBorders>
              <w:top w:val="single" w:sz="4" w:space="0" w:color="auto"/>
              <w:left w:val="nil"/>
              <w:bottom w:val="single" w:sz="4" w:space="0" w:color="auto"/>
              <w:right w:val="single" w:sz="4" w:space="0" w:color="auto"/>
            </w:tcBorders>
          </w:tcPr>
          <w:p w:rsidR="007D4DB8" w:rsidRPr="00E32C3A" w:rsidRDefault="00BA5F9A" w:rsidP="00D75FE5">
            <w:pPr>
              <w:jc w:val="center"/>
              <w:rPr>
                <w:b/>
                <w:bCs/>
                <w:color w:val="000000"/>
                <w:sz w:val="18"/>
                <w:szCs w:val="18"/>
              </w:rPr>
            </w:pPr>
            <w:r w:rsidRPr="00E32C3A">
              <w:rPr>
                <w:b/>
                <w:bCs/>
                <w:color w:val="000000"/>
                <w:sz w:val="18"/>
                <w:szCs w:val="18"/>
              </w:rPr>
              <w:t xml:space="preserve">Факт за </w:t>
            </w:r>
            <w:r w:rsidR="0059434B" w:rsidRPr="00E32C3A">
              <w:rPr>
                <w:b/>
                <w:bCs/>
                <w:color w:val="000000"/>
                <w:sz w:val="18"/>
                <w:szCs w:val="18"/>
              </w:rPr>
              <w:t>202</w:t>
            </w:r>
            <w:r w:rsidR="0046520F">
              <w:rPr>
                <w:b/>
                <w:bCs/>
                <w:color w:val="000000"/>
                <w:sz w:val="18"/>
                <w:szCs w:val="18"/>
              </w:rPr>
              <w:t>2</w:t>
            </w:r>
            <w:r w:rsidR="007D4DB8" w:rsidRPr="00E32C3A">
              <w:rPr>
                <w:b/>
                <w:bCs/>
                <w:color w:val="000000"/>
                <w:sz w:val="18"/>
                <w:szCs w:val="18"/>
              </w:rPr>
              <w:t xml:space="preserve">г. </w:t>
            </w:r>
          </w:p>
          <w:p w:rsidR="007D4DB8" w:rsidRPr="00E32C3A" w:rsidRDefault="007D4DB8" w:rsidP="00D75FE5">
            <w:pPr>
              <w:jc w:val="center"/>
              <w:rPr>
                <w:b/>
                <w:bCs/>
                <w:color w:val="000000"/>
                <w:sz w:val="18"/>
                <w:szCs w:val="18"/>
              </w:rPr>
            </w:pPr>
            <w:r w:rsidRPr="00E32C3A">
              <w:rPr>
                <w:b/>
                <w:bCs/>
                <w:color w:val="000000"/>
                <w:sz w:val="18"/>
                <w:szCs w:val="18"/>
              </w:rPr>
              <w:t>(тыс. рублей)</w:t>
            </w:r>
          </w:p>
        </w:tc>
        <w:tc>
          <w:tcPr>
            <w:tcW w:w="1069" w:type="dxa"/>
            <w:tcBorders>
              <w:top w:val="single" w:sz="4" w:space="0" w:color="auto"/>
              <w:left w:val="nil"/>
              <w:bottom w:val="single" w:sz="4" w:space="0" w:color="auto"/>
              <w:right w:val="single" w:sz="4" w:space="0" w:color="auto"/>
            </w:tcBorders>
          </w:tcPr>
          <w:p w:rsidR="007D4DB8" w:rsidRPr="00E32C3A" w:rsidRDefault="000C51B4" w:rsidP="00D75FE5">
            <w:pPr>
              <w:jc w:val="center"/>
              <w:rPr>
                <w:b/>
                <w:bCs/>
                <w:color w:val="000000"/>
                <w:sz w:val="18"/>
                <w:szCs w:val="18"/>
              </w:rPr>
            </w:pPr>
            <w:r w:rsidRPr="00E32C3A">
              <w:rPr>
                <w:b/>
                <w:bCs/>
                <w:color w:val="000000"/>
                <w:sz w:val="18"/>
                <w:szCs w:val="18"/>
              </w:rPr>
              <w:t>Процент</w:t>
            </w:r>
          </w:p>
        </w:tc>
      </w:tr>
      <w:tr w:rsidR="00BE6E58" w:rsidRPr="00E32C3A" w:rsidTr="006C24B8">
        <w:trPr>
          <w:trHeight w:val="405"/>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D4DB8" w:rsidRPr="00E32C3A" w:rsidRDefault="007D4DB8" w:rsidP="00D75FE5">
            <w:pPr>
              <w:rPr>
                <w:b/>
                <w:bCs/>
                <w:color w:val="000000"/>
                <w:sz w:val="18"/>
                <w:szCs w:val="18"/>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7D4DB8" w:rsidRPr="00E32C3A" w:rsidRDefault="007D4DB8" w:rsidP="00D75FE5">
            <w:pPr>
              <w:rPr>
                <w:bCs/>
                <w:color w:val="000000"/>
                <w:sz w:val="18"/>
                <w:szCs w:val="18"/>
              </w:rPr>
            </w:pPr>
          </w:p>
        </w:tc>
        <w:tc>
          <w:tcPr>
            <w:tcW w:w="1197" w:type="dxa"/>
            <w:tcBorders>
              <w:top w:val="nil"/>
              <w:left w:val="nil"/>
              <w:bottom w:val="single" w:sz="4" w:space="0" w:color="auto"/>
              <w:right w:val="single" w:sz="4" w:space="0" w:color="auto"/>
            </w:tcBorders>
            <w:shd w:val="clear" w:color="auto" w:fill="auto"/>
            <w:vAlign w:val="center"/>
            <w:hideMark/>
          </w:tcPr>
          <w:p w:rsidR="007D4DB8" w:rsidRPr="00E32C3A" w:rsidRDefault="000307CF" w:rsidP="00D75FE5">
            <w:pPr>
              <w:jc w:val="center"/>
              <w:rPr>
                <w:bCs/>
                <w:color w:val="000000"/>
                <w:sz w:val="18"/>
                <w:szCs w:val="18"/>
              </w:rPr>
            </w:pPr>
            <w:r w:rsidRPr="00E32C3A">
              <w:rPr>
                <w:bCs/>
                <w:color w:val="000000"/>
                <w:sz w:val="18"/>
                <w:szCs w:val="18"/>
              </w:rPr>
              <w:t>МБ</w:t>
            </w:r>
          </w:p>
        </w:tc>
        <w:tc>
          <w:tcPr>
            <w:tcW w:w="1102" w:type="dxa"/>
            <w:tcBorders>
              <w:top w:val="nil"/>
              <w:left w:val="nil"/>
              <w:bottom w:val="single" w:sz="4" w:space="0" w:color="auto"/>
              <w:right w:val="single" w:sz="4" w:space="0" w:color="auto"/>
            </w:tcBorders>
            <w:vAlign w:val="center"/>
          </w:tcPr>
          <w:p w:rsidR="007D4DB8" w:rsidRPr="00E32C3A" w:rsidRDefault="007D4DB8" w:rsidP="00D75FE5">
            <w:pPr>
              <w:jc w:val="center"/>
              <w:rPr>
                <w:bCs/>
                <w:color w:val="000000"/>
                <w:sz w:val="18"/>
                <w:szCs w:val="18"/>
              </w:rPr>
            </w:pPr>
            <w:r w:rsidRPr="00E32C3A">
              <w:rPr>
                <w:bCs/>
                <w:color w:val="000000"/>
                <w:sz w:val="18"/>
                <w:szCs w:val="18"/>
              </w:rPr>
              <w:t>РБ</w:t>
            </w:r>
          </w:p>
        </w:tc>
        <w:tc>
          <w:tcPr>
            <w:tcW w:w="1056" w:type="dxa"/>
            <w:tcBorders>
              <w:top w:val="nil"/>
              <w:left w:val="nil"/>
              <w:bottom w:val="single" w:sz="4" w:space="0" w:color="auto"/>
              <w:right w:val="single" w:sz="4" w:space="0" w:color="auto"/>
            </w:tcBorders>
            <w:vAlign w:val="center"/>
          </w:tcPr>
          <w:p w:rsidR="007D4DB8" w:rsidRPr="00E32C3A" w:rsidRDefault="007D4DB8" w:rsidP="00D75FE5">
            <w:pPr>
              <w:jc w:val="center"/>
              <w:rPr>
                <w:bCs/>
                <w:color w:val="000000"/>
                <w:sz w:val="18"/>
                <w:szCs w:val="18"/>
              </w:rPr>
            </w:pPr>
            <w:r w:rsidRPr="00E32C3A">
              <w:rPr>
                <w:bCs/>
                <w:color w:val="000000"/>
                <w:sz w:val="18"/>
                <w:szCs w:val="18"/>
              </w:rPr>
              <w:t>Всего:</w:t>
            </w:r>
          </w:p>
        </w:tc>
        <w:tc>
          <w:tcPr>
            <w:tcW w:w="774" w:type="dxa"/>
            <w:tcBorders>
              <w:top w:val="nil"/>
              <w:left w:val="nil"/>
              <w:bottom w:val="single" w:sz="4" w:space="0" w:color="auto"/>
              <w:right w:val="single" w:sz="4" w:space="0" w:color="auto"/>
            </w:tcBorders>
          </w:tcPr>
          <w:p w:rsidR="007D4DB8" w:rsidRPr="00E32C3A" w:rsidRDefault="007D4DB8" w:rsidP="00D75FE5">
            <w:pPr>
              <w:jc w:val="center"/>
              <w:rPr>
                <w:bCs/>
                <w:color w:val="000000"/>
                <w:sz w:val="18"/>
                <w:szCs w:val="18"/>
              </w:rPr>
            </w:pPr>
          </w:p>
          <w:p w:rsidR="007D4DB8" w:rsidRPr="00E32C3A" w:rsidRDefault="000307CF" w:rsidP="00D75FE5">
            <w:pPr>
              <w:jc w:val="center"/>
              <w:rPr>
                <w:bCs/>
                <w:color w:val="000000"/>
                <w:sz w:val="18"/>
                <w:szCs w:val="18"/>
              </w:rPr>
            </w:pPr>
            <w:r w:rsidRPr="00E32C3A">
              <w:rPr>
                <w:bCs/>
                <w:color w:val="000000"/>
                <w:sz w:val="18"/>
                <w:szCs w:val="18"/>
              </w:rPr>
              <w:t>МБ</w:t>
            </w:r>
          </w:p>
        </w:tc>
        <w:tc>
          <w:tcPr>
            <w:tcW w:w="1041" w:type="dxa"/>
            <w:tcBorders>
              <w:top w:val="nil"/>
              <w:left w:val="single" w:sz="4" w:space="0" w:color="auto"/>
              <w:bottom w:val="single" w:sz="4" w:space="0" w:color="auto"/>
              <w:right w:val="single" w:sz="4" w:space="0" w:color="auto"/>
            </w:tcBorders>
            <w:shd w:val="clear" w:color="auto" w:fill="auto"/>
            <w:vAlign w:val="center"/>
            <w:hideMark/>
          </w:tcPr>
          <w:p w:rsidR="007D4DB8" w:rsidRPr="00E32C3A" w:rsidRDefault="007D4DB8" w:rsidP="00D75FE5">
            <w:pPr>
              <w:jc w:val="center"/>
              <w:rPr>
                <w:bCs/>
                <w:color w:val="000000"/>
                <w:sz w:val="18"/>
                <w:szCs w:val="18"/>
              </w:rPr>
            </w:pPr>
            <w:r w:rsidRPr="00E32C3A">
              <w:rPr>
                <w:bCs/>
                <w:color w:val="000000"/>
                <w:sz w:val="18"/>
                <w:szCs w:val="18"/>
              </w:rPr>
              <w:t>РБ</w:t>
            </w:r>
          </w:p>
        </w:tc>
        <w:tc>
          <w:tcPr>
            <w:tcW w:w="1191" w:type="dxa"/>
            <w:tcBorders>
              <w:top w:val="nil"/>
              <w:left w:val="nil"/>
              <w:bottom w:val="single" w:sz="4" w:space="0" w:color="auto"/>
              <w:right w:val="single" w:sz="4" w:space="0" w:color="auto"/>
            </w:tcBorders>
            <w:shd w:val="clear" w:color="auto" w:fill="auto"/>
            <w:vAlign w:val="center"/>
            <w:hideMark/>
          </w:tcPr>
          <w:p w:rsidR="007D4DB8" w:rsidRPr="00E32C3A" w:rsidRDefault="007D4DB8" w:rsidP="00D75FE5">
            <w:pPr>
              <w:jc w:val="center"/>
              <w:rPr>
                <w:bCs/>
                <w:color w:val="000000"/>
                <w:sz w:val="18"/>
                <w:szCs w:val="18"/>
              </w:rPr>
            </w:pPr>
            <w:r w:rsidRPr="00E32C3A">
              <w:rPr>
                <w:bCs/>
                <w:color w:val="000000"/>
                <w:sz w:val="18"/>
                <w:szCs w:val="18"/>
              </w:rPr>
              <w:t>Всего:</w:t>
            </w:r>
          </w:p>
        </w:tc>
        <w:tc>
          <w:tcPr>
            <w:tcW w:w="1069" w:type="dxa"/>
            <w:tcBorders>
              <w:top w:val="nil"/>
              <w:left w:val="nil"/>
              <w:bottom w:val="single" w:sz="4" w:space="0" w:color="auto"/>
              <w:right w:val="single" w:sz="4" w:space="0" w:color="auto"/>
            </w:tcBorders>
          </w:tcPr>
          <w:p w:rsidR="007D4DB8" w:rsidRPr="00E32C3A" w:rsidRDefault="007D4DB8" w:rsidP="00D75FE5">
            <w:pPr>
              <w:jc w:val="center"/>
              <w:rPr>
                <w:bCs/>
                <w:color w:val="000000"/>
                <w:sz w:val="18"/>
                <w:szCs w:val="18"/>
              </w:rPr>
            </w:pPr>
          </w:p>
        </w:tc>
      </w:tr>
      <w:tr w:rsidR="00BE6E58" w:rsidRPr="00E32C3A" w:rsidTr="006C24B8">
        <w:trPr>
          <w:trHeight w:val="417"/>
          <w:jc w:val="center"/>
        </w:trPr>
        <w:tc>
          <w:tcPr>
            <w:tcW w:w="529" w:type="dxa"/>
            <w:tcBorders>
              <w:top w:val="nil"/>
              <w:left w:val="single" w:sz="4" w:space="0" w:color="auto"/>
              <w:bottom w:val="single" w:sz="4" w:space="0" w:color="auto"/>
              <w:right w:val="single" w:sz="4" w:space="0" w:color="auto"/>
            </w:tcBorders>
            <w:shd w:val="clear" w:color="auto" w:fill="auto"/>
            <w:hideMark/>
          </w:tcPr>
          <w:p w:rsidR="007D4DB8" w:rsidRPr="00E32C3A" w:rsidRDefault="007D4DB8" w:rsidP="00D75FE5">
            <w:pPr>
              <w:jc w:val="center"/>
              <w:rPr>
                <w:sz w:val="18"/>
                <w:szCs w:val="18"/>
              </w:rPr>
            </w:pPr>
            <w:r w:rsidRPr="00E32C3A">
              <w:rPr>
                <w:sz w:val="18"/>
                <w:szCs w:val="18"/>
              </w:rPr>
              <w:lastRenderedPageBreak/>
              <w:t>1</w:t>
            </w:r>
          </w:p>
        </w:tc>
        <w:tc>
          <w:tcPr>
            <w:tcW w:w="1930" w:type="dxa"/>
            <w:tcBorders>
              <w:top w:val="nil"/>
              <w:left w:val="nil"/>
              <w:bottom w:val="single" w:sz="4" w:space="0" w:color="auto"/>
              <w:right w:val="single" w:sz="4" w:space="0" w:color="auto"/>
            </w:tcBorders>
            <w:shd w:val="clear" w:color="000000" w:fill="FFFFFF"/>
            <w:hideMark/>
          </w:tcPr>
          <w:p w:rsidR="007D4DB8" w:rsidRPr="00E32C3A" w:rsidRDefault="007D4DB8" w:rsidP="00D75FE5">
            <w:pPr>
              <w:rPr>
                <w:sz w:val="18"/>
                <w:szCs w:val="18"/>
              </w:rPr>
            </w:pPr>
            <w:r w:rsidRPr="00E32C3A">
              <w:rPr>
                <w:sz w:val="18"/>
                <w:szCs w:val="18"/>
              </w:rPr>
              <w:t xml:space="preserve">Министерство здравоохранения Республики Тыва </w:t>
            </w:r>
          </w:p>
        </w:tc>
        <w:tc>
          <w:tcPr>
            <w:tcW w:w="1197" w:type="dxa"/>
            <w:tcBorders>
              <w:top w:val="nil"/>
              <w:left w:val="nil"/>
              <w:bottom w:val="single" w:sz="4" w:space="0" w:color="auto"/>
              <w:right w:val="single" w:sz="4" w:space="0" w:color="auto"/>
            </w:tcBorders>
            <w:shd w:val="clear" w:color="auto" w:fill="auto"/>
            <w:noWrap/>
            <w:vAlign w:val="center"/>
          </w:tcPr>
          <w:p w:rsidR="007D4DB8" w:rsidRPr="00E32C3A" w:rsidRDefault="00E93DDC" w:rsidP="00D75FE5">
            <w:pPr>
              <w:jc w:val="center"/>
              <w:rPr>
                <w:sz w:val="18"/>
                <w:szCs w:val="18"/>
              </w:rPr>
            </w:pPr>
            <w:r>
              <w:rPr>
                <w:sz w:val="18"/>
                <w:szCs w:val="18"/>
              </w:rPr>
              <w:t>0</w:t>
            </w:r>
          </w:p>
        </w:tc>
        <w:tc>
          <w:tcPr>
            <w:tcW w:w="1102" w:type="dxa"/>
            <w:tcBorders>
              <w:top w:val="nil"/>
              <w:left w:val="nil"/>
              <w:bottom w:val="single" w:sz="4" w:space="0" w:color="auto"/>
              <w:right w:val="single" w:sz="4" w:space="0" w:color="auto"/>
            </w:tcBorders>
            <w:vAlign w:val="center"/>
          </w:tcPr>
          <w:p w:rsidR="007D4DB8" w:rsidRPr="00E71897" w:rsidRDefault="00E71897" w:rsidP="00D75FE5">
            <w:pPr>
              <w:jc w:val="center"/>
              <w:rPr>
                <w:color w:val="000000"/>
                <w:sz w:val="18"/>
                <w:szCs w:val="18"/>
              </w:rPr>
            </w:pPr>
            <w:r>
              <w:rPr>
                <w:color w:val="000000"/>
                <w:sz w:val="18"/>
                <w:szCs w:val="18"/>
              </w:rPr>
              <w:t>121815,10</w:t>
            </w:r>
          </w:p>
        </w:tc>
        <w:tc>
          <w:tcPr>
            <w:tcW w:w="1056" w:type="dxa"/>
            <w:tcBorders>
              <w:top w:val="nil"/>
              <w:left w:val="nil"/>
              <w:bottom w:val="single" w:sz="4" w:space="0" w:color="auto"/>
              <w:right w:val="single" w:sz="4" w:space="0" w:color="auto"/>
            </w:tcBorders>
            <w:vAlign w:val="center"/>
          </w:tcPr>
          <w:p w:rsidR="007D4DB8" w:rsidRPr="00E71897" w:rsidRDefault="00E71897" w:rsidP="00D75FE5">
            <w:pPr>
              <w:jc w:val="center"/>
              <w:rPr>
                <w:b/>
                <w:color w:val="000000"/>
                <w:sz w:val="18"/>
                <w:szCs w:val="18"/>
              </w:rPr>
            </w:pPr>
            <w:r>
              <w:rPr>
                <w:b/>
                <w:color w:val="000000"/>
                <w:sz w:val="18"/>
                <w:szCs w:val="18"/>
              </w:rPr>
              <w:t>121815,10</w:t>
            </w:r>
          </w:p>
        </w:tc>
        <w:tc>
          <w:tcPr>
            <w:tcW w:w="774" w:type="dxa"/>
            <w:tcBorders>
              <w:top w:val="nil"/>
              <w:left w:val="nil"/>
              <w:bottom w:val="single" w:sz="4" w:space="0" w:color="auto"/>
              <w:right w:val="single" w:sz="4" w:space="0" w:color="auto"/>
            </w:tcBorders>
            <w:vAlign w:val="center"/>
          </w:tcPr>
          <w:p w:rsidR="007D4DB8" w:rsidRPr="00E32C3A" w:rsidRDefault="00E93DDC" w:rsidP="00D75FE5">
            <w:pPr>
              <w:jc w:val="center"/>
              <w:rPr>
                <w:sz w:val="18"/>
                <w:szCs w:val="18"/>
              </w:rPr>
            </w:pPr>
            <w:r>
              <w:rPr>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7D4DB8" w:rsidRPr="00BE6E58" w:rsidRDefault="0031220A" w:rsidP="00D75FE5">
            <w:pPr>
              <w:jc w:val="center"/>
              <w:rPr>
                <w:color w:val="000000"/>
                <w:sz w:val="18"/>
                <w:szCs w:val="18"/>
              </w:rPr>
            </w:pPr>
            <w:r>
              <w:rPr>
                <w:color w:val="000000"/>
                <w:sz w:val="18"/>
                <w:szCs w:val="18"/>
              </w:rPr>
              <w:t>46193,5</w:t>
            </w:r>
          </w:p>
        </w:tc>
        <w:tc>
          <w:tcPr>
            <w:tcW w:w="1191" w:type="dxa"/>
            <w:tcBorders>
              <w:top w:val="nil"/>
              <w:left w:val="nil"/>
              <w:bottom w:val="single" w:sz="4" w:space="0" w:color="auto"/>
              <w:right w:val="single" w:sz="4" w:space="0" w:color="auto"/>
            </w:tcBorders>
            <w:shd w:val="clear" w:color="auto" w:fill="auto"/>
            <w:noWrap/>
            <w:vAlign w:val="center"/>
          </w:tcPr>
          <w:p w:rsidR="007D4DB8" w:rsidRPr="00E71897" w:rsidRDefault="0031220A" w:rsidP="00EA46EF">
            <w:pPr>
              <w:jc w:val="center"/>
              <w:rPr>
                <w:b/>
                <w:color w:val="000000"/>
                <w:sz w:val="18"/>
                <w:szCs w:val="18"/>
              </w:rPr>
            </w:pPr>
            <w:r>
              <w:rPr>
                <w:b/>
                <w:color w:val="000000"/>
                <w:sz w:val="18"/>
                <w:szCs w:val="18"/>
              </w:rPr>
              <w:t>46193,5</w:t>
            </w:r>
          </w:p>
        </w:tc>
        <w:tc>
          <w:tcPr>
            <w:tcW w:w="1069" w:type="dxa"/>
            <w:tcBorders>
              <w:top w:val="nil"/>
              <w:left w:val="nil"/>
              <w:bottom w:val="single" w:sz="4" w:space="0" w:color="auto"/>
              <w:right w:val="single" w:sz="4" w:space="0" w:color="auto"/>
            </w:tcBorders>
            <w:vAlign w:val="center"/>
          </w:tcPr>
          <w:p w:rsidR="007D4DB8" w:rsidRPr="00E32C3A" w:rsidRDefault="0031220A" w:rsidP="0031220A">
            <w:pPr>
              <w:jc w:val="center"/>
              <w:rPr>
                <w:color w:val="000000"/>
                <w:sz w:val="18"/>
                <w:szCs w:val="18"/>
              </w:rPr>
            </w:pPr>
            <w:r>
              <w:rPr>
                <w:color w:val="000000"/>
                <w:sz w:val="18"/>
                <w:szCs w:val="18"/>
              </w:rPr>
              <w:t>3</w:t>
            </w:r>
            <w:r w:rsidR="00E71897">
              <w:rPr>
                <w:color w:val="000000"/>
                <w:sz w:val="18"/>
                <w:szCs w:val="18"/>
              </w:rPr>
              <w:t>9</w:t>
            </w:r>
            <w:r>
              <w:rPr>
                <w:color w:val="000000"/>
                <w:sz w:val="18"/>
                <w:szCs w:val="18"/>
              </w:rPr>
              <w:t>,3</w:t>
            </w:r>
          </w:p>
        </w:tc>
      </w:tr>
      <w:tr w:rsidR="00BE6E58" w:rsidRPr="00FE616F" w:rsidTr="006C24B8">
        <w:trPr>
          <w:trHeight w:val="409"/>
          <w:jc w:val="center"/>
        </w:trPr>
        <w:tc>
          <w:tcPr>
            <w:tcW w:w="529" w:type="dxa"/>
            <w:tcBorders>
              <w:top w:val="nil"/>
              <w:left w:val="single" w:sz="4" w:space="0" w:color="auto"/>
              <w:bottom w:val="single" w:sz="4" w:space="0" w:color="auto"/>
              <w:right w:val="single" w:sz="4" w:space="0" w:color="auto"/>
            </w:tcBorders>
            <w:shd w:val="clear" w:color="auto" w:fill="auto"/>
            <w:hideMark/>
          </w:tcPr>
          <w:p w:rsidR="007D4DB8" w:rsidRPr="00E32C3A" w:rsidRDefault="007D4DB8" w:rsidP="00D75FE5">
            <w:pPr>
              <w:jc w:val="center"/>
              <w:rPr>
                <w:sz w:val="18"/>
                <w:szCs w:val="18"/>
              </w:rPr>
            </w:pPr>
            <w:r w:rsidRPr="00E32C3A">
              <w:rPr>
                <w:sz w:val="18"/>
                <w:szCs w:val="18"/>
              </w:rPr>
              <w:t>2</w:t>
            </w:r>
          </w:p>
        </w:tc>
        <w:tc>
          <w:tcPr>
            <w:tcW w:w="1930" w:type="dxa"/>
            <w:tcBorders>
              <w:top w:val="nil"/>
              <w:left w:val="nil"/>
              <w:bottom w:val="single" w:sz="4" w:space="0" w:color="auto"/>
              <w:right w:val="single" w:sz="4" w:space="0" w:color="auto"/>
            </w:tcBorders>
            <w:shd w:val="clear" w:color="000000" w:fill="FFFFFF"/>
            <w:hideMark/>
          </w:tcPr>
          <w:p w:rsidR="007D4DB8" w:rsidRPr="00E32C3A" w:rsidRDefault="007D4DB8" w:rsidP="00D75FE5">
            <w:pPr>
              <w:rPr>
                <w:sz w:val="18"/>
                <w:szCs w:val="18"/>
              </w:rPr>
            </w:pPr>
            <w:r w:rsidRPr="00E32C3A">
              <w:rPr>
                <w:sz w:val="18"/>
                <w:szCs w:val="18"/>
              </w:rPr>
              <w:t xml:space="preserve">Министерство культуры Республики Тыва </w:t>
            </w:r>
          </w:p>
        </w:tc>
        <w:tc>
          <w:tcPr>
            <w:tcW w:w="1197" w:type="dxa"/>
            <w:tcBorders>
              <w:top w:val="nil"/>
              <w:left w:val="nil"/>
              <w:bottom w:val="single" w:sz="4" w:space="0" w:color="auto"/>
              <w:right w:val="single" w:sz="4" w:space="0" w:color="auto"/>
            </w:tcBorders>
            <w:shd w:val="clear" w:color="auto" w:fill="auto"/>
            <w:noWrap/>
            <w:vAlign w:val="center"/>
          </w:tcPr>
          <w:p w:rsidR="007D4DB8" w:rsidRPr="00E32C3A" w:rsidRDefault="00E93DDC" w:rsidP="00D75FE5">
            <w:pPr>
              <w:jc w:val="center"/>
              <w:rPr>
                <w:sz w:val="18"/>
                <w:szCs w:val="18"/>
              </w:rPr>
            </w:pPr>
            <w:r>
              <w:rPr>
                <w:sz w:val="18"/>
                <w:szCs w:val="18"/>
              </w:rPr>
              <w:t>0</w:t>
            </w:r>
          </w:p>
        </w:tc>
        <w:tc>
          <w:tcPr>
            <w:tcW w:w="1102" w:type="dxa"/>
            <w:tcBorders>
              <w:top w:val="nil"/>
              <w:left w:val="nil"/>
              <w:bottom w:val="single" w:sz="4" w:space="0" w:color="auto"/>
              <w:right w:val="single" w:sz="4" w:space="0" w:color="auto"/>
            </w:tcBorders>
            <w:vAlign w:val="center"/>
          </w:tcPr>
          <w:p w:rsidR="007D4DB8" w:rsidRPr="00E71897" w:rsidRDefault="00E71897" w:rsidP="00D75FE5">
            <w:pPr>
              <w:jc w:val="center"/>
              <w:rPr>
                <w:color w:val="000000"/>
                <w:sz w:val="18"/>
                <w:szCs w:val="18"/>
              </w:rPr>
            </w:pPr>
            <w:r>
              <w:rPr>
                <w:color w:val="000000"/>
                <w:sz w:val="18"/>
                <w:szCs w:val="18"/>
              </w:rPr>
              <w:t>200,0</w:t>
            </w:r>
          </w:p>
        </w:tc>
        <w:tc>
          <w:tcPr>
            <w:tcW w:w="1056" w:type="dxa"/>
            <w:tcBorders>
              <w:top w:val="nil"/>
              <w:left w:val="nil"/>
              <w:bottom w:val="single" w:sz="4" w:space="0" w:color="auto"/>
              <w:right w:val="single" w:sz="4" w:space="0" w:color="auto"/>
            </w:tcBorders>
            <w:vAlign w:val="center"/>
          </w:tcPr>
          <w:p w:rsidR="007D4DB8" w:rsidRPr="00E71897" w:rsidRDefault="00E71897" w:rsidP="00D75FE5">
            <w:pPr>
              <w:jc w:val="center"/>
              <w:rPr>
                <w:b/>
                <w:color w:val="000000"/>
                <w:sz w:val="18"/>
                <w:szCs w:val="18"/>
              </w:rPr>
            </w:pPr>
            <w:r>
              <w:rPr>
                <w:b/>
                <w:color w:val="000000"/>
                <w:sz w:val="18"/>
                <w:szCs w:val="18"/>
              </w:rPr>
              <w:t>200,0</w:t>
            </w:r>
          </w:p>
        </w:tc>
        <w:tc>
          <w:tcPr>
            <w:tcW w:w="774" w:type="dxa"/>
            <w:tcBorders>
              <w:top w:val="nil"/>
              <w:left w:val="nil"/>
              <w:bottom w:val="single" w:sz="4" w:space="0" w:color="auto"/>
              <w:right w:val="single" w:sz="4" w:space="0" w:color="auto"/>
            </w:tcBorders>
            <w:vAlign w:val="center"/>
          </w:tcPr>
          <w:p w:rsidR="007D4DB8" w:rsidRPr="00E32C3A" w:rsidRDefault="00E93DDC" w:rsidP="00D75FE5">
            <w:pPr>
              <w:jc w:val="center"/>
              <w:rPr>
                <w:sz w:val="18"/>
                <w:szCs w:val="18"/>
              </w:rPr>
            </w:pPr>
            <w:r>
              <w:rPr>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7D4DB8" w:rsidRPr="00E32C3A" w:rsidRDefault="00E71897" w:rsidP="00D75FE5">
            <w:pPr>
              <w:jc w:val="center"/>
              <w:rPr>
                <w:color w:val="000000"/>
                <w:sz w:val="18"/>
                <w:szCs w:val="18"/>
              </w:rPr>
            </w:pPr>
            <w:r>
              <w:rPr>
                <w:color w:val="000000"/>
                <w:sz w:val="18"/>
                <w:szCs w:val="18"/>
              </w:rPr>
              <w:t>0</w:t>
            </w:r>
          </w:p>
        </w:tc>
        <w:tc>
          <w:tcPr>
            <w:tcW w:w="1191" w:type="dxa"/>
            <w:tcBorders>
              <w:top w:val="nil"/>
              <w:left w:val="nil"/>
              <w:bottom w:val="single" w:sz="4" w:space="0" w:color="auto"/>
              <w:right w:val="single" w:sz="4" w:space="0" w:color="auto"/>
            </w:tcBorders>
            <w:shd w:val="clear" w:color="auto" w:fill="auto"/>
            <w:noWrap/>
            <w:vAlign w:val="center"/>
          </w:tcPr>
          <w:p w:rsidR="007D4DB8" w:rsidRPr="000C51B4" w:rsidRDefault="00E71897" w:rsidP="00D75FE5">
            <w:pPr>
              <w:jc w:val="center"/>
              <w:rPr>
                <w:b/>
                <w:color w:val="000000"/>
                <w:sz w:val="18"/>
                <w:szCs w:val="18"/>
              </w:rPr>
            </w:pPr>
            <w:r>
              <w:rPr>
                <w:b/>
                <w:color w:val="000000"/>
                <w:sz w:val="18"/>
                <w:szCs w:val="18"/>
              </w:rPr>
              <w:t>0</w:t>
            </w:r>
          </w:p>
        </w:tc>
        <w:tc>
          <w:tcPr>
            <w:tcW w:w="1069" w:type="dxa"/>
            <w:tcBorders>
              <w:top w:val="nil"/>
              <w:left w:val="nil"/>
              <w:bottom w:val="single" w:sz="4" w:space="0" w:color="auto"/>
              <w:right w:val="single" w:sz="4" w:space="0" w:color="auto"/>
            </w:tcBorders>
            <w:vAlign w:val="center"/>
          </w:tcPr>
          <w:p w:rsidR="007D4DB8" w:rsidRPr="007254A7" w:rsidRDefault="00E71897" w:rsidP="00D75FE5">
            <w:pPr>
              <w:jc w:val="center"/>
              <w:rPr>
                <w:color w:val="000000"/>
                <w:sz w:val="18"/>
                <w:szCs w:val="18"/>
              </w:rPr>
            </w:pPr>
            <w:r>
              <w:rPr>
                <w:color w:val="000000"/>
                <w:sz w:val="18"/>
                <w:szCs w:val="18"/>
              </w:rPr>
              <w:t>0</w:t>
            </w:r>
          </w:p>
        </w:tc>
      </w:tr>
      <w:tr w:rsidR="00BE6E58" w:rsidRPr="00FE616F" w:rsidTr="006C24B8">
        <w:trPr>
          <w:trHeight w:val="545"/>
          <w:jc w:val="center"/>
        </w:trPr>
        <w:tc>
          <w:tcPr>
            <w:tcW w:w="529" w:type="dxa"/>
            <w:tcBorders>
              <w:top w:val="nil"/>
              <w:left w:val="single" w:sz="4" w:space="0" w:color="auto"/>
              <w:bottom w:val="single" w:sz="4" w:space="0" w:color="auto"/>
              <w:right w:val="single" w:sz="4" w:space="0" w:color="auto"/>
            </w:tcBorders>
            <w:shd w:val="clear" w:color="auto" w:fill="auto"/>
          </w:tcPr>
          <w:p w:rsidR="007D4DB8" w:rsidRPr="00502784" w:rsidRDefault="00C17115" w:rsidP="00D75FE5">
            <w:pPr>
              <w:jc w:val="center"/>
              <w:rPr>
                <w:sz w:val="18"/>
                <w:szCs w:val="18"/>
              </w:rPr>
            </w:pPr>
            <w:r>
              <w:rPr>
                <w:sz w:val="18"/>
                <w:szCs w:val="18"/>
              </w:rPr>
              <w:t>3</w:t>
            </w:r>
          </w:p>
        </w:tc>
        <w:tc>
          <w:tcPr>
            <w:tcW w:w="1930" w:type="dxa"/>
            <w:tcBorders>
              <w:top w:val="nil"/>
              <w:left w:val="nil"/>
              <w:bottom w:val="single" w:sz="4" w:space="0" w:color="auto"/>
              <w:right w:val="single" w:sz="4" w:space="0" w:color="auto"/>
            </w:tcBorders>
            <w:shd w:val="clear" w:color="auto" w:fill="auto"/>
          </w:tcPr>
          <w:p w:rsidR="007D4DB8" w:rsidRPr="00502784" w:rsidRDefault="007D4DB8" w:rsidP="00D75FE5">
            <w:pPr>
              <w:rPr>
                <w:color w:val="000000"/>
                <w:sz w:val="18"/>
                <w:szCs w:val="18"/>
              </w:rPr>
            </w:pPr>
            <w:r w:rsidRPr="00502784">
              <w:rPr>
                <w:color w:val="000000"/>
                <w:sz w:val="18"/>
                <w:szCs w:val="18"/>
              </w:rPr>
              <w:t>Министерство спорта Республики Тыва</w:t>
            </w:r>
          </w:p>
        </w:tc>
        <w:tc>
          <w:tcPr>
            <w:tcW w:w="1197" w:type="dxa"/>
            <w:tcBorders>
              <w:top w:val="nil"/>
              <w:left w:val="nil"/>
              <w:bottom w:val="single" w:sz="4" w:space="0" w:color="auto"/>
              <w:right w:val="single" w:sz="4" w:space="0" w:color="auto"/>
            </w:tcBorders>
            <w:shd w:val="clear" w:color="auto" w:fill="auto"/>
            <w:vAlign w:val="center"/>
          </w:tcPr>
          <w:p w:rsidR="007D4DB8" w:rsidRPr="00502784" w:rsidRDefault="00E93DDC" w:rsidP="00D75FE5">
            <w:pPr>
              <w:jc w:val="center"/>
              <w:rPr>
                <w:color w:val="000000"/>
                <w:sz w:val="18"/>
                <w:szCs w:val="18"/>
              </w:rPr>
            </w:pPr>
            <w:r>
              <w:rPr>
                <w:color w:val="000000"/>
                <w:sz w:val="18"/>
                <w:szCs w:val="18"/>
              </w:rPr>
              <w:t>0</w:t>
            </w:r>
          </w:p>
        </w:tc>
        <w:tc>
          <w:tcPr>
            <w:tcW w:w="1102" w:type="dxa"/>
            <w:tcBorders>
              <w:top w:val="nil"/>
              <w:left w:val="nil"/>
              <w:bottom w:val="single" w:sz="4" w:space="0" w:color="auto"/>
              <w:right w:val="single" w:sz="4" w:space="0" w:color="auto"/>
            </w:tcBorders>
            <w:vAlign w:val="center"/>
          </w:tcPr>
          <w:p w:rsidR="007D4DB8" w:rsidRPr="00E71897" w:rsidRDefault="00E71897" w:rsidP="00D75FE5">
            <w:pPr>
              <w:jc w:val="center"/>
              <w:rPr>
                <w:color w:val="000000"/>
                <w:sz w:val="18"/>
                <w:szCs w:val="18"/>
              </w:rPr>
            </w:pPr>
            <w:r>
              <w:rPr>
                <w:color w:val="000000"/>
                <w:sz w:val="18"/>
                <w:szCs w:val="18"/>
              </w:rPr>
              <w:t>270,0</w:t>
            </w:r>
          </w:p>
        </w:tc>
        <w:tc>
          <w:tcPr>
            <w:tcW w:w="1056" w:type="dxa"/>
            <w:tcBorders>
              <w:top w:val="nil"/>
              <w:left w:val="nil"/>
              <w:bottom w:val="single" w:sz="4" w:space="0" w:color="auto"/>
              <w:right w:val="single" w:sz="4" w:space="0" w:color="auto"/>
            </w:tcBorders>
            <w:vAlign w:val="center"/>
          </w:tcPr>
          <w:p w:rsidR="007D4DB8" w:rsidRPr="00E71897" w:rsidRDefault="00E71897" w:rsidP="00D75FE5">
            <w:pPr>
              <w:jc w:val="center"/>
              <w:rPr>
                <w:b/>
                <w:color w:val="000000"/>
                <w:sz w:val="18"/>
                <w:szCs w:val="18"/>
              </w:rPr>
            </w:pPr>
            <w:r>
              <w:rPr>
                <w:b/>
                <w:color w:val="000000"/>
                <w:sz w:val="18"/>
                <w:szCs w:val="18"/>
              </w:rPr>
              <w:t>270,0</w:t>
            </w:r>
          </w:p>
        </w:tc>
        <w:tc>
          <w:tcPr>
            <w:tcW w:w="774" w:type="dxa"/>
            <w:tcBorders>
              <w:top w:val="nil"/>
              <w:left w:val="nil"/>
              <w:bottom w:val="single" w:sz="4" w:space="0" w:color="auto"/>
              <w:right w:val="single" w:sz="4" w:space="0" w:color="auto"/>
            </w:tcBorders>
            <w:vAlign w:val="center"/>
          </w:tcPr>
          <w:p w:rsidR="007D4DB8" w:rsidRPr="00502784" w:rsidRDefault="00E93DDC" w:rsidP="00D75FE5">
            <w:pPr>
              <w:jc w:val="center"/>
              <w:rPr>
                <w:color w:val="000000"/>
                <w:sz w:val="18"/>
                <w:szCs w:val="18"/>
              </w:rPr>
            </w:pPr>
            <w:r>
              <w:rPr>
                <w:color w:val="000000"/>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7D4DB8" w:rsidRPr="00502784" w:rsidRDefault="00E71897" w:rsidP="00D75FE5">
            <w:pPr>
              <w:jc w:val="center"/>
              <w:rPr>
                <w:color w:val="000000"/>
                <w:sz w:val="18"/>
                <w:szCs w:val="18"/>
              </w:rPr>
            </w:pPr>
            <w:r>
              <w:rPr>
                <w:color w:val="000000"/>
                <w:sz w:val="18"/>
                <w:szCs w:val="18"/>
              </w:rPr>
              <w:t>0</w:t>
            </w:r>
          </w:p>
        </w:tc>
        <w:tc>
          <w:tcPr>
            <w:tcW w:w="1191" w:type="dxa"/>
            <w:tcBorders>
              <w:top w:val="nil"/>
              <w:left w:val="nil"/>
              <w:bottom w:val="single" w:sz="4" w:space="0" w:color="auto"/>
              <w:right w:val="single" w:sz="4" w:space="0" w:color="auto"/>
            </w:tcBorders>
            <w:shd w:val="clear" w:color="auto" w:fill="auto"/>
            <w:noWrap/>
            <w:vAlign w:val="center"/>
          </w:tcPr>
          <w:p w:rsidR="007D4DB8" w:rsidRPr="000C51B4" w:rsidRDefault="00E71897" w:rsidP="00D75FE5">
            <w:pPr>
              <w:jc w:val="center"/>
              <w:rPr>
                <w:b/>
                <w:color w:val="000000"/>
                <w:sz w:val="18"/>
                <w:szCs w:val="18"/>
              </w:rPr>
            </w:pPr>
            <w:r>
              <w:rPr>
                <w:b/>
                <w:color w:val="000000"/>
                <w:sz w:val="18"/>
                <w:szCs w:val="18"/>
              </w:rPr>
              <w:t>0</w:t>
            </w:r>
          </w:p>
        </w:tc>
        <w:tc>
          <w:tcPr>
            <w:tcW w:w="1069" w:type="dxa"/>
            <w:tcBorders>
              <w:top w:val="nil"/>
              <w:left w:val="nil"/>
              <w:bottom w:val="single" w:sz="4" w:space="0" w:color="auto"/>
              <w:right w:val="single" w:sz="4" w:space="0" w:color="auto"/>
            </w:tcBorders>
            <w:vAlign w:val="center"/>
          </w:tcPr>
          <w:p w:rsidR="007D4DB8" w:rsidRPr="000C51B4" w:rsidRDefault="00E71897" w:rsidP="00D75FE5">
            <w:pPr>
              <w:jc w:val="center"/>
              <w:rPr>
                <w:color w:val="000000"/>
                <w:sz w:val="18"/>
                <w:szCs w:val="18"/>
              </w:rPr>
            </w:pPr>
            <w:r>
              <w:rPr>
                <w:color w:val="000000"/>
                <w:sz w:val="18"/>
                <w:szCs w:val="18"/>
              </w:rPr>
              <w:t>0</w:t>
            </w:r>
          </w:p>
        </w:tc>
      </w:tr>
      <w:tr w:rsidR="00BE6E58" w:rsidRPr="00FE616F" w:rsidTr="006C24B8">
        <w:trPr>
          <w:trHeight w:val="553"/>
          <w:jc w:val="center"/>
        </w:trPr>
        <w:tc>
          <w:tcPr>
            <w:tcW w:w="529" w:type="dxa"/>
            <w:tcBorders>
              <w:top w:val="nil"/>
              <w:left w:val="single" w:sz="4" w:space="0" w:color="auto"/>
              <w:bottom w:val="single" w:sz="4" w:space="0" w:color="auto"/>
              <w:right w:val="single" w:sz="4" w:space="0" w:color="auto"/>
            </w:tcBorders>
            <w:shd w:val="clear" w:color="auto" w:fill="auto"/>
          </w:tcPr>
          <w:p w:rsidR="007D4DB8" w:rsidRPr="00502784" w:rsidRDefault="00C17115" w:rsidP="00D75FE5">
            <w:pPr>
              <w:jc w:val="center"/>
              <w:rPr>
                <w:sz w:val="18"/>
                <w:szCs w:val="18"/>
              </w:rPr>
            </w:pPr>
            <w:r>
              <w:rPr>
                <w:sz w:val="18"/>
                <w:szCs w:val="18"/>
              </w:rPr>
              <w:t>4</w:t>
            </w:r>
          </w:p>
        </w:tc>
        <w:tc>
          <w:tcPr>
            <w:tcW w:w="1930" w:type="dxa"/>
            <w:tcBorders>
              <w:top w:val="nil"/>
              <w:left w:val="nil"/>
              <w:bottom w:val="single" w:sz="4" w:space="0" w:color="auto"/>
              <w:right w:val="single" w:sz="4" w:space="0" w:color="auto"/>
            </w:tcBorders>
            <w:shd w:val="clear" w:color="auto" w:fill="auto"/>
          </w:tcPr>
          <w:p w:rsidR="007D4DB8" w:rsidRPr="00502784" w:rsidRDefault="007D4DB8" w:rsidP="00D75FE5">
            <w:pPr>
              <w:rPr>
                <w:color w:val="000000"/>
                <w:sz w:val="18"/>
                <w:szCs w:val="18"/>
              </w:rPr>
            </w:pPr>
            <w:r w:rsidRPr="00502784">
              <w:rPr>
                <w:color w:val="000000"/>
                <w:sz w:val="18"/>
                <w:szCs w:val="18"/>
              </w:rPr>
              <w:t>Министерство информатизации и связи Республики Тыва</w:t>
            </w:r>
          </w:p>
        </w:tc>
        <w:tc>
          <w:tcPr>
            <w:tcW w:w="1197" w:type="dxa"/>
            <w:tcBorders>
              <w:top w:val="nil"/>
              <w:left w:val="nil"/>
              <w:bottom w:val="single" w:sz="4" w:space="0" w:color="auto"/>
              <w:right w:val="single" w:sz="4" w:space="0" w:color="auto"/>
            </w:tcBorders>
            <w:shd w:val="clear" w:color="auto" w:fill="auto"/>
            <w:vAlign w:val="center"/>
          </w:tcPr>
          <w:p w:rsidR="007D4DB8" w:rsidRPr="00502784" w:rsidRDefault="00E93DDC" w:rsidP="00D75FE5">
            <w:pPr>
              <w:jc w:val="center"/>
              <w:rPr>
                <w:color w:val="000000"/>
                <w:sz w:val="18"/>
                <w:szCs w:val="18"/>
              </w:rPr>
            </w:pPr>
            <w:r>
              <w:rPr>
                <w:color w:val="000000"/>
                <w:sz w:val="18"/>
                <w:szCs w:val="18"/>
              </w:rPr>
              <w:t>0</w:t>
            </w:r>
          </w:p>
        </w:tc>
        <w:tc>
          <w:tcPr>
            <w:tcW w:w="1102" w:type="dxa"/>
            <w:tcBorders>
              <w:top w:val="nil"/>
              <w:left w:val="nil"/>
              <w:bottom w:val="single" w:sz="4" w:space="0" w:color="auto"/>
              <w:right w:val="single" w:sz="4" w:space="0" w:color="auto"/>
            </w:tcBorders>
            <w:vAlign w:val="center"/>
          </w:tcPr>
          <w:p w:rsidR="007D4DB8" w:rsidRPr="00E71897" w:rsidRDefault="00E71897" w:rsidP="00D75FE5">
            <w:pPr>
              <w:jc w:val="center"/>
              <w:rPr>
                <w:color w:val="000000"/>
                <w:sz w:val="18"/>
                <w:szCs w:val="18"/>
              </w:rPr>
            </w:pPr>
            <w:r>
              <w:rPr>
                <w:color w:val="000000"/>
                <w:sz w:val="18"/>
                <w:szCs w:val="18"/>
              </w:rPr>
              <w:t>0</w:t>
            </w:r>
          </w:p>
        </w:tc>
        <w:tc>
          <w:tcPr>
            <w:tcW w:w="1056" w:type="dxa"/>
            <w:tcBorders>
              <w:top w:val="nil"/>
              <w:left w:val="nil"/>
              <w:bottom w:val="single" w:sz="4" w:space="0" w:color="auto"/>
              <w:right w:val="single" w:sz="4" w:space="0" w:color="auto"/>
            </w:tcBorders>
            <w:vAlign w:val="center"/>
          </w:tcPr>
          <w:p w:rsidR="007D4DB8" w:rsidRPr="00E71897" w:rsidRDefault="00E71897" w:rsidP="00D75FE5">
            <w:pPr>
              <w:jc w:val="center"/>
              <w:rPr>
                <w:b/>
                <w:color w:val="000000"/>
                <w:sz w:val="18"/>
                <w:szCs w:val="18"/>
              </w:rPr>
            </w:pPr>
            <w:r>
              <w:rPr>
                <w:b/>
                <w:color w:val="000000"/>
                <w:sz w:val="18"/>
                <w:szCs w:val="18"/>
              </w:rPr>
              <w:t>0</w:t>
            </w:r>
          </w:p>
        </w:tc>
        <w:tc>
          <w:tcPr>
            <w:tcW w:w="774" w:type="dxa"/>
            <w:tcBorders>
              <w:top w:val="nil"/>
              <w:left w:val="nil"/>
              <w:bottom w:val="single" w:sz="4" w:space="0" w:color="auto"/>
              <w:right w:val="single" w:sz="4" w:space="0" w:color="auto"/>
            </w:tcBorders>
            <w:vAlign w:val="center"/>
          </w:tcPr>
          <w:p w:rsidR="007D4DB8" w:rsidRPr="00502784" w:rsidRDefault="00E93DDC" w:rsidP="00D75FE5">
            <w:pPr>
              <w:jc w:val="center"/>
              <w:rPr>
                <w:color w:val="000000"/>
                <w:sz w:val="18"/>
                <w:szCs w:val="18"/>
              </w:rPr>
            </w:pPr>
            <w:r>
              <w:rPr>
                <w:color w:val="000000"/>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7D4DB8" w:rsidRPr="00502784" w:rsidRDefault="00E71897" w:rsidP="00D75FE5">
            <w:pPr>
              <w:jc w:val="center"/>
              <w:rPr>
                <w:color w:val="000000"/>
                <w:sz w:val="18"/>
                <w:szCs w:val="18"/>
              </w:rPr>
            </w:pPr>
            <w:r>
              <w:rPr>
                <w:color w:val="000000"/>
                <w:sz w:val="18"/>
                <w:szCs w:val="18"/>
              </w:rPr>
              <w:t>0</w:t>
            </w:r>
          </w:p>
        </w:tc>
        <w:tc>
          <w:tcPr>
            <w:tcW w:w="1191" w:type="dxa"/>
            <w:tcBorders>
              <w:top w:val="nil"/>
              <w:left w:val="nil"/>
              <w:bottom w:val="single" w:sz="4" w:space="0" w:color="auto"/>
              <w:right w:val="single" w:sz="4" w:space="0" w:color="auto"/>
            </w:tcBorders>
            <w:shd w:val="clear" w:color="auto" w:fill="auto"/>
            <w:noWrap/>
            <w:vAlign w:val="center"/>
          </w:tcPr>
          <w:p w:rsidR="007D4DB8" w:rsidRPr="000C51B4" w:rsidRDefault="00E71897" w:rsidP="00D75FE5">
            <w:pPr>
              <w:jc w:val="center"/>
              <w:rPr>
                <w:b/>
                <w:color w:val="000000"/>
                <w:sz w:val="18"/>
                <w:szCs w:val="18"/>
              </w:rPr>
            </w:pPr>
            <w:r>
              <w:rPr>
                <w:b/>
                <w:color w:val="000000"/>
                <w:sz w:val="18"/>
                <w:szCs w:val="18"/>
              </w:rPr>
              <w:t>0</w:t>
            </w:r>
          </w:p>
        </w:tc>
        <w:tc>
          <w:tcPr>
            <w:tcW w:w="1069" w:type="dxa"/>
            <w:tcBorders>
              <w:top w:val="nil"/>
              <w:left w:val="nil"/>
              <w:bottom w:val="single" w:sz="4" w:space="0" w:color="auto"/>
              <w:right w:val="single" w:sz="4" w:space="0" w:color="auto"/>
            </w:tcBorders>
            <w:vAlign w:val="center"/>
          </w:tcPr>
          <w:p w:rsidR="007D4DB8" w:rsidRPr="000C51B4" w:rsidRDefault="00E71897" w:rsidP="00D75FE5">
            <w:pPr>
              <w:jc w:val="center"/>
              <w:rPr>
                <w:color w:val="000000"/>
                <w:sz w:val="18"/>
                <w:szCs w:val="18"/>
              </w:rPr>
            </w:pPr>
            <w:r>
              <w:rPr>
                <w:color w:val="000000"/>
                <w:sz w:val="18"/>
                <w:szCs w:val="18"/>
              </w:rPr>
              <w:t>0</w:t>
            </w:r>
          </w:p>
        </w:tc>
      </w:tr>
      <w:tr w:rsidR="00BE6E58" w:rsidRPr="00FE616F" w:rsidTr="006C24B8">
        <w:trPr>
          <w:trHeight w:val="553"/>
          <w:jc w:val="center"/>
        </w:trPr>
        <w:tc>
          <w:tcPr>
            <w:tcW w:w="529" w:type="dxa"/>
            <w:tcBorders>
              <w:top w:val="nil"/>
              <w:left w:val="single" w:sz="4" w:space="0" w:color="auto"/>
              <w:bottom w:val="single" w:sz="4" w:space="0" w:color="auto"/>
              <w:right w:val="single" w:sz="4" w:space="0" w:color="auto"/>
            </w:tcBorders>
            <w:shd w:val="clear" w:color="auto" w:fill="auto"/>
          </w:tcPr>
          <w:p w:rsidR="000307CF" w:rsidRDefault="000307CF" w:rsidP="00D75FE5">
            <w:pPr>
              <w:jc w:val="center"/>
              <w:rPr>
                <w:sz w:val="18"/>
                <w:szCs w:val="18"/>
              </w:rPr>
            </w:pPr>
            <w:r>
              <w:rPr>
                <w:sz w:val="18"/>
                <w:szCs w:val="18"/>
              </w:rPr>
              <w:t>5</w:t>
            </w:r>
          </w:p>
        </w:tc>
        <w:tc>
          <w:tcPr>
            <w:tcW w:w="1930" w:type="dxa"/>
            <w:tcBorders>
              <w:top w:val="nil"/>
              <w:left w:val="nil"/>
              <w:bottom w:val="single" w:sz="4" w:space="0" w:color="auto"/>
              <w:right w:val="single" w:sz="4" w:space="0" w:color="auto"/>
            </w:tcBorders>
            <w:shd w:val="clear" w:color="auto" w:fill="auto"/>
          </w:tcPr>
          <w:p w:rsidR="000307CF" w:rsidRPr="006178C4" w:rsidRDefault="006178C4" w:rsidP="00D75FE5">
            <w:pPr>
              <w:rPr>
                <w:color w:val="000000"/>
                <w:sz w:val="18"/>
                <w:szCs w:val="18"/>
              </w:rPr>
            </w:pPr>
            <w:r>
              <w:rPr>
                <w:color w:val="000000"/>
                <w:sz w:val="18"/>
                <w:szCs w:val="18"/>
              </w:rPr>
              <w:t>Министерство сельского хозяйства и продовольствия Республики Тыва</w:t>
            </w:r>
          </w:p>
        </w:tc>
        <w:tc>
          <w:tcPr>
            <w:tcW w:w="1197" w:type="dxa"/>
            <w:tcBorders>
              <w:top w:val="nil"/>
              <w:left w:val="nil"/>
              <w:bottom w:val="single" w:sz="4" w:space="0" w:color="auto"/>
              <w:right w:val="single" w:sz="4" w:space="0" w:color="auto"/>
            </w:tcBorders>
            <w:shd w:val="clear" w:color="auto" w:fill="auto"/>
            <w:vAlign w:val="center"/>
          </w:tcPr>
          <w:p w:rsidR="000307CF" w:rsidRPr="00502784" w:rsidRDefault="006178C4" w:rsidP="00D75FE5">
            <w:pPr>
              <w:jc w:val="center"/>
              <w:rPr>
                <w:color w:val="000000"/>
                <w:sz w:val="18"/>
                <w:szCs w:val="18"/>
              </w:rPr>
            </w:pPr>
            <w:r>
              <w:rPr>
                <w:color w:val="000000"/>
                <w:sz w:val="18"/>
                <w:szCs w:val="18"/>
              </w:rPr>
              <w:t>702,0</w:t>
            </w:r>
          </w:p>
        </w:tc>
        <w:tc>
          <w:tcPr>
            <w:tcW w:w="1102" w:type="dxa"/>
            <w:tcBorders>
              <w:top w:val="nil"/>
              <w:left w:val="nil"/>
              <w:bottom w:val="single" w:sz="4" w:space="0" w:color="auto"/>
              <w:right w:val="single" w:sz="4" w:space="0" w:color="auto"/>
            </w:tcBorders>
            <w:vAlign w:val="center"/>
          </w:tcPr>
          <w:p w:rsidR="000307CF" w:rsidRDefault="00E71897" w:rsidP="00D75FE5">
            <w:pPr>
              <w:jc w:val="center"/>
              <w:rPr>
                <w:color w:val="000000"/>
                <w:sz w:val="18"/>
                <w:szCs w:val="18"/>
              </w:rPr>
            </w:pPr>
            <w:r>
              <w:rPr>
                <w:color w:val="000000"/>
                <w:sz w:val="18"/>
                <w:szCs w:val="18"/>
              </w:rPr>
              <w:t>2696,5</w:t>
            </w:r>
          </w:p>
        </w:tc>
        <w:tc>
          <w:tcPr>
            <w:tcW w:w="1056" w:type="dxa"/>
            <w:tcBorders>
              <w:top w:val="nil"/>
              <w:left w:val="nil"/>
              <w:bottom w:val="single" w:sz="4" w:space="0" w:color="auto"/>
              <w:right w:val="single" w:sz="4" w:space="0" w:color="auto"/>
            </w:tcBorders>
            <w:vAlign w:val="center"/>
          </w:tcPr>
          <w:p w:rsidR="000307CF" w:rsidRDefault="00E71897" w:rsidP="00D75FE5">
            <w:pPr>
              <w:jc w:val="center"/>
              <w:rPr>
                <w:b/>
                <w:color w:val="000000"/>
                <w:sz w:val="18"/>
                <w:szCs w:val="18"/>
              </w:rPr>
            </w:pPr>
            <w:r>
              <w:rPr>
                <w:b/>
                <w:color w:val="000000"/>
                <w:sz w:val="18"/>
                <w:szCs w:val="18"/>
              </w:rPr>
              <w:t>2696,6</w:t>
            </w:r>
          </w:p>
        </w:tc>
        <w:tc>
          <w:tcPr>
            <w:tcW w:w="774" w:type="dxa"/>
            <w:tcBorders>
              <w:top w:val="nil"/>
              <w:left w:val="nil"/>
              <w:bottom w:val="single" w:sz="4" w:space="0" w:color="auto"/>
              <w:right w:val="single" w:sz="4" w:space="0" w:color="auto"/>
            </w:tcBorders>
            <w:vAlign w:val="center"/>
          </w:tcPr>
          <w:p w:rsidR="000307CF" w:rsidRPr="00502784" w:rsidRDefault="00E71897" w:rsidP="00D75FE5">
            <w:pPr>
              <w:jc w:val="center"/>
              <w:rPr>
                <w:color w:val="000000"/>
                <w:sz w:val="18"/>
                <w:szCs w:val="18"/>
              </w:rPr>
            </w:pPr>
            <w:r>
              <w:rPr>
                <w:color w:val="000000"/>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0307CF" w:rsidRDefault="00E71897" w:rsidP="00D75FE5">
            <w:pPr>
              <w:jc w:val="center"/>
              <w:rPr>
                <w:color w:val="000000"/>
                <w:sz w:val="18"/>
                <w:szCs w:val="18"/>
              </w:rPr>
            </w:pPr>
            <w:r>
              <w:rPr>
                <w:color w:val="000000"/>
                <w:sz w:val="18"/>
                <w:szCs w:val="18"/>
              </w:rPr>
              <w:t>0</w:t>
            </w:r>
          </w:p>
        </w:tc>
        <w:tc>
          <w:tcPr>
            <w:tcW w:w="1191" w:type="dxa"/>
            <w:tcBorders>
              <w:top w:val="nil"/>
              <w:left w:val="nil"/>
              <w:bottom w:val="single" w:sz="4" w:space="0" w:color="auto"/>
              <w:right w:val="single" w:sz="4" w:space="0" w:color="auto"/>
            </w:tcBorders>
            <w:shd w:val="clear" w:color="auto" w:fill="auto"/>
            <w:noWrap/>
            <w:vAlign w:val="center"/>
          </w:tcPr>
          <w:p w:rsidR="000307CF" w:rsidRDefault="00E71897" w:rsidP="00D75FE5">
            <w:pPr>
              <w:jc w:val="center"/>
              <w:rPr>
                <w:b/>
                <w:color w:val="000000"/>
                <w:sz w:val="18"/>
                <w:szCs w:val="18"/>
              </w:rPr>
            </w:pPr>
            <w:r>
              <w:rPr>
                <w:b/>
                <w:color w:val="000000"/>
                <w:sz w:val="18"/>
                <w:szCs w:val="18"/>
              </w:rPr>
              <w:t>0</w:t>
            </w:r>
          </w:p>
        </w:tc>
        <w:tc>
          <w:tcPr>
            <w:tcW w:w="1069" w:type="dxa"/>
            <w:tcBorders>
              <w:top w:val="nil"/>
              <w:left w:val="nil"/>
              <w:bottom w:val="single" w:sz="4" w:space="0" w:color="auto"/>
              <w:right w:val="single" w:sz="4" w:space="0" w:color="auto"/>
            </w:tcBorders>
            <w:vAlign w:val="center"/>
          </w:tcPr>
          <w:p w:rsidR="000307CF" w:rsidRPr="000C51B4" w:rsidRDefault="00E71897" w:rsidP="004874CF">
            <w:pPr>
              <w:jc w:val="center"/>
              <w:rPr>
                <w:color w:val="000000"/>
                <w:sz w:val="18"/>
                <w:szCs w:val="18"/>
              </w:rPr>
            </w:pPr>
            <w:r>
              <w:rPr>
                <w:color w:val="000000"/>
                <w:sz w:val="18"/>
                <w:szCs w:val="18"/>
              </w:rPr>
              <w:t>0</w:t>
            </w:r>
          </w:p>
        </w:tc>
      </w:tr>
      <w:tr w:rsidR="00BE6E58" w:rsidRPr="00FE616F" w:rsidTr="006C24B8">
        <w:trPr>
          <w:trHeight w:val="553"/>
          <w:jc w:val="center"/>
        </w:trPr>
        <w:tc>
          <w:tcPr>
            <w:tcW w:w="529" w:type="dxa"/>
            <w:tcBorders>
              <w:top w:val="nil"/>
              <w:left w:val="single" w:sz="4" w:space="0" w:color="auto"/>
              <w:bottom w:val="single" w:sz="4" w:space="0" w:color="auto"/>
              <w:right w:val="single" w:sz="4" w:space="0" w:color="auto"/>
            </w:tcBorders>
            <w:shd w:val="clear" w:color="auto" w:fill="auto"/>
          </w:tcPr>
          <w:p w:rsidR="00CA0870" w:rsidRDefault="00CA0870" w:rsidP="00D75FE5">
            <w:pPr>
              <w:jc w:val="center"/>
              <w:rPr>
                <w:sz w:val="18"/>
                <w:szCs w:val="18"/>
              </w:rPr>
            </w:pPr>
            <w:r>
              <w:rPr>
                <w:sz w:val="18"/>
                <w:szCs w:val="18"/>
              </w:rPr>
              <w:t>6</w:t>
            </w:r>
          </w:p>
        </w:tc>
        <w:tc>
          <w:tcPr>
            <w:tcW w:w="1930" w:type="dxa"/>
            <w:tcBorders>
              <w:top w:val="nil"/>
              <w:left w:val="nil"/>
              <w:bottom w:val="single" w:sz="4" w:space="0" w:color="auto"/>
              <w:right w:val="single" w:sz="4" w:space="0" w:color="auto"/>
            </w:tcBorders>
            <w:shd w:val="clear" w:color="auto" w:fill="auto"/>
          </w:tcPr>
          <w:p w:rsidR="00CA0870" w:rsidRDefault="00CA0870" w:rsidP="00D75FE5">
            <w:pPr>
              <w:rPr>
                <w:color w:val="000000"/>
                <w:sz w:val="18"/>
                <w:szCs w:val="18"/>
              </w:rPr>
            </w:pPr>
            <w:r>
              <w:rPr>
                <w:color w:val="000000"/>
                <w:sz w:val="18"/>
                <w:szCs w:val="18"/>
              </w:rPr>
              <w:t xml:space="preserve">Министерство труда и социальной политики Республики Тыва </w:t>
            </w:r>
          </w:p>
        </w:tc>
        <w:tc>
          <w:tcPr>
            <w:tcW w:w="1197" w:type="dxa"/>
            <w:tcBorders>
              <w:top w:val="nil"/>
              <w:left w:val="nil"/>
              <w:bottom w:val="single" w:sz="4" w:space="0" w:color="auto"/>
              <w:right w:val="single" w:sz="4" w:space="0" w:color="auto"/>
            </w:tcBorders>
            <w:shd w:val="clear" w:color="auto" w:fill="auto"/>
            <w:vAlign w:val="center"/>
          </w:tcPr>
          <w:p w:rsidR="00CA0870" w:rsidRDefault="00E93DDC" w:rsidP="00D75FE5">
            <w:pPr>
              <w:jc w:val="center"/>
              <w:rPr>
                <w:color w:val="000000"/>
                <w:sz w:val="18"/>
                <w:szCs w:val="18"/>
              </w:rPr>
            </w:pPr>
            <w:r>
              <w:rPr>
                <w:color w:val="000000"/>
                <w:sz w:val="18"/>
                <w:szCs w:val="18"/>
              </w:rPr>
              <w:t>0</w:t>
            </w:r>
          </w:p>
        </w:tc>
        <w:tc>
          <w:tcPr>
            <w:tcW w:w="1102" w:type="dxa"/>
            <w:tcBorders>
              <w:top w:val="nil"/>
              <w:left w:val="nil"/>
              <w:bottom w:val="single" w:sz="4" w:space="0" w:color="auto"/>
              <w:right w:val="single" w:sz="4" w:space="0" w:color="auto"/>
            </w:tcBorders>
            <w:vAlign w:val="center"/>
          </w:tcPr>
          <w:p w:rsidR="00CA0870" w:rsidRDefault="00E71897" w:rsidP="00D75FE5">
            <w:pPr>
              <w:jc w:val="center"/>
              <w:rPr>
                <w:color w:val="000000"/>
                <w:sz w:val="18"/>
                <w:szCs w:val="18"/>
              </w:rPr>
            </w:pPr>
            <w:r>
              <w:rPr>
                <w:color w:val="000000"/>
                <w:sz w:val="18"/>
                <w:szCs w:val="18"/>
              </w:rPr>
              <w:t>500,0</w:t>
            </w:r>
          </w:p>
        </w:tc>
        <w:tc>
          <w:tcPr>
            <w:tcW w:w="1056" w:type="dxa"/>
            <w:tcBorders>
              <w:top w:val="nil"/>
              <w:left w:val="nil"/>
              <w:bottom w:val="single" w:sz="4" w:space="0" w:color="auto"/>
              <w:right w:val="single" w:sz="4" w:space="0" w:color="auto"/>
            </w:tcBorders>
            <w:vAlign w:val="center"/>
          </w:tcPr>
          <w:p w:rsidR="00CA0870" w:rsidRDefault="00E71897" w:rsidP="00D75FE5">
            <w:pPr>
              <w:jc w:val="center"/>
              <w:rPr>
                <w:b/>
                <w:color w:val="000000"/>
                <w:sz w:val="18"/>
                <w:szCs w:val="18"/>
              </w:rPr>
            </w:pPr>
            <w:r>
              <w:rPr>
                <w:b/>
                <w:color w:val="000000"/>
                <w:sz w:val="18"/>
                <w:szCs w:val="18"/>
              </w:rPr>
              <w:t>500,0</w:t>
            </w:r>
          </w:p>
        </w:tc>
        <w:tc>
          <w:tcPr>
            <w:tcW w:w="774" w:type="dxa"/>
            <w:tcBorders>
              <w:top w:val="nil"/>
              <w:left w:val="nil"/>
              <w:bottom w:val="single" w:sz="4" w:space="0" w:color="auto"/>
              <w:right w:val="single" w:sz="4" w:space="0" w:color="auto"/>
            </w:tcBorders>
            <w:vAlign w:val="center"/>
          </w:tcPr>
          <w:p w:rsidR="00CA0870" w:rsidRDefault="00E93DDC" w:rsidP="00D75FE5">
            <w:pPr>
              <w:jc w:val="center"/>
              <w:rPr>
                <w:color w:val="000000"/>
                <w:sz w:val="18"/>
                <w:szCs w:val="18"/>
              </w:rPr>
            </w:pPr>
            <w:r>
              <w:rPr>
                <w:color w:val="000000"/>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CA0870" w:rsidRDefault="00E71897" w:rsidP="00D75FE5">
            <w:pPr>
              <w:jc w:val="center"/>
              <w:rPr>
                <w:color w:val="000000"/>
                <w:sz w:val="18"/>
                <w:szCs w:val="18"/>
              </w:rPr>
            </w:pPr>
            <w:r>
              <w:rPr>
                <w:color w:val="000000"/>
                <w:sz w:val="18"/>
                <w:szCs w:val="18"/>
              </w:rPr>
              <w:t>0</w:t>
            </w:r>
          </w:p>
        </w:tc>
        <w:tc>
          <w:tcPr>
            <w:tcW w:w="1191" w:type="dxa"/>
            <w:tcBorders>
              <w:top w:val="nil"/>
              <w:left w:val="nil"/>
              <w:bottom w:val="single" w:sz="4" w:space="0" w:color="auto"/>
              <w:right w:val="single" w:sz="4" w:space="0" w:color="auto"/>
            </w:tcBorders>
            <w:shd w:val="clear" w:color="auto" w:fill="auto"/>
            <w:noWrap/>
            <w:vAlign w:val="center"/>
          </w:tcPr>
          <w:p w:rsidR="00CA0870" w:rsidRDefault="00E71897" w:rsidP="00D75FE5">
            <w:pPr>
              <w:jc w:val="center"/>
              <w:rPr>
                <w:b/>
                <w:color w:val="000000"/>
                <w:sz w:val="18"/>
                <w:szCs w:val="18"/>
              </w:rPr>
            </w:pPr>
            <w:r>
              <w:rPr>
                <w:b/>
                <w:color w:val="000000"/>
                <w:sz w:val="18"/>
                <w:szCs w:val="18"/>
              </w:rPr>
              <w:t>0</w:t>
            </w:r>
          </w:p>
        </w:tc>
        <w:tc>
          <w:tcPr>
            <w:tcW w:w="1069" w:type="dxa"/>
            <w:tcBorders>
              <w:top w:val="nil"/>
              <w:left w:val="nil"/>
              <w:bottom w:val="single" w:sz="4" w:space="0" w:color="auto"/>
              <w:right w:val="single" w:sz="4" w:space="0" w:color="auto"/>
            </w:tcBorders>
            <w:vAlign w:val="center"/>
          </w:tcPr>
          <w:p w:rsidR="00CA0870" w:rsidRDefault="00E71897" w:rsidP="004874CF">
            <w:pPr>
              <w:jc w:val="center"/>
              <w:rPr>
                <w:color w:val="000000"/>
                <w:sz w:val="18"/>
                <w:szCs w:val="18"/>
              </w:rPr>
            </w:pPr>
            <w:r>
              <w:rPr>
                <w:color w:val="000000"/>
                <w:sz w:val="18"/>
                <w:szCs w:val="18"/>
              </w:rPr>
              <w:t>0</w:t>
            </w:r>
          </w:p>
        </w:tc>
      </w:tr>
      <w:tr w:rsidR="00BE6E58" w:rsidRPr="00FE616F" w:rsidTr="006C24B8">
        <w:trPr>
          <w:trHeight w:val="585"/>
          <w:jc w:val="center"/>
        </w:trPr>
        <w:tc>
          <w:tcPr>
            <w:tcW w:w="529" w:type="dxa"/>
            <w:tcBorders>
              <w:top w:val="nil"/>
              <w:left w:val="single" w:sz="4" w:space="0" w:color="auto"/>
              <w:bottom w:val="single" w:sz="4" w:space="0" w:color="auto"/>
              <w:right w:val="single" w:sz="4" w:space="0" w:color="auto"/>
            </w:tcBorders>
            <w:shd w:val="clear" w:color="auto" w:fill="auto"/>
            <w:hideMark/>
          </w:tcPr>
          <w:p w:rsidR="00433DC5" w:rsidRPr="006F60B4" w:rsidRDefault="00433DC5" w:rsidP="00D75FE5">
            <w:pPr>
              <w:rPr>
                <w:b/>
                <w:bCs/>
                <w:sz w:val="18"/>
                <w:szCs w:val="18"/>
              </w:rPr>
            </w:pPr>
            <w:r w:rsidRPr="006F60B4">
              <w:rPr>
                <w:b/>
                <w:bCs/>
                <w:sz w:val="18"/>
                <w:szCs w:val="18"/>
              </w:rPr>
              <w:t> </w:t>
            </w:r>
          </w:p>
        </w:tc>
        <w:tc>
          <w:tcPr>
            <w:tcW w:w="1930" w:type="dxa"/>
            <w:tcBorders>
              <w:top w:val="nil"/>
              <w:left w:val="nil"/>
              <w:bottom w:val="single" w:sz="4" w:space="0" w:color="auto"/>
              <w:right w:val="single" w:sz="4" w:space="0" w:color="auto"/>
            </w:tcBorders>
            <w:shd w:val="clear" w:color="auto" w:fill="auto"/>
            <w:vAlign w:val="center"/>
            <w:hideMark/>
          </w:tcPr>
          <w:p w:rsidR="00433DC5" w:rsidRPr="006F60B4" w:rsidRDefault="00433DC5" w:rsidP="00D75FE5">
            <w:pPr>
              <w:rPr>
                <w:b/>
                <w:bCs/>
                <w:sz w:val="18"/>
                <w:szCs w:val="18"/>
              </w:rPr>
            </w:pPr>
            <w:r w:rsidRPr="006F60B4">
              <w:rPr>
                <w:b/>
                <w:bCs/>
                <w:sz w:val="18"/>
                <w:szCs w:val="18"/>
              </w:rPr>
              <w:t>Всего:</w:t>
            </w:r>
          </w:p>
        </w:tc>
        <w:tc>
          <w:tcPr>
            <w:tcW w:w="1197" w:type="dxa"/>
            <w:tcBorders>
              <w:top w:val="nil"/>
              <w:left w:val="nil"/>
              <w:bottom w:val="single" w:sz="4" w:space="0" w:color="auto"/>
              <w:right w:val="single" w:sz="4" w:space="0" w:color="auto"/>
            </w:tcBorders>
            <w:shd w:val="clear" w:color="auto" w:fill="auto"/>
            <w:noWrap/>
            <w:vAlign w:val="center"/>
          </w:tcPr>
          <w:p w:rsidR="00433DC5" w:rsidRPr="006F60B4" w:rsidRDefault="00DC3E87" w:rsidP="00D75FE5">
            <w:pPr>
              <w:jc w:val="center"/>
              <w:rPr>
                <w:b/>
                <w:bCs/>
                <w:sz w:val="18"/>
                <w:szCs w:val="18"/>
              </w:rPr>
            </w:pPr>
            <w:r>
              <w:rPr>
                <w:b/>
                <w:bCs/>
                <w:sz w:val="18"/>
                <w:szCs w:val="18"/>
              </w:rPr>
              <w:t>702,0</w:t>
            </w:r>
          </w:p>
        </w:tc>
        <w:tc>
          <w:tcPr>
            <w:tcW w:w="1102" w:type="dxa"/>
            <w:tcBorders>
              <w:top w:val="nil"/>
              <w:left w:val="nil"/>
              <w:bottom w:val="single" w:sz="4" w:space="0" w:color="auto"/>
              <w:right w:val="single" w:sz="4" w:space="0" w:color="auto"/>
            </w:tcBorders>
            <w:vAlign w:val="center"/>
          </w:tcPr>
          <w:p w:rsidR="00433DC5" w:rsidRPr="006F60B4" w:rsidRDefault="00E71897" w:rsidP="00D75FE5">
            <w:pPr>
              <w:jc w:val="center"/>
              <w:rPr>
                <w:b/>
                <w:bCs/>
                <w:sz w:val="18"/>
                <w:szCs w:val="18"/>
              </w:rPr>
            </w:pPr>
            <w:r>
              <w:rPr>
                <w:b/>
                <w:bCs/>
                <w:sz w:val="18"/>
                <w:szCs w:val="18"/>
              </w:rPr>
              <w:t>125481,6</w:t>
            </w:r>
          </w:p>
        </w:tc>
        <w:tc>
          <w:tcPr>
            <w:tcW w:w="1056" w:type="dxa"/>
            <w:tcBorders>
              <w:top w:val="nil"/>
              <w:left w:val="nil"/>
              <w:bottom w:val="single" w:sz="4" w:space="0" w:color="auto"/>
              <w:right w:val="single" w:sz="4" w:space="0" w:color="auto"/>
            </w:tcBorders>
            <w:vAlign w:val="center"/>
          </w:tcPr>
          <w:p w:rsidR="00433DC5" w:rsidRPr="006F60B4" w:rsidRDefault="00433DC5" w:rsidP="00D75FE5">
            <w:pPr>
              <w:jc w:val="center"/>
              <w:rPr>
                <w:b/>
                <w:bCs/>
                <w:sz w:val="18"/>
                <w:szCs w:val="18"/>
              </w:rPr>
            </w:pPr>
          </w:p>
        </w:tc>
        <w:tc>
          <w:tcPr>
            <w:tcW w:w="774" w:type="dxa"/>
            <w:tcBorders>
              <w:top w:val="nil"/>
              <w:left w:val="nil"/>
              <w:bottom w:val="single" w:sz="4" w:space="0" w:color="auto"/>
              <w:right w:val="single" w:sz="4" w:space="0" w:color="auto"/>
            </w:tcBorders>
            <w:vAlign w:val="center"/>
          </w:tcPr>
          <w:p w:rsidR="00433DC5" w:rsidRPr="006F60B4" w:rsidRDefault="00E71897" w:rsidP="00D75FE5">
            <w:pPr>
              <w:jc w:val="center"/>
              <w:rPr>
                <w:b/>
                <w:bCs/>
                <w:sz w:val="18"/>
                <w:szCs w:val="18"/>
              </w:rPr>
            </w:pPr>
            <w:r>
              <w:rPr>
                <w:b/>
                <w:bCs/>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433DC5" w:rsidRPr="00433DC5" w:rsidRDefault="0031220A" w:rsidP="00D75FE5">
            <w:pPr>
              <w:jc w:val="center"/>
              <w:rPr>
                <w:color w:val="000000"/>
                <w:sz w:val="18"/>
                <w:szCs w:val="18"/>
              </w:rPr>
            </w:pPr>
            <w:r>
              <w:rPr>
                <w:color w:val="000000"/>
                <w:sz w:val="18"/>
                <w:szCs w:val="18"/>
              </w:rPr>
              <w:t>46193,5</w:t>
            </w:r>
          </w:p>
        </w:tc>
        <w:tc>
          <w:tcPr>
            <w:tcW w:w="1191" w:type="dxa"/>
            <w:tcBorders>
              <w:top w:val="nil"/>
              <w:left w:val="nil"/>
              <w:bottom w:val="single" w:sz="4" w:space="0" w:color="auto"/>
              <w:right w:val="single" w:sz="4" w:space="0" w:color="auto"/>
            </w:tcBorders>
            <w:shd w:val="clear" w:color="auto" w:fill="auto"/>
            <w:noWrap/>
            <w:vAlign w:val="center"/>
          </w:tcPr>
          <w:p w:rsidR="00433DC5" w:rsidRPr="00433DC5" w:rsidRDefault="0031220A" w:rsidP="00EA46EF">
            <w:pPr>
              <w:jc w:val="center"/>
              <w:rPr>
                <w:b/>
                <w:color w:val="000000"/>
                <w:sz w:val="18"/>
                <w:szCs w:val="18"/>
              </w:rPr>
            </w:pPr>
            <w:r>
              <w:rPr>
                <w:b/>
                <w:color w:val="000000"/>
                <w:sz w:val="18"/>
                <w:szCs w:val="18"/>
              </w:rPr>
              <w:t>46193,5</w:t>
            </w:r>
          </w:p>
        </w:tc>
        <w:tc>
          <w:tcPr>
            <w:tcW w:w="1069" w:type="dxa"/>
            <w:tcBorders>
              <w:top w:val="nil"/>
              <w:left w:val="nil"/>
              <w:bottom w:val="single" w:sz="4" w:space="0" w:color="auto"/>
              <w:right w:val="single" w:sz="4" w:space="0" w:color="auto"/>
            </w:tcBorders>
            <w:vAlign w:val="center"/>
          </w:tcPr>
          <w:p w:rsidR="00433DC5" w:rsidRPr="00A832BE" w:rsidRDefault="0031220A" w:rsidP="00FE016B">
            <w:pPr>
              <w:jc w:val="center"/>
              <w:rPr>
                <w:b/>
                <w:bCs/>
                <w:sz w:val="18"/>
                <w:szCs w:val="18"/>
                <w:highlight w:val="yellow"/>
              </w:rPr>
            </w:pPr>
            <w:r w:rsidRPr="0031220A">
              <w:rPr>
                <w:b/>
                <w:bCs/>
                <w:sz w:val="18"/>
                <w:szCs w:val="18"/>
              </w:rPr>
              <w:t>39,3</w:t>
            </w:r>
          </w:p>
        </w:tc>
      </w:tr>
    </w:tbl>
    <w:p w:rsidR="00646E47" w:rsidRDefault="00646E47" w:rsidP="00D75FE5">
      <w:pPr>
        <w:tabs>
          <w:tab w:val="left" w:pos="567"/>
        </w:tabs>
        <w:jc w:val="both"/>
        <w:rPr>
          <w:rFonts w:eastAsia="Calibri"/>
          <w:sz w:val="28"/>
          <w:szCs w:val="28"/>
          <w:lang w:eastAsia="en-US"/>
        </w:rPr>
      </w:pPr>
    </w:p>
    <w:p w:rsidR="00FE016B" w:rsidRPr="00FE016B" w:rsidRDefault="00FE016B" w:rsidP="00FE016B">
      <w:pPr>
        <w:tabs>
          <w:tab w:val="left" w:pos="567"/>
        </w:tabs>
        <w:jc w:val="center"/>
        <w:rPr>
          <w:b/>
          <w:sz w:val="28"/>
          <w:szCs w:val="28"/>
        </w:rPr>
      </w:pPr>
      <w:r>
        <w:rPr>
          <w:b/>
          <w:sz w:val="28"/>
          <w:szCs w:val="28"/>
        </w:rPr>
        <w:t>4</w:t>
      </w:r>
      <w:r w:rsidRPr="00FE016B">
        <w:rPr>
          <w:b/>
          <w:sz w:val="28"/>
          <w:szCs w:val="28"/>
        </w:rPr>
        <w:t xml:space="preserve">. </w:t>
      </w:r>
      <w:r>
        <w:rPr>
          <w:b/>
          <w:sz w:val="28"/>
          <w:szCs w:val="28"/>
        </w:rPr>
        <w:t xml:space="preserve">Оценка эффективности  реализации </w:t>
      </w:r>
      <w:r w:rsidRPr="00FE016B">
        <w:rPr>
          <w:b/>
          <w:sz w:val="28"/>
          <w:szCs w:val="28"/>
        </w:rPr>
        <w:t>государственной программы.</w:t>
      </w:r>
    </w:p>
    <w:p w:rsidR="00D75FE5" w:rsidRPr="00FE016B" w:rsidRDefault="00D75FE5" w:rsidP="00D75FE5">
      <w:pPr>
        <w:tabs>
          <w:tab w:val="left" w:pos="567"/>
        </w:tabs>
        <w:jc w:val="center"/>
        <w:rPr>
          <w:b/>
          <w:sz w:val="28"/>
          <w:szCs w:val="28"/>
        </w:rPr>
      </w:pPr>
    </w:p>
    <w:p w:rsidR="00FE016B" w:rsidRPr="00FE016B" w:rsidRDefault="00FE016B" w:rsidP="00FE016B">
      <w:pPr>
        <w:autoSpaceDE w:val="0"/>
        <w:autoSpaceDN w:val="0"/>
        <w:adjustRightInd w:val="0"/>
        <w:ind w:right="20" w:firstLine="720"/>
        <w:jc w:val="both"/>
        <w:rPr>
          <w:rFonts w:eastAsia="Calibri"/>
          <w:sz w:val="28"/>
          <w:szCs w:val="28"/>
          <w:lang w:eastAsia="en-US"/>
        </w:rPr>
      </w:pPr>
      <w:r w:rsidRPr="00FE016B">
        <w:rPr>
          <w:rFonts w:eastAsia="Calibri"/>
          <w:sz w:val="28"/>
          <w:szCs w:val="28"/>
          <w:lang w:eastAsia="en-US"/>
        </w:rPr>
        <w:t xml:space="preserve">Целевые индикаторы и показатели эффективности реализации государственной программы Республики Тыва «Государственной антиалкогольная и антинаркотическая программа Республики Тыва на 2021-2025 годы» за </w:t>
      </w:r>
      <w:r w:rsidR="0046520F">
        <w:rPr>
          <w:rFonts w:eastAsia="Calibri"/>
          <w:sz w:val="28"/>
          <w:szCs w:val="28"/>
          <w:lang w:eastAsia="en-US"/>
        </w:rPr>
        <w:t xml:space="preserve">1 квартал </w:t>
      </w:r>
      <w:r w:rsidRPr="00FE016B">
        <w:rPr>
          <w:rFonts w:eastAsia="Calibri"/>
          <w:sz w:val="28"/>
          <w:szCs w:val="28"/>
          <w:lang w:eastAsia="en-US"/>
        </w:rPr>
        <w:t>202</w:t>
      </w:r>
      <w:r w:rsidR="0046520F">
        <w:rPr>
          <w:rFonts w:eastAsia="Calibri"/>
          <w:sz w:val="28"/>
          <w:szCs w:val="28"/>
          <w:lang w:eastAsia="en-US"/>
        </w:rPr>
        <w:t>2</w:t>
      </w:r>
      <w:r w:rsidRPr="00FE016B">
        <w:rPr>
          <w:rFonts w:eastAsia="Calibri"/>
          <w:sz w:val="28"/>
          <w:szCs w:val="28"/>
          <w:lang w:eastAsia="en-US"/>
        </w:rPr>
        <w:t xml:space="preserve">г. </w:t>
      </w:r>
      <w:r w:rsidR="0031220A">
        <w:rPr>
          <w:rFonts w:eastAsia="Calibri"/>
          <w:sz w:val="28"/>
          <w:szCs w:val="28"/>
          <w:lang w:eastAsia="en-US"/>
        </w:rPr>
        <w:t>(индикаторы и показатели будут изменены по квартально!</w:t>
      </w:r>
      <w:bookmarkStart w:id="4" w:name="_GoBack"/>
      <w:bookmarkEnd w:id="4"/>
      <w:r w:rsidR="0031220A">
        <w:rPr>
          <w:rFonts w:eastAsia="Calibri"/>
          <w:sz w:val="28"/>
          <w:szCs w:val="28"/>
          <w:lang w:eastAsia="en-US"/>
        </w:rPr>
        <w:t>)</w:t>
      </w:r>
    </w:p>
    <w:tbl>
      <w:tblPr>
        <w:tblpPr w:leftFromText="180" w:rightFromText="180" w:bottomFromText="160" w:vertAnchor="text" w:horzAnchor="page" w:tblpX="1167" w:tblpY="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6"/>
        <w:gridCol w:w="3787"/>
        <w:gridCol w:w="1986"/>
        <w:gridCol w:w="1699"/>
        <w:gridCol w:w="1843"/>
      </w:tblGrid>
      <w:tr w:rsidR="0046520F" w:rsidRPr="0046520F" w:rsidTr="00C56EF2">
        <w:tc>
          <w:tcPr>
            <w:tcW w:w="716" w:type="dxa"/>
            <w:tcBorders>
              <w:top w:val="single" w:sz="4" w:space="0" w:color="000000"/>
              <w:left w:val="single" w:sz="4" w:space="0" w:color="000000"/>
              <w:bottom w:val="single" w:sz="4" w:space="0" w:color="000000"/>
              <w:right w:val="single" w:sz="4" w:space="0" w:color="000000"/>
            </w:tcBorders>
          </w:tcPr>
          <w:p w:rsidR="0046520F" w:rsidRPr="0046520F" w:rsidRDefault="0046520F" w:rsidP="0046520F">
            <w:pPr>
              <w:rPr>
                <w:rFonts w:eastAsia="Calibri"/>
                <w:sz w:val="20"/>
                <w:szCs w:val="20"/>
                <w:lang w:eastAsia="en-US"/>
              </w:rPr>
            </w:pPr>
          </w:p>
        </w:tc>
        <w:tc>
          <w:tcPr>
            <w:tcW w:w="3787" w:type="dxa"/>
            <w:tcBorders>
              <w:top w:val="single" w:sz="4" w:space="0" w:color="000000"/>
              <w:left w:val="single" w:sz="4" w:space="0" w:color="000000"/>
              <w:bottom w:val="single" w:sz="4" w:space="0" w:color="000000"/>
              <w:right w:val="single" w:sz="4" w:space="0" w:color="000000"/>
            </w:tcBorders>
          </w:tcPr>
          <w:p w:rsidR="0046520F" w:rsidRPr="0046520F" w:rsidRDefault="0046520F" w:rsidP="0046520F">
            <w:pPr>
              <w:rPr>
                <w:rFonts w:eastAsia="Calibri"/>
                <w:sz w:val="20"/>
                <w:szCs w:val="20"/>
                <w:lang w:eastAsia="en-US"/>
              </w:rPr>
            </w:pPr>
            <w:r w:rsidRPr="0046520F">
              <w:rPr>
                <w:rFonts w:eastAsia="Calibri"/>
                <w:sz w:val="20"/>
                <w:szCs w:val="20"/>
                <w:lang w:eastAsia="en-US"/>
              </w:rPr>
              <w:t xml:space="preserve">Наименование индикатора эффективности </w:t>
            </w:r>
          </w:p>
        </w:tc>
        <w:tc>
          <w:tcPr>
            <w:tcW w:w="1986" w:type="dxa"/>
            <w:tcBorders>
              <w:top w:val="single" w:sz="4" w:space="0" w:color="000000"/>
              <w:left w:val="single" w:sz="4" w:space="0" w:color="000000"/>
              <w:bottom w:val="single" w:sz="4" w:space="0" w:color="000000"/>
              <w:right w:val="single" w:sz="4" w:space="0" w:color="auto"/>
            </w:tcBorders>
            <w:hideMark/>
          </w:tcPr>
          <w:p w:rsidR="0046520F" w:rsidRPr="0046520F" w:rsidRDefault="0046520F" w:rsidP="0046520F">
            <w:pPr>
              <w:rPr>
                <w:rFonts w:eastAsia="Calibri"/>
                <w:sz w:val="20"/>
                <w:szCs w:val="20"/>
                <w:lang w:eastAsia="en-US"/>
              </w:rPr>
            </w:pPr>
            <w:r w:rsidRPr="0046520F">
              <w:rPr>
                <w:rFonts w:eastAsia="Calibri"/>
                <w:sz w:val="20"/>
                <w:szCs w:val="20"/>
                <w:lang w:eastAsia="en-US"/>
              </w:rPr>
              <w:t>Единица измерения</w:t>
            </w:r>
          </w:p>
        </w:tc>
        <w:tc>
          <w:tcPr>
            <w:tcW w:w="1699" w:type="dxa"/>
            <w:tcBorders>
              <w:top w:val="single" w:sz="4" w:space="0" w:color="auto"/>
              <w:left w:val="single" w:sz="4" w:space="0" w:color="auto"/>
              <w:bottom w:val="single" w:sz="4" w:space="0" w:color="000000"/>
              <w:right w:val="single" w:sz="4" w:space="0" w:color="auto"/>
            </w:tcBorders>
          </w:tcPr>
          <w:p w:rsidR="0046520F" w:rsidRPr="0046520F" w:rsidRDefault="0046520F" w:rsidP="0046520F">
            <w:pPr>
              <w:rPr>
                <w:rFonts w:eastAsia="Calibri"/>
                <w:sz w:val="20"/>
                <w:szCs w:val="20"/>
                <w:lang w:eastAsia="en-US"/>
              </w:rPr>
            </w:pPr>
            <w:r w:rsidRPr="0046520F">
              <w:rPr>
                <w:rFonts w:eastAsia="Calibri"/>
                <w:sz w:val="20"/>
                <w:szCs w:val="20"/>
                <w:lang w:eastAsia="en-US"/>
              </w:rPr>
              <w:t xml:space="preserve">План </w:t>
            </w:r>
          </w:p>
          <w:p w:rsidR="0046520F" w:rsidRPr="0046520F" w:rsidRDefault="0046520F" w:rsidP="0046520F">
            <w:pPr>
              <w:rPr>
                <w:rFonts w:eastAsia="Calibri"/>
                <w:sz w:val="20"/>
                <w:szCs w:val="20"/>
                <w:lang w:eastAsia="en-US"/>
              </w:rPr>
            </w:pPr>
            <w:r w:rsidRPr="0046520F">
              <w:rPr>
                <w:rFonts w:eastAsia="Calibri"/>
                <w:sz w:val="20"/>
                <w:szCs w:val="20"/>
                <w:lang w:eastAsia="en-US"/>
              </w:rPr>
              <w:t xml:space="preserve">на 2022г. </w:t>
            </w:r>
          </w:p>
          <w:p w:rsidR="0046520F" w:rsidRPr="0046520F" w:rsidRDefault="0046520F" w:rsidP="0046520F">
            <w:pPr>
              <w:rPr>
                <w:rFonts w:eastAsia="Calibri"/>
                <w:sz w:val="20"/>
                <w:szCs w:val="20"/>
                <w:lang w:eastAsia="en-US"/>
              </w:rPr>
            </w:pPr>
          </w:p>
        </w:tc>
        <w:tc>
          <w:tcPr>
            <w:tcW w:w="1843" w:type="dxa"/>
            <w:tcBorders>
              <w:top w:val="single" w:sz="4" w:space="0" w:color="auto"/>
              <w:left w:val="single" w:sz="4" w:space="0" w:color="auto"/>
              <w:bottom w:val="single" w:sz="4" w:space="0" w:color="000000"/>
              <w:right w:val="single" w:sz="4" w:space="0" w:color="auto"/>
            </w:tcBorders>
            <w:hideMark/>
          </w:tcPr>
          <w:p w:rsidR="0046520F" w:rsidRPr="0046520F" w:rsidRDefault="0046520F" w:rsidP="0046520F">
            <w:pPr>
              <w:rPr>
                <w:rFonts w:eastAsia="Calibri"/>
                <w:sz w:val="20"/>
                <w:szCs w:val="20"/>
                <w:lang w:eastAsia="en-US"/>
              </w:rPr>
            </w:pPr>
            <w:r w:rsidRPr="0046520F">
              <w:rPr>
                <w:rFonts w:eastAsia="Calibri"/>
                <w:sz w:val="20"/>
                <w:szCs w:val="20"/>
                <w:lang w:eastAsia="en-US"/>
              </w:rPr>
              <w:t>2022</w:t>
            </w:r>
          </w:p>
          <w:p w:rsidR="0046520F" w:rsidRPr="0046520F" w:rsidRDefault="0046520F" w:rsidP="0046520F">
            <w:pPr>
              <w:rPr>
                <w:rFonts w:eastAsia="Calibri"/>
                <w:sz w:val="20"/>
                <w:szCs w:val="20"/>
                <w:lang w:eastAsia="en-US"/>
              </w:rPr>
            </w:pPr>
            <w:r w:rsidRPr="0046520F">
              <w:rPr>
                <w:rFonts w:eastAsia="Calibri"/>
                <w:sz w:val="20"/>
                <w:szCs w:val="20"/>
                <w:lang w:eastAsia="en-US"/>
              </w:rPr>
              <w:t>За 3 мес.</w:t>
            </w:r>
          </w:p>
        </w:tc>
      </w:tr>
      <w:tr w:rsidR="0046520F" w:rsidRPr="0046520F" w:rsidTr="00C56EF2">
        <w:trPr>
          <w:trHeight w:val="1053"/>
        </w:trPr>
        <w:tc>
          <w:tcPr>
            <w:tcW w:w="716" w:type="dxa"/>
            <w:tcBorders>
              <w:top w:val="single" w:sz="4" w:space="0" w:color="000000"/>
              <w:left w:val="single" w:sz="4" w:space="0" w:color="000000"/>
              <w:bottom w:val="single" w:sz="4" w:space="0" w:color="000000"/>
              <w:right w:val="single" w:sz="4" w:space="0" w:color="000000"/>
            </w:tcBorders>
            <w:hideMark/>
          </w:tcPr>
          <w:p w:rsidR="0046520F" w:rsidRPr="0046520F" w:rsidRDefault="0046520F" w:rsidP="0046520F">
            <w:pPr>
              <w:rPr>
                <w:rFonts w:eastAsia="Calibri"/>
                <w:sz w:val="20"/>
                <w:szCs w:val="20"/>
                <w:lang w:eastAsia="en-US"/>
              </w:rPr>
            </w:pPr>
            <w:r w:rsidRPr="0046520F">
              <w:rPr>
                <w:rFonts w:eastAsia="Calibri"/>
                <w:sz w:val="20"/>
                <w:szCs w:val="20"/>
                <w:lang w:eastAsia="en-US"/>
              </w:rPr>
              <w:t>1</w:t>
            </w:r>
          </w:p>
        </w:tc>
        <w:tc>
          <w:tcPr>
            <w:tcW w:w="3787" w:type="dxa"/>
            <w:tcBorders>
              <w:top w:val="single" w:sz="4" w:space="0" w:color="000000"/>
              <w:left w:val="single" w:sz="4" w:space="0" w:color="000000"/>
              <w:bottom w:val="single" w:sz="4" w:space="0" w:color="000000"/>
              <w:right w:val="single" w:sz="4" w:space="0" w:color="000000"/>
            </w:tcBorders>
            <w:hideMark/>
          </w:tcPr>
          <w:p w:rsidR="0046520F" w:rsidRPr="0046520F" w:rsidRDefault="0046520F" w:rsidP="0046520F">
            <w:pPr>
              <w:rPr>
                <w:rFonts w:eastAsia="Calibri"/>
                <w:sz w:val="20"/>
                <w:szCs w:val="20"/>
                <w:lang w:eastAsia="en-US"/>
              </w:rPr>
            </w:pPr>
            <w:r w:rsidRPr="0046520F">
              <w:rPr>
                <w:rFonts w:eastAsia="Calibri"/>
                <w:sz w:val="20"/>
                <w:szCs w:val="20"/>
                <w:lang w:eastAsia="en-US"/>
              </w:rPr>
              <w:t xml:space="preserve"> Смертность от отравления алкоголем и его суррогатами</w:t>
            </w:r>
          </w:p>
        </w:tc>
        <w:tc>
          <w:tcPr>
            <w:tcW w:w="1986" w:type="dxa"/>
            <w:tcBorders>
              <w:top w:val="single" w:sz="4" w:space="0" w:color="000000"/>
              <w:left w:val="single" w:sz="4" w:space="0" w:color="000000"/>
              <w:bottom w:val="single" w:sz="4" w:space="0" w:color="000000"/>
              <w:right w:val="single" w:sz="4" w:space="0" w:color="auto"/>
            </w:tcBorders>
            <w:vAlign w:val="center"/>
            <w:hideMark/>
          </w:tcPr>
          <w:p w:rsidR="0046520F" w:rsidRPr="0046520F" w:rsidRDefault="0046520F" w:rsidP="0046520F">
            <w:pPr>
              <w:rPr>
                <w:rFonts w:eastAsia="Calibri"/>
                <w:sz w:val="20"/>
                <w:szCs w:val="20"/>
                <w:lang w:eastAsia="en-US"/>
              </w:rPr>
            </w:pPr>
            <w:r w:rsidRPr="0046520F">
              <w:rPr>
                <w:rFonts w:eastAsia="Calibri"/>
                <w:sz w:val="20"/>
                <w:szCs w:val="20"/>
                <w:lang w:eastAsia="en-US"/>
              </w:rPr>
              <w:t xml:space="preserve">случаев </w:t>
            </w:r>
          </w:p>
          <w:p w:rsidR="0046520F" w:rsidRPr="0046520F" w:rsidRDefault="0046520F" w:rsidP="0046520F">
            <w:pPr>
              <w:rPr>
                <w:rFonts w:eastAsia="Calibri"/>
                <w:sz w:val="20"/>
                <w:szCs w:val="20"/>
                <w:lang w:eastAsia="en-US"/>
              </w:rPr>
            </w:pPr>
            <w:r w:rsidRPr="0046520F">
              <w:rPr>
                <w:rFonts w:eastAsia="Calibri"/>
                <w:sz w:val="20"/>
                <w:szCs w:val="20"/>
                <w:lang w:eastAsia="en-US"/>
              </w:rPr>
              <w:t xml:space="preserve">на 100 </w:t>
            </w:r>
            <w:proofErr w:type="spellStart"/>
            <w:r w:rsidRPr="0046520F">
              <w:rPr>
                <w:rFonts w:eastAsia="Calibri"/>
                <w:sz w:val="20"/>
                <w:szCs w:val="20"/>
                <w:lang w:eastAsia="en-US"/>
              </w:rPr>
              <w:t>т</w:t>
            </w:r>
            <w:proofErr w:type="gramStart"/>
            <w:r w:rsidRPr="0046520F">
              <w:rPr>
                <w:rFonts w:eastAsia="Calibri"/>
                <w:sz w:val="20"/>
                <w:szCs w:val="20"/>
                <w:lang w:eastAsia="en-US"/>
              </w:rPr>
              <w:t>.н</w:t>
            </w:r>
            <w:proofErr w:type="spellEnd"/>
            <w:proofErr w:type="gramEnd"/>
          </w:p>
        </w:tc>
        <w:tc>
          <w:tcPr>
            <w:tcW w:w="1699" w:type="dxa"/>
            <w:tcBorders>
              <w:top w:val="single" w:sz="4" w:space="0" w:color="000000"/>
              <w:left w:val="single" w:sz="4" w:space="0" w:color="auto"/>
              <w:bottom w:val="single" w:sz="4" w:space="0" w:color="000000"/>
              <w:right w:val="single" w:sz="4" w:space="0" w:color="auto"/>
            </w:tcBorders>
            <w:vAlign w:val="center"/>
            <w:hideMark/>
          </w:tcPr>
          <w:p w:rsidR="0046520F" w:rsidRPr="0046520F" w:rsidRDefault="0046520F" w:rsidP="0046520F">
            <w:pPr>
              <w:rPr>
                <w:rFonts w:eastAsia="Calibri"/>
                <w:sz w:val="20"/>
                <w:szCs w:val="20"/>
                <w:lang w:eastAsia="en-US"/>
              </w:rPr>
            </w:pPr>
            <w:r w:rsidRPr="0046520F">
              <w:rPr>
                <w:rFonts w:eastAsia="Calibri"/>
                <w:sz w:val="20"/>
                <w:szCs w:val="20"/>
                <w:lang w:eastAsia="en-US"/>
              </w:rPr>
              <w:t>14,6</w:t>
            </w:r>
          </w:p>
        </w:tc>
        <w:tc>
          <w:tcPr>
            <w:tcW w:w="1843" w:type="dxa"/>
            <w:tcBorders>
              <w:top w:val="single" w:sz="4" w:space="0" w:color="000000"/>
              <w:left w:val="single" w:sz="4" w:space="0" w:color="auto"/>
              <w:bottom w:val="single" w:sz="4" w:space="0" w:color="000000"/>
              <w:right w:val="single" w:sz="4" w:space="0" w:color="auto"/>
            </w:tcBorders>
            <w:vAlign w:val="center"/>
            <w:hideMark/>
          </w:tcPr>
          <w:p w:rsidR="0046520F" w:rsidRPr="0046520F" w:rsidRDefault="0046520F" w:rsidP="0046520F">
            <w:pPr>
              <w:rPr>
                <w:rFonts w:eastAsia="Calibri"/>
                <w:sz w:val="20"/>
                <w:szCs w:val="20"/>
                <w:lang w:eastAsia="en-US"/>
              </w:rPr>
            </w:pPr>
            <w:r w:rsidRPr="0046520F">
              <w:rPr>
                <w:rFonts w:eastAsia="Calibri"/>
                <w:sz w:val="20"/>
                <w:szCs w:val="20"/>
                <w:lang w:eastAsia="en-US"/>
              </w:rPr>
              <w:t>6,4</w:t>
            </w:r>
          </w:p>
          <w:p w:rsidR="0046520F" w:rsidRPr="0046520F" w:rsidRDefault="0046520F" w:rsidP="0046520F">
            <w:pPr>
              <w:rPr>
                <w:rFonts w:eastAsia="Calibri"/>
                <w:sz w:val="20"/>
                <w:szCs w:val="20"/>
                <w:lang w:eastAsia="en-US"/>
              </w:rPr>
            </w:pPr>
            <w:r w:rsidRPr="0046520F">
              <w:rPr>
                <w:rFonts w:eastAsia="Calibri"/>
                <w:sz w:val="20"/>
                <w:szCs w:val="20"/>
                <w:lang w:eastAsia="en-US"/>
              </w:rPr>
              <w:t>(21 чел БСМЭ)</w:t>
            </w:r>
          </w:p>
        </w:tc>
      </w:tr>
      <w:tr w:rsidR="0046520F" w:rsidRPr="0046520F" w:rsidTr="00C56EF2">
        <w:tc>
          <w:tcPr>
            <w:tcW w:w="716" w:type="dxa"/>
            <w:tcBorders>
              <w:top w:val="single" w:sz="4" w:space="0" w:color="000000"/>
              <w:left w:val="single" w:sz="4" w:space="0" w:color="000000"/>
              <w:bottom w:val="single" w:sz="4" w:space="0" w:color="000000"/>
              <w:right w:val="single" w:sz="4" w:space="0" w:color="000000"/>
            </w:tcBorders>
            <w:hideMark/>
          </w:tcPr>
          <w:p w:rsidR="0046520F" w:rsidRPr="0046520F" w:rsidRDefault="0046520F" w:rsidP="0046520F">
            <w:pPr>
              <w:rPr>
                <w:rFonts w:eastAsia="Calibri"/>
                <w:sz w:val="20"/>
                <w:szCs w:val="20"/>
                <w:lang w:eastAsia="en-US"/>
              </w:rPr>
            </w:pPr>
            <w:r w:rsidRPr="0046520F">
              <w:rPr>
                <w:rFonts w:eastAsia="Calibri"/>
                <w:sz w:val="20"/>
                <w:szCs w:val="20"/>
                <w:lang w:eastAsia="en-US"/>
              </w:rPr>
              <w:t>2.</w:t>
            </w:r>
          </w:p>
        </w:tc>
        <w:tc>
          <w:tcPr>
            <w:tcW w:w="3787" w:type="dxa"/>
            <w:tcBorders>
              <w:top w:val="single" w:sz="4" w:space="0" w:color="000000"/>
              <w:left w:val="single" w:sz="4" w:space="0" w:color="000000"/>
              <w:bottom w:val="single" w:sz="4" w:space="0" w:color="000000"/>
              <w:right w:val="single" w:sz="4" w:space="0" w:color="000000"/>
            </w:tcBorders>
            <w:hideMark/>
          </w:tcPr>
          <w:p w:rsidR="0046520F" w:rsidRPr="0046520F" w:rsidRDefault="0046520F" w:rsidP="0046520F">
            <w:pPr>
              <w:rPr>
                <w:rFonts w:eastAsia="Calibri"/>
                <w:sz w:val="20"/>
                <w:szCs w:val="20"/>
                <w:lang w:eastAsia="en-US"/>
              </w:rPr>
            </w:pPr>
            <w:r w:rsidRPr="0046520F">
              <w:rPr>
                <w:rFonts w:eastAsia="Calibri"/>
                <w:sz w:val="20"/>
                <w:szCs w:val="20"/>
                <w:lang w:eastAsia="en-US"/>
              </w:rPr>
              <w:t xml:space="preserve"> Первичная заболеваемость алкогольными психозами</w:t>
            </w:r>
          </w:p>
        </w:tc>
        <w:tc>
          <w:tcPr>
            <w:tcW w:w="1986" w:type="dxa"/>
            <w:tcBorders>
              <w:top w:val="single" w:sz="4" w:space="0" w:color="000000"/>
              <w:left w:val="single" w:sz="4" w:space="0" w:color="000000"/>
              <w:bottom w:val="single" w:sz="4" w:space="0" w:color="000000"/>
              <w:right w:val="single" w:sz="4" w:space="0" w:color="auto"/>
            </w:tcBorders>
            <w:vAlign w:val="center"/>
          </w:tcPr>
          <w:p w:rsidR="0046520F" w:rsidRPr="0046520F" w:rsidRDefault="0046520F" w:rsidP="0046520F">
            <w:pPr>
              <w:rPr>
                <w:rFonts w:eastAsia="Calibri"/>
                <w:sz w:val="20"/>
                <w:szCs w:val="20"/>
                <w:lang w:eastAsia="en-US"/>
              </w:rPr>
            </w:pPr>
            <w:r w:rsidRPr="0046520F">
              <w:rPr>
                <w:rFonts w:eastAsia="Calibri"/>
                <w:sz w:val="20"/>
                <w:szCs w:val="20"/>
                <w:lang w:eastAsia="en-US"/>
              </w:rPr>
              <w:t xml:space="preserve">случаев </w:t>
            </w:r>
          </w:p>
          <w:p w:rsidR="0046520F" w:rsidRPr="0046520F" w:rsidRDefault="0046520F" w:rsidP="0046520F">
            <w:pPr>
              <w:rPr>
                <w:rFonts w:eastAsia="Calibri"/>
                <w:sz w:val="20"/>
                <w:szCs w:val="20"/>
                <w:lang w:eastAsia="en-US"/>
              </w:rPr>
            </w:pPr>
            <w:r w:rsidRPr="0046520F">
              <w:rPr>
                <w:rFonts w:eastAsia="Calibri"/>
                <w:sz w:val="20"/>
                <w:szCs w:val="20"/>
                <w:lang w:eastAsia="en-US"/>
              </w:rPr>
              <w:t xml:space="preserve">на 100 </w:t>
            </w:r>
            <w:proofErr w:type="spellStart"/>
            <w:r w:rsidRPr="0046520F">
              <w:rPr>
                <w:rFonts w:eastAsia="Calibri"/>
                <w:sz w:val="20"/>
                <w:szCs w:val="20"/>
                <w:lang w:eastAsia="en-US"/>
              </w:rPr>
              <w:t>т</w:t>
            </w:r>
            <w:proofErr w:type="gramStart"/>
            <w:r w:rsidRPr="0046520F">
              <w:rPr>
                <w:rFonts w:eastAsia="Calibri"/>
                <w:sz w:val="20"/>
                <w:szCs w:val="20"/>
                <w:lang w:eastAsia="en-US"/>
              </w:rPr>
              <w:t>.н</w:t>
            </w:r>
            <w:proofErr w:type="spellEnd"/>
            <w:proofErr w:type="gramEnd"/>
          </w:p>
          <w:p w:rsidR="0046520F" w:rsidRPr="0046520F" w:rsidRDefault="0046520F" w:rsidP="0046520F">
            <w:pPr>
              <w:rPr>
                <w:rFonts w:eastAsia="Calibri"/>
                <w:sz w:val="20"/>
                <w:szCs w:val="20"/>
                <w:lang w:eastAsia="en-US"/>
              </w:rPr>
            </w:pPr>
          </w:p>
        </w:tc>
        <w:tc>
          <w:tcPr>
            <w:tcW w:w="1699" w:type="dxa"/>
            <w:tcBorders>
              <w:top w:val="single" w:sz="4" w:space="0" w:color="000000"/>
              <w:left w:val="single" w:sz="4" w:space="0" w:color="auto"/>
              <w:bottom w:val="single" w:sz="4" w:space="0" w:color="000000"/>
              <w:right w:val="single" w:sz="4" w:space="0" w:color="auto"/>
            </w:tcBorders>
            <w:vAlign w:val="center"/>
            <w:hideMark/>
          </w:tcPr>
          <w:p w:rsidR="0046520F" w:rsidRPr="0046520F" w:rsidRDefault="0046520F" w:rsidP="0046520F">
            <w:pPr>
              <w:rPr>
                <w:rFonts w:eastAsia="Calibri"/>
                <w:sz w:val="20"/>
                <w:szCs w:val="20"/>
                <w:lang w:eastAsia="en-US"/>
              </w:rPr>
            </w:pPr>
            <w:r w:rsidRPr="0046520F">
              <w:rPr>
                <w:rFonts w:eastAsia="Calibri"/>
                <w:sz w:val="20"/>
                <w:szCs w:val="20"/>
                <w:lang w:eastAsia="en-US"/>
              </w:rPr>
              <w:t>3,9</w:t>
            </w:r>
          </w:p>
        </w:tc>
        <w:tc>
          <w:tcPr>
            <w:tcW w:w="1843" w:type="dxa"/>
            <w:tcBorders>
              <w:top w:val="single" w:sz="4" w:space="0" w:color="000000"/>
              <w:left w:val="single" w:sz="4" w:space="0" w:color="auto"/>
              <w:bottom w:val="single" w:sz="4" w:space="0" w:color="000000"/>
              <w:right w:val="single" w:sz="4" w:space="0" w:color="auto"/>
            </w:tcBorders>
            <w:vAlign w:val="center"/>
            <w:hideMark/>
          </w:tcPr>
          <w:p w:rsidR="0046520F" w:rsidRPr="0046520F" w:rsidRDefault="0046520F" w:rsidP="0046520F">
            <w:pPr>
              <w:rPr>
                <w:rFonts w:eastAsia="Calibri"/>
                <w:sz w:val="20"/>
                <w:szCs w:val="20"/>
                <w:lang w:eastAsia="en-US"/>
              </w:rPr>
            </w:pPr>
            <w:r w:rsidRPr="0046520F">
              <w:rPr>
                <w:rFonts w:eastAsia="Calibri"/>
                <w:sz w:val="20"/>
                <w:szCs w:val="20"/>
                <w:lang w:eastAsia="en-US"/>
              </w:rPr>
              <w:t>0</w:t>
            </w:r>
          </w:p>
        </w:tc>
      </w:tr>
      <w:tr w:rsidR="0046520F" w:rsidRPr="0046520F" w:rsidTr="00C56EF2">
        <w:tc>
          <w:tcPr>
            <w:tcW w:w="716" w:type="dxa"/>
            <w:tcBorders>
              <w:top w:val="single" w:sz="4" w:space="0" w:color="000000"/>
              <w:left w:val="single" w:sz="4" w:space="0" w:color="000000"/>
              <w:bottom w:val="single" w:sz="4" w:space="0" w:color="000000"/>
              <w:right w:val="single" w:sz="4" w:space="0" w:color="000000"/>
            </w:tcBorders>
            <w:hideMark/>
          </w:tcPr>
          <w:p w:rsidR="0046520F" w:rsidRPr="0046520F" w:rsidRDefault="0046520F" w:rsidP="0046520F">
            <w:pPr>
              <w:rPr>
                <w:rFonts w:eastAsia="Calibri"/>
                <w:sz w:val="20"/>
                <w:szCs w:val="20"/>
                <w:lang w:eastAsia="en-US"/>
              </w:rPr>
            </w:pPr>
            <w:r w:rsidRPr="0046520F">
              <w:rPr>
                <w:rFonts w:eastAsia="Calibri"/>
                <w:sz w:val="20"/>
                <w:szCs w:val="20"/>
                <w:lang w:eastAsia="en-US"/>
              </w:rPr>
              <w:t>3.</w:t>
            </w:r>
          </w:p>
        </w:tc>
        <w:tc>
          <w:tcPr>
            <w:tcW w:w="3787" w:type="dxa"/>
            <w:tcBorders>
              <w:top w:val="single" w:sz="4" w:space="0" w:color="000000"/>
              <w:left w:val="single" w:sz="4" w:space="0" w:color="000000"/>
              <w:bottom w:val="single" w:sz="4" w:space="0" w:color="000000"/>
              <w:right w:val="single" w:sz="4" w:space="0" w:color="000000"/>
            </w:tcBorders>
            <w:hideMark/>
          </w:tcPr>
          <w:p w:rsidR="0046520F" w:rsidRPr="0046520F" w:rsidRDefault="0046520F" w:rsidP="0046520F">
            <w:pPr>
              <w:rPr>
                <w:rFonts w:eastAsia="Calibri"/>
                <w:sz w:val="20"/>
                <w:szCs w:val="20"/>
                <w:lang w:eastAsia="en-US"/>
              </w:rPr>
            </w:pPr>
            <w:r w:rsidRPr="0046520F">
              <w:rPr>
                <w:rFonts w:eastAsia="Calibri"/>
                <w:sz w:val="20"/>
                <w:szCs w:val="20"/>
                <w:lang w:eastAsia="en-US"/>
              </w:rPr>
              <w:t xml:space="preserve">Охват населения Республики Тыва лекциями, семинарами, курсами о преимуществах трезвого, здорового образа жизни и вреде алкоголя, всего по РТ </w:t>
            </w:r>
          </w:p>
          <w:p w:rsidR="0046520F" w:rsidRPr="0046520F" w:rsidRDefault="0046520F" w:rsidP="0046520F">
            <w:pPr>
              <w:rPr>
                <w:rFonts w:eastAsia="Calibri"/>
                <w:sz w:val="20"/>
                <w:szCs w:val="20"/>
                <w:lang w:eastAsia="en-US"/>
              </w:rPr>
            </w:pPr>
            <w:r w:rsidRPr="0046520F">
              <w:rPr>
                <w:rFonts w:eastAsia="Calibri"/>
                <w:sz w:val="20"/>
                <w:szCs w:val="20"/>
                <w:lang w:eastAsia="en-US"/>
              </w:rPr>
              <w:t xml:space="preserve"> </w:t>
            </w:r>
          </w:p>
        </w:tc>
        <w:tc>
          <w:tcPr>
            <w:tcW w:w="1986" w:type="dxa"/>
            <w:tcBorders>
              <w:top w:val="single" w:sz="4" w:space="0" w:color="000000"/>
              <w:left w:val="single" w:sz="4" w:space="0" w:color="000000"/>
              <w:bottom w:val="single" w:sz="4" w:space="0" w:color="000000"/>
              <w:right w:val="single" w:sz="4" w:space="0" w:color="auto"/>
            </w:tcBorders>
            <w:vAlign w:val="center"/>
            <w:hideMark/>
          </w:tcPr>
          <w:p w:rsidR="0046520F" w:rsidRPr="0046520F" w:rsidRDefault="0046520F" w:rsidP="0046520F">
            <w:pPr>
              <w:rPr>
                <w:rFonts w:eastAsia="Calibri"/>
                <w:sz w:val="20"/>
                <w:szCs w:val="20"/>
                <w:lang w:eastAsia="en-US"/>
              </w:rPr>
            </w:pPr>
            <w:r w:rsidRPr="0046520F">
              <w:rPr>
                <w:rFonts w:eastAsia="Calibri"/>
                <w:sz w:val="20"/>
                <w:szCs w:val="20"/>
                <w:lang w:eastAsia="en-US"/>
              </w:rPr>
              <w:t>человек</w:t>
            </w:r>
          </w:p>
        </w:tc>
        <w:tc>
          <w:tcPr>
            <w:tcW w:w="1699" w:type="dxa"/>
            <w:tcBorders>
              <w:top w:val="single" w:sz="4" w:space="0" w:color="000000"/>
              <w:left w:val="single" w:sz="4" w:space="0" w:color="auto"/>
              <w:bottom w:val="single" w:sz="4" w:space="0" w:color="000000"/>
              <w:right w:val="single" w:sz="4" w:space="0" w:color="auto"/>
            </w:tcBorders>
            <w:vAlign w:val="center"/>
            <w:hideMark/>
          </w:tcPr>
          <w:p w:rsidR="0046520F" w:rsidRPr="0046520F" w:rsidRDefault="0046520F" w:rsidP="0046520F">
            <w:pPr>
              <w:rPr>
                <w:rFonts w:eastAsia="Calibri"/>
                <w:sz w:val="20"/>
                <w:szCs w:val="20"/>
                <w:lang w:eastAsia="en-US"/>
              </w:rPr>
            </w:pPr>
            <w:r w:rsidRPr="0046520F">
              <w:rPr>
                <w:rFonts w:eastAsia="Calibri"/>
                <w:sz w:val="20"/>
                <w:szCs w:val="20"/>
                <w:lang w:eastAsia="en-US"/>
              </w:rPr>
              <w:t>14 500</w:t>
            </w:r>
          </w:p>
        </w:tc>
        <w:tc>
          <w:tcPr>
            <w:tcW w:w="1843" w:type="dxa"/>
            <w:tcBorders>
              <w:top w:val="single" w:sz="4" w:space="0" w:color="000000"/>
              <w:left w:val="single" w:sz="4" w:space="0" w:color="auto"/>
              <w:bottom w:val="single" w:sz="4" w:space="0" w:color="000000"/>
              <w:right w:val="single" w:sz="4" w:space="0" w:color="auto"/>
            </w:tcBorders>
            <w:vAlign w:val="center"/>
            <w:hideMark/>
          </w:tcPr>
          <w:p w:rsidR="0046520F" w:rsidRPr="0046520F" w:rsidRDefault="0046520F" w:rsidP="0046520F">
            <w:pPr>
              <w:rPr>
                <w:rFonts w:eastAsia="Calibri"/>
                <w:sz w:val="20"/>
                <w:szCs w:val="20"/>
                <w:lang w:eastAsia="en-US"/>
              </w:rPr>
            </w:pPr>
            <w:r w:rsidRPr="0046520F">
              <w:rPr>
                <w:rFonts w:eastAsia="Calibri"/>
                <w:sz w:val="20"/>
                <w:szCs w:val="20"/>
                <w:lang w:eastAsia="en-US"/>
              </w:rPr>
              <w:t>3630</w:t>
            </w:r>
          </w:p>
        </w:tc>
      </w:tr>
      <w:tr w:rsidR="0046520F" w:rsidRPr="0046520F" w:rsidTr="00C56EF2">
        <w:tc>
          <w:tcPr>
            <w:tcW w:w="716" w:type="dxa"/>
            <w:tcBorders>
              <w:top w:val="single" w:sz="4" w:space="0" w:color="000000"/>
              <w:left w:val="single" w:sz="4" w:space="0" w:color="000000"/>
              <w:bottom w:val="single" w:sz="4" w:space="0" w:color="000000"/>
              <w:right w:val="single" w:sz="4" w:space="0" w:color="000000"/>
            </w:tcBorders>
            <w:hideMark/>
          </w:tcPr>
          <w:p w:rsidR="0046520F" w:rsidRPr="0046520F" w:rsidRDefault="0046520F" w:rsidP="0046520F">
            <w:pPr>
              <w:rPr>
                <w:rFonts w:eastAsia="Calibri"/>
                <w:sz w:val="20"/>
                <w:szCs w:val="20"/>
                <w:lang w:eastAsia="en-US"/>
              </w:rPr>
            </w:pPr>
            <w:r w:rsidRPr="0046520F">
              <w:rPr>
                <w:rFonts w:eastAsia="Calibri"/>
                <w:sz w:val="20"/>
                <w:szCs w:val="20"/>
                <w:lang w:eastAsia="en-US"/>
              </w:rPr>
              <w:t>4</w:t>
            </w:r>
          </w:p>
        </w:tc>
        <w:tc>
          <w:tcPr>
            <w:tcW w:w="3787" w:type="dxa"/>
            <w:tcBorders>
              <w:top w:val="single" w:sz="4" w:space="0" w:color="000000"/>
              <w:left w:val="single" w:sz="4" w:space="0" w:color="000000"/>
              <w:bottom w:val="single" w:sz="4" w:space="0" w:color="000000"/>
              <w:right w:val="single" w:sz="4" w:space="0" w:color="000000"/>
            </w:tcBorders>
            <w:hideMark/>
          </w:tcPr>
          <w:p w:rsidR="0046520F" w:rsidRPr="0046520F" w:rsidRDefault="0046520F" w:rsidP="0046520F">
            <w:pPr>
              <w:rPr>
                <w:rFonts w:eastAsia="Calibri"/>
                <w:sz w:val="20"/>
                <w:szCs w:val="20"/>
                <w:lang w:eastAsia="en-US"/>
              </w:rPr>
            </w:pPr>
            <w:r w:rsidRPr="0046520F">
              <w:rPr>
                <w:rFonts w:eastAsia="Calibri"/>
                <w:sz w:val="20"/>
                <w:szCs w:val="20"/>
                <w:lang w:eastAsia="en-US"/>
              </w:rPr>
              <w:t>Число больных алкоголизмом, находящихся в ремиссии свыше 2 лет (на 100 больных алкоголизмом среднегодового контингента)</w:t>
            </w:r>
          </w:p>
        </w:tc>
        <w:tc>
          <w:tcPr>
            <w:tcW w:w="1986" w:type="dxa"/>
            <w:tcBorders>
              <w:top w:val="single" w:sz="4" w:space="0" w:color="000000"/>
              <w:left w:val="single" w:sz="4" w:space="0" w:color="000000"/>
              <w:bottom w:val="single" w:sz="4" w:space="0" w:color="000000"/>
              <w:right w:val="single" w:sz="4" w:space="0" w:color="auto"/>
            </w:tcBorders>
            <w:vAlign w:val="center"/>
            <w:hideMark/>
          </w:tcPr>
          <w:p w:rsidR="0046520F" w:rsidRPr="0046520F" w:rsidRDefault="0046520F" w:rsidP="0046520F">
            <w:pPr>
              <w:rPr>
                <w:rFonts w:eastAsia="Calibri"/>
                <w:sz w:val="20"/>
                <w:szCs w:val="20"/>
                <w:lang w:eastAsia="en-US"/>
              </w:rPr>
            </w:pPr>
            <w:r w:rsidRPr="0046520F">
              <w:rPr>
                <w:rFonts w:eastAsia="Calibri"/>
                <w:sz w:val="20"/>
                <w:szCs w:val="20"/>
                <w:lang w:eastAsia="en-US"/>
              </w:rPr>
              <w:t>процентов</w:t>
            </w:r>
          </w:p>
        </w:tc>
        <w:tc>
          <w:tcPr>
            <w:tcW w:w="1699" w:type="dxa"/>
            <w:tcBorders>
              <w:top w:val="single" w:sz="4" w:space="0" w:color="000000"/>
              <w:left w:val="single" w:sz="4" w:space="0" w:color="auto"/>
              <w:bottom w:val="single" w:sz="4" w:space="0" w:color="000000"/>
              <w:right w:val="single" w:sz="4" w:space="0" w:color="auto"/>
            </w:tcBorders>
            <w:vAlign w:val="center"/>
          </w:tcPr>
          <w:p w:rsidR="0046520F" w:rsidRPr="0046520F" w:rsidRDefault="0046520F" w:rsidP="0046520F">
            <w:pPr>
              <w:rPr>
                <w:rFonts w:eastAsia="Calibri"/>
                <w:sz w:val="20"/>
                <w:szCs w:val="20"/>
                <w:lang w:eastAsia="en-US"/>
              </w:rPr>
            </w:pPr>
          </w:p>
          <w:p w:rsidR="0046520F" w:rsidRPr="0046520F" w:rsidRDefault="0046520F" w:rsidP="0046520F">
            <w:pPr>
              <w:rPr>
                <w:rFonts w:eastAsia="Calibri"/>
                <w:sz w:val="20"/>
                <w:szCs w:val="20"/>
                <w:lang w:eastAsia="en-US"/>
              </w:rPr>
            </w:pPr>
          </w:p>
          <w:p w:rsidR="0046520F" w:rsidRPr="0046520F" w:rsidRDefault="0046520F" w:rsidP="0046520F">
            <w:pPr>
              <w:rPr>
                <w:rFonts w:eastAsia="Calibri"/>
                <w:sz w:val="20"/>
                <w:szCs w:val="20"/>
                <w:lang w:eastAsia="en-US"/>
              </w:rPr>
            </w:pPr>
            <w:r w:rsidRPr="0046520F">
              <w:rPr>
                <w:rFonts w:eastAsia="Calibri"/>
                <w:sz w:val="20"/>
                <w:szCs w:val="20"/>
                <w:lang w:eastAsia="en-US"/>
              </w:rPr>
              <w:t>10,6</w:t>
            </w:r>
          </w:p>
          <w:p w:rsidR="0046520F" w:rsidRPr="0046520F" w:rsidRDefault="0046520F" w:rsidP="0046520F">
            <w:pPr>
              <w:rPr>
                <w:rFonts w:eastAsia="Calibri"/>
                <w:sz w:val="20"/>
                <w:szCs w:val="20"/>
                <w:lang w:eastAsia="en-US"/>
              </w:rPr>
            </w:pPr>
          </w:p>
        </w:tc>
        <w:tc>
          <w:tcPr>
            <w:tcW w:w="1843" w:type="dxa"/>
            <w:tcBorders>
              <w:top w:val="single" w:sz="4" w:space="0" w:color="000000"/>
              <w:left w:val="single" w:sz="4" w:space="0" w:color="auto"/>
              <w:bottom w:val="single" w:sz="4" w:space="0" w:color="000000"/>
              <w:right w:val="single" w:sz="4" w:space="0" w:color="auto"/>
            </w:tcBorders>
            <w:vAlign w:val="center"/>
            <w:hideMark/>
          </w:tcPr>
          <w:p w:rsidR="0046520F" w:rsidRPr="0046520F" w:rsidRDefault="0046520F" w:rsidP="0046520F">
            <w:pPr>
              <w:rPr>
                <w:rFonts w:eastAsia="Calibri"/>
                <w:sz w:val="20"/>
                <w:szCs w:val="20"/>
                <w:lang w:eastAsia="en-US"/>
              </w:rPr>
            </w:pPr>
            <w:r w:rsidRPr="0046520F">
              <w:rPr>
                <w:rFonts w:eastAsia="Calibri"/>
                <w:sz w:val="20"/>
                <w:szCs w:val="20"/>
                <w:lang w:eastAsia="en-US"/>
              </w:rPr>
              <w:t>2,9</w:t>
            </w:r>
          </w:p>
        </w:tc>
      </w:tr>
      <w:tr w:rsidR="0046520F" w:rsidRPr="0046520F" w:rsidTr="00C56EF2">
        <w:tc>
          <w:tcPr>
            <w:tcW w:w="716" w:type="dxa"/>
            <w:tcBorders>
              <w:top w:val="single" w:sz="4" w:space="0" w:color="000000"/>
              <w:left w:val="single" w:sz="4" w:space="0" w:color="000000"/>
              <w:bottom w:val="single" w:sz="4" w:space="0" w:color="000000"/>
              <w:right w:val="single" w:sz="4" w:space="0" w:color="000000"/>
            </w:tcBorders>
            <w:hideMark/>
          </w:tcPr>
          <w:p w:rsidR="0046520F" w:rsidRPr="0046520F" w:rsidRDefault="0046520F" w:rsidP="0046520F">
            <w:pPr>
              <w:rPr>
                <w:rFonts w:eastAsia="Calibri"/>
                <w:sz w:val="20"/>
                <w:szCs w:val="20"/>
                <w:lang w:eastAsia="en-US"/>
              </w:rPr>
            </w:pPr>
            <w:r w:rsidRPr="0046520F">
              <w:rPr>
                <w:rFonts w:eastAsia="Calibri"/>
                <w:sz w:val="20"/>
                <w:szCs w:val="20"/>
                <w:lang w:eastAsia="en-US"/>
              </w:rPr>
              <w:t>5.</w:t>
            </w:r>
          </w:p>
        </w:tc>
        <w:tc>
          <w:tcPr>
            <w:tcW w:w="3787" w:type="dxa"/>
            <w:tcBorders>
              <w:top w:val="single" w:sz="4" w:space="0" w:color="000000"/>
              <w:left w:val="single" w:sz="4" w:space="0" w:color="000000"/>
              <w:bottom w:val="single" w:sz="4" w:space="0" w:color="000000"/>
              <w:right w:val="single" w:sz="4" w:space="0" w:color="000000"/>
            </w:tcBorders>
            <w:hideMark/>
          </w:tcPr>
          <w:p w:rsidR="0046520F" w:rsidRPr="0046520F" w:rsidRDefault="0046520F" w:rsidP="0046520F">
            <w:pPr>
              <w:rPr>
                <w:rFonts w:eastAsia="Calibri"/>
                <w:sz w:val="20"/>
                <w:szCs w:val="20"/>
                <w:lang w:eastAsia="en-US"/>
              </w:rPr>
            </w:pPr>
            <w:r w:rsidRPr="0046520F">
              <w:rPr>
                <w:rFonts w:eastAsia="Calibri"/>
                <w:sz w:val="20"/>
                <w:szCs w:val="20"/>
                <w:lang w:eastAsia="en-US"/>
              </w:rPr>
              <w:t>Доля несовершеннолетних и молодежи, вовлеченных в профилактические мероприятия, по отношению к общей численности лиц указанной категории, всего по РТ (нас.199134 несовершеннолетних и молодежи)</w:t>
            </w:r>
          </w:p>
        </w:tc>
        <w:tc>
          <w:tcPr>
            <w:tcW w:w="1986" w:type="dxa"/>
            <w:tcBorders>
              <w:top w:val="single" w:sz="4" w:space="0" w:color="000000"/>
              <w:left w:val="single" w:sz="4" w:space="0" w:color="000000"/>
              <w:bottom w:val="single" w:sz="4" w:space="0" w:color="000000"/>
              <w:right w:val="single" w:sz="4" w:space="0" w:color="auto"/>
            </w:tcBorders>
            <w:vAlign w:val="center"/>
            <w:hideMark/>
          </w:tcPr>
          <w:p w:rsidR="0046520F" w:rsidRPr="0046520F" w:rsidRDefault="0046520F" w:rsidP="0046520F">
            <w:pPr>
              <w:rPr>
                <w:rFonts w:eastAsia="Calibri"/>
                <w:sz w:val="20"/>
                <w:szCs w:val="20"/>
                <w:lang w:eastAsia="en-US"/>
              </w:rPr>
            </w:pPr>
            <w:r w:rsidRPr="0046520F">
              <w:rPr>
                <w:rFonts w:eastAsia="Calibri"/>
                <w:sz w:val="20"/>
                <w:szCs w:val="20"/>
                <w:lang w:eastAsia="en-US"/>
              </w:rPr>
              <w:t xml:space="preserve">процентов </w:t>
            </w:r>
          </w:p>
        </w:tc>
        <w:tc>
          <w:tcPr>
            <w:tcW w:w="1699" w:type="dxa"/>
            <w:tcBorders>
              <w:top w:val="single" w:sz="4" w:space="0" w:color="000000"/>
              <w:left w:val="single" w:sz="4" w:space="0" w:color="auto"/>
              <w:bottom w:val="single" w:sz="4" w:space="0" w:color="000000"/>
              <w:right w:val="single" w:sz="4" w:space="0" w:color="auto"/>
            </w:tcBorders>
            <w:vAlign w:val="center"/>
            <w:hideMark/>
          </w:tcPr>
          <w:p w:rsidR="0046520F" w:rsidRPr="0046520F" w:rsidRDefault="0046520F" w:rsidP="0046520F">
            <w:pPr>
              <w:rPr>
                <w:rFonts w:eastAsia="Calibri"/>
                <w:sz w:val="20"/>
                <w:szCs w:val="20"/>
                <w:lang w:eastAsia="en-US"/>
              </w:rPr>
            </w:pPr>
            <w:r w:rsidRPr="0046520F">
              <w:rPr>
                <w:rFonts w:eastAsia="Calibri"/>
                <w:sz w:val="20"/>
                <w:szCs w:val="20"/>
                <w:lang w:eastAsia="en-US"/>
              </w:rPr>
              <w:t>62</w:t>
            </w:r>
          </w:p>
        </w:tc>
        <w:tc>
          <w:tcPr>
            <w:tcW w:w="1843" w:type="dxa"/>
            <w:tcBorders>
              <w:top w:val="single" w:sz="4" w:space="0" w:color="000000"/>
              <w:left w:val="single" w:sz="4" w:space="0" w:color="auto"/>
              <w:bottom w:val="single" w:sz="4" w:space="0" w:color="000000"/>
              <w:right w:val="single" w:sz="4" w:space="0" w:color="auto"/>
            </w:tcBorders>
            <w:vAlign w:val="center"/>
            <w:hideMark/>
          </w:tcPr>
          <w:p w:rsidR="0046520F" w:rsidRPr="0046520F" w:rsidRDefault="0046520F" w:rsidP="0046520F">
            <w:pPr>
              <w:rPr>
                <w:rFonts w:eastAsia="Calibri"/>
                <w:sz w:val="20"/>
                <w:szCs w:val="20"/>
                <w:lang w:eastAsia="en-US"/>
              </w:rPr>
            </w:pPr>
            <w:r w:rsidRPr="0046520F">
              <w:rPr>
                <w:rFonts w:eastAsia="Calibri"/>
                <w:sz w:val="20"/>
                <w:szCs w:val="20"/>
                <w:lang w:eastAsia="en-US"/>
              </w:rPr>
              <w:t>17,1</w:t>
            </w:r>
          </w:p>
        </w:tc>
      </w:tr>
      <w:tr w:rsidR="0046520F" w:rsidRPr="0046520F" w:rsidTr="00C56EF2">
        <w:tc>
          <w:tcPr>
            <w:tcW w:w="716" w:type="dxa"/>
            <w:tcBorders>
              <w:top w:val="single" w:sz="4" w:space="0" w:color="000000"/>
              <w:left w:val="single" w:sz="4" w:space="0" w:color="000000"/>
              <w:bottom w:val="single" w:sz="4" w:space="0" w:color="000000"/>
              <w:right w:val="single" w:sz="4" w:space="0" w:color="000000"/>
            </w:tcBorders>
            <w:hideMark/>
          </w:tcPr>
          <w:p w:rsidR="0046520F" w:rsidRPr="0046520F" w:rsidRDefault="0046520F" w:rsidP="0046520F">
            <w:pPr>
              <w:rPr>
                <w:rFonts w:eastAsia="Calibri"/>
                <w:sz w:val="20"/>
                <w:szCs w:val="20"/>
                <w:lang w:eastAsia="en-US"/>
              </w:rPr>
            </w:pPr>
            <w:r w:rsidRPr="0046520F">
              <w:rPr>
                <w:rFonts w:eastAsia="Calibri"/>
                <w:sz w:val="20"/>
                <w:szCs w:val="20"/>
                <w:lang w:eastAsia="en-US"/>
              </w:rPr>
              <w:t>6</w:t>
            </w:r>
          </w:p>
        </w:tc>
        <w:tc>
          <w:tcPr>
            <w:tcW w:w="3787" w:type="dxa"/>
            <w:tcBorders>
              <w:top w:val="single" w:sz="4" w:space="0" w:color="000000"/>
              <w:left w:val="single" w:sz="4" w:space="0" w:color="000000"/>
              <w:bottom w:val="single" w:sz="4" w:space="0" w:color="000000"/>
              <w:right w:val="single" w:sz="4" w:space="0" w:color="000000"/>
            </w:tcBorders>
            <w:hideMark/>
          </w:tcPr>
          <w:p w:rsidR="0046520F" w:rsidRPr="0046520F" w:rsidRDefault="0046520F" w:rsidP="0046520F">
            <w:pPr>
              <w:rPr>
                <w:rFonts w:eastAsia="Calibri"/>
                <w:sz w:val="20"/>
                <w:szCs w:val="20"/>
                <w:lang w:eastAsia="en-US"/>
              </w:rPr>
            </w:pPr>
            <w:r w:rsidRPr="0046520F">
              <w:rPr>
                <w:rFonts w:eastAsia="Calibri"/>
                <w:sz w:val="20"/>
                <w:szCs w:val="20"/>
                <w:lang w:eastAsia="en-US"/>
              </w:rPr>
              <w:t>Число больных наркоманией, находящихся в ремиссии свыше 2 лет (на 100 больных наркомании среднегодового контингента)</w:t>
            </w:r>
          </w:p>
        </w:tc>
        <w:tc>
          <w:tcPr>
            <w:tcW w:w="1986" w:type="dxa"/>
            <w:tcBorders>
              <w:top w:val="single" w:sz="4" w:space="0" w:color="000000"/>
              <w:left w:val="single" w:sz="4" w:space="0" w:color="000000"/>
              <w:bottom w:val="single" w:sz="4" w:space="0" w:color="000000"/>
              <w:right w:val="single" w:sz="4" w:space="0" w:color="auto"/>
            </w:tcBorders>
            <w:vAlign w:val="center"/>
            <w:hideMark/>
          </w:tcPr>
          <w:p w:rsidR="0046520F" w:rsidRPr="0046520F" w:rsidRDefault="0046520F" w:rsidP="0046520F">
            <w:pPr>
              <w:rPr>
                <w:rFonts w:eastAsia="Calibri"/>
                <w:sz w:val="20"/>
                <w:szCs w:val="20"/>
                <w:lang w:eastAsia="en-US"/>
              </w:rPr>
            </w:pPr>
            <w:r w:rsidRPr="0046520F">
              <w:rPr>
                <w:rFonts w:eastAsia="Calibri"/>
                <w:sz w:val="20"/>
                <w:szCs w:val="20"/>
                <w:lang w:eastAsia="en-US"/>
              </w:rPr>
              <w:t>процентов</w:t>
            </w:r>
          </w:p>
        </w:tc>
        <w:tc>
          <w:tcPr>
            <w:tcW w:w="1699" w:type="dxa"/>
            <w:tcBorders>
              <w:top w:val="single" w:sz="4" w:space="0" w:color="000000"/>
              <w:left w:val="single" w:sz="4" w:space="0" w:color="auto"/>
              <w:bottom w:val="single" w:sz="4" w:space="0" w:color="000000"/>
              <w:right w:val="single" w:sz="4" w:space="0" w:color="auto"/>
            </w:tcBorders>
            <w:vAlign w:val="center"/>
            <w:hideMark/>
          </w:tcPr>
          <w:p w:rsidR="0046520F" w:rsidRPr="0046520F" w:rsidRDefault="0046520F" w:rsidP="0046520F">
            <w:pPr>
              <w:rPr>
                <w:rFonts w:eastAsia="Calibri"/>
                <w:sz w:val="20"/>
                <w:szCs w:val="20"/>
                <w:lang w:eastAsia="en-US"/>
              </w:rPr>
            </w:pPr>
            <w:r w:rsidRPr="0046520F">
              <w:rPr>
                <w:rFonts w:eastAsia="Calibri"/>
                <w:sz w:val="20"/>
                <w:szCs w:val="20"/>
                <w:lang w:eastAsia="en-US"/>
              </w:rPr>
              <w:t>10,6</w:t>
            </w:r>
          </w:p>
        </w:tc>
        <w:tc>
          <w:tcPr>
            <w:tcW w:w="1843" w:type="dxa"/>
            <w:tcBorders>
              <w:top w:val="single" w:sz="4" w:space="0" w:color="000000"/>
              <w:left w:val="single" w:sz="4" w:space="0" w:color="auto"/>
              <w:bottom w:val="single" w:sz="4" w:space="0" w:color="000000"/>
              <w:right w:val="single" w:sz="4" w:space="0" w:color="auto"/>
            </w:tcBorders>
            <w:vAlign w:val="center"/>
            <w:hideMark/>
          </w:tcPr>
          <w:p w:rsidR="0046520F" w:rsidRPr="0046520F" w:rsidRDefault="0046520F" w:rsidP="0046520F">
            <w:pPr>
              <w:rPr>
                <w:rFonts w:eastAsia="Calibri"/>
                <w:sz w:val="20"/>
                <w:szCs w:val="20"/>
                <w:lang w:eastAsia="en-US"/>
              </w:rPr>
            </w:pPr>
            <w:r w:rsidRPr="0046520F">
              <w:rPr>
                <w:rFonts w:eastAsia="Calibri"/>
                <w:sz w:val="20"/>
                <w:szCs w:val="20"/>
                <w:lang w:eastAsia="en-US"/>
              </w:rPr>
              <w:t>2,6</w:t>
            </w:r>
          </w:p>
        </w:tc>
      </w:tr>
      <w:tr w:rsidR="0046520F" w:rsidRPr="0046520F" w:rsidTr="00C56EF2">
        <w:tc>
          <w:tcPr>
            <w:tcW w:w="716" w:type="dxa"/>
            <w:tcBorders>
              <w:top w:val="single" w:sz="4" w:space="0" w:color="000000"/>
              <w:left w:val="single" w:sz="4" w:space="0" w:color="000000"/>
              <w:bottom w:val="single" w:sz="4" w:space="0" w:color="000000"/>
              <w:right w:val="single" w:sz="4" w:space="0" w:color="000000"/>
            </w:tcBorders>
          </w:tcPr>
          <w:p w:rsidR="0046520F" w:rsidRPr="0046520F" w:rsidRDefault="0046520F" w:rsidP="0046520F">
            <w:pPr>
              <w:rPr>
                <w:rFonts w:eastAsia="Calibri"/>
                <w:sz w:val="20"/>
                <w:szCs w:val="20"/>
                <w:lang w:eastAsia="en-US"/>
              </w:rPr>
            </w:pPr>
            <w:r w:rsidRPr="0046520F">
              <w:rPr>
                <w:rFonts w:eastAsia="Calibri"/>
                <w:sz w:val="20"/>
                <w:szCs w:val="20"/>
                <w:lang w:eastAsia="en-US"/>
              </w:rPr>
              <w:t>7</w:t>
            </w:r>
          </w:p>
        </w:tc>
        <w:tc>
          <w:tcPr>
            <w:tcW w:w="3787" w:type="dxa"/>
            <w:tcBorders>
              <w:top w:val="single" w:sz="4" w:space="0" w:color="000000"/>
              <w:left w:val="single" w:sz="4" w:space="0" w:color="000000"/>
              <w:bottom w:val="single" w:sz="4" w:space="0" w:color="000000"/>
              <w:right w:val="single" w:sz="4" w:space="0" w:color="000000"/>
            </w:tcBorders>
          </w:tcPr>
          <w:p w:rsidR="0046520F" w:rsidRPr="0046520F" w:rsidRDefault="0046520F" w:rsidP="0046520F">
            <w:pPr>
              <w:rPr>
                <w:rFonts w:eastAsia="Calibri"/>
                <w:sz w:val="20"/>
                <w:szCs w:val="20"/>
                <w:lang w:eastAsia="en-US"/>
              </w:rPr>
            </w:pPr>
            <w:r w:rsidRPr="0046520F">
              <w:rPr>
                <w:rFonts w:eastAsia="Calibri"/>
                <w:sz w:val="20"/>
                <w:szCs w:val="20"/>
                <w:lang w:eastAsia="en-US"/>
              </w:rPr>
              <w:t>Доля уничтоженных очагов конопли</w:t>
            </w:r>
          </w:p>
        </w:tc>
        <w:tc>
          <w:tcPr>
            <w:tcW w:w="1986" w:type="dxa"/>
            <w:tcBorders>
              <w:top w:val="single" w:sz="4" w:space="0" w:color="000000"/>
              <w:left w:val="single" w:sz="4" w:space="0" w:color="000000"/>
              <w:bottom w:val="single" w:sz="4" w:space="0" w:color="000000"/>
              <w:right w:val="single" w:sz="4" w:space="0" w:color="auto"/>
            </w:tcBorders>
            <w:vAlign w:val="center"/>
          </w:tcPr>
          <w:p w:rsidR="0046520F" w:rsidRPr="0046520F" w:rsidRDefault="0046520F" w:rsidP="0046520F">
            <w:pPr>
              <w:rPr>
                <w:rFonts w:eastAsia="Calibri"/>
                <w:sz w:val="20"/>
                <w:szCs w:val="20"/>
                <w:lang w:eastAsia="en-US"/>
              </w:rPr>
            </w:pPr>
            <w:r w:rsidRPr="0046520F">
              <w:rPr>
                <w:rFonts w:eastAsia="Calibri"/>
                <w:sz w:val="20"/>
                <w:szCs w:val="20"/>
                <w:lang w:eastAsia="en-US"/>
              </w:rPr>
              <w:t>процентов</w:t>
            </w:r>
          </w:p>
        </w:tc>
        <w:tc>
          <w:tcPr>
            <w:tcW w:w="1699" w:type="dxa"/>
            <w:tcBorders>
              <w:top w:val="single" w:sz="4" w:space="0" w:color="000000"/>
              <w:left w:val="single" w:sz="4" w:space="0" w:color="auto"/>
              <w:bottom w:val="single" w:sz="4" w:space="0" w:color="000000"/>
              <w:right w:val="single" w:sz="4" w:space="0" w:color="auto"/>
            </w:tcBorders>
            <w:vAlign w:val="center"/>
          </w:tcPr>
          <w:p w:rsidR="0046520F" w:rsidRPr="0046520F" w:rsidRDefault="0046520F" w:rsidP="0046520F">
            <w:pPr>
              <w:rPr>
                <w:rFonts w:eastAsia="Calibri"/>
                <w:sz w:val="20"/>
                <w:szCs w:val="20"/>
                <w:lang w:eastAsia="en-US"/>
              </w:rPr>
            </w:pPr>
            <w:r w:rsidRPr="0046520F">
              <w:rPr>
                <w:rFonts w:eastAsia="Calibri"/>
                <w:sz w:val="20"/>
                <w:szCs w:val="20"/>
                <w:lang w:eastAsia="en-US"/>
              </w:rPr>
              <w:t>95,5</w:t>
            </w:r>
          </w:p>
        </w:tc>
        <w:tc>
          <w:tcPr>
            <w:tcW w:w="1843" w:type="dxa"/>
            <w:tcBorders>
              <w:top w:val="single" w:sz="4" w:space="0" w:color="000000"/>
              <w:left w:val="single" w:sz="4" w:space="0" w:color="auto"/>
              <w:bottom w:val="single" w:sz="4" w:space="0" w:color="000000"/>
              <w:right w:val="single" w:sz="4" w:space="0" w:color="auto"/>
            </w:tcBorders>
            <w:vAlign w:val="center"/>
          </w:tcPr>
          <w:p w:rsidR="0046520F" w:rsidRPr="0046520F" w:rsidRDefault="00CA6D25" w:rsidP="0046520F">
            <w:pPr>
              <w:rPr>
                <w:rFonts w:eastAsia="Calibri"/>
                <w:sz w:val="20"/>
                <w:szCs w:val="20"/>
                <w:lang w:eastAsia="en-US"/>
              </w:rPr>
            </w:pPr>
            <w:r>
              <w:rPr>
                <w:rFonts w:eastAsia="Calibri"/>
                <w:sz w:val="20"/>
                <w:szCs w:val="20"/>
                <w:lang w:eastAsia="en-US"/>
              </w:rPr>
              <w:t>0</w:t>
            </w:r>
          </w:p>
        </w:tc>
      </w:tr>
      <w:tr w:rsidR="0046520F" w:rsidRPr="0046520F" w:rsidTr="00C56EF2">
        <w:tc>
          <w:tcPr>
            <w:tcW w:w="716" w:type="dxa"/>
            <w:tcBorders>
              <w:top w:val="single" w:sz="4" w:space="0" w:color="000000"/>
              <w:left w:val="single" w:sz="4" w:space="0" w:color="000000"/>
              <w:bottom w:val="single" w:sz="4" w:space="0" w:color="000000"/>
              <w:right w:val="single" w:sz="4" w:space="0" w:color="000000"/>
            </w:tcBorders>
          </w:tcPr>
          <w:p w:rsidR="0046520F" w:rsidRPr="0046520F" w:rsidRDefault="0046520F" w:rsidP="0046520F">
            <w:pPr>
              <w:rPr>
                <w:rFonts w:eastAsia="Calibri"/>
                <w:sz w:val="20"/>
                <w:szCs w:val="20"/>
                <w:lang w:eastAsia="en-US"/>
              </w:rPr>
            </w:pPr>
            <w:r w:rsidRPr="0046520F">
              <w:rPr>
                <w:rFonts w:eastAsia="Calibri"/>
                <w:sz w:val="20"/>
                <w:szCs w:val="20"/>
                <w:lang w:eastAsia="en-US"/>
              </w:rPr>
              <w:t>8</w:t>
            </w:r>
          </w:p>
        </w:tc>
        <w:tc>
          <w:tcPr>
            <w:tcW w:w="3787" w:type="dxa"/>
            <w:tcBorders>
              <w:top w:val="single" w:sz="4" w:space="0" w:color="000000"/>
              <w:left w:val="single" w:sz="4" w:space="0" w:color="000000"/>
              <w:bottom w:val="single" w:sz="4" w:space="0" w:color="000000"/>
              <w:right w:val="single" w:sz="4" w:space="0" w:color="000000"/>
            </w:tcBorders>
          </w:tcPr>
          <w:p w:rsidR="0046520F" w:rsidRPr="0046520F" w:rsidRDefault="0046520F" w:rsidP="0046520F">
            <w:pPr>
              <w:rPr>
                <w:rFonts w:eastAsia="Calibri"/>
                <w:sz w:val="20"/>
                <w:szCs w:val="20"/>
                <w:lang w:eastAsia="en-US"/>
              </w:rPr>
            </w:pPr>
            <w:r w:rsidRPr="0046520F">
              <w:rPr>
                <w:rFonts w:eastAsia="Calibri"/>
                <w:sz w:val="20"/>
                <w:szCs w:val="20"/>
                <w:lang w:eastAsia="en-US"/>
              </w:rPr>
              <w:t xml:space="preserve">Доля раскрытых преступлений в сфере </w:t>
            </w:r>
            <w:proofErr w:type="gramStart"/>
            <w:r w:rsidRPr="0046520F">
              <w:rPr>
                <w:rFonts w:eastAsia="Calibri"/>
                <w:sz w:val="20"/>
                <w:szCs w:val="20"/>
                <w:lang w:eastAsia="en-US"/>
              </w:rPr>
              <w:t>незаконного</w:t>
            </w:r>
            <w:proofErr w:type="gramEnd"/>
            <w:r w:rsidRPr="0046520F">
              <w:rPr>
                <w:rFonts w:eastAsia="Calibri"/>
                <w:sz w:val="20"/>
                <w:szCs w:val="20"/>
                <w:lang w:eastAsia="en-US"/>
              </w:rPr>
              <w:t xml:space="preserve"> </w:t>
            </w:r>
          </w:p>
          <w:p w:rsidR="0046520F" w:rsidRPr="0046520F" w:rsidRDefault="0046520F" w:rsidP="0046520F">
            <w:pPr>
              <w:rPr>
                <w:rFonts w:eastAsia="Calibri"/>
                <w:sz w:val="20"/>
                <w:szCs w:val="20"/>
                <w:lang w:eastAsia="en-US"/>
              </w:rPr>
            </w:pPr>
            <w:r w:rsidRPr="0046520F">
              <w:rPr>
                <w:rFonts w:eastAsia="Calibri"/>
                <w:sz w:val="20"/>
                <w:szCs w:val="20"/>
                <w:lang w:eastAsia="en-US"/>
              </w:rPr>
              <w:t>оборота наркотиков к общему количеству зарегистрированных преступлений</w:t>
            </w:r>
          </w:p>
        </w:tc>
        <w:tc>
          <w:tcPr>
            <w:tcW w:w="1986" w:type="dxa"/>
            <w:tcBorders>
              <w:top w:val="single" w:sz="4" w:space="0" w:color="000000"/>
              <w:left w:val="single" w:sz="4" w:space="0" w:color="000000"/>
              <w:bottom w:val="single" w:sz="4" w:space="0" w:color="000000"/>
              <w:right w:val="single" w:sz="4" w:space="0" w:color="auto"/>
            </w:tcBorders>
            <w:vAlign w:val="center"/>
          </w:tcPr>
          <w:p w:rsidR="0046520F" w:rsidRPr="0046520F" w:rsidRDefault="0046520F" w:rsidP="0046520F">
            <w:pPr>
              <w:rPr>
                <w:rFonts w:eastAsia="Calibri"/>
                <w:sz w:val="20"/>
                <w:szCs w:val="20"/>
                <w:lang w:eastAsia="en-US"/>
              </w:rPr>
            </w:pPr>
            <w:r w:rsidRPr="0046520F">
              <w:rPr>
                <w:rFonts w:eastAsia="Calibri"/>
                <w:sz w:val="20"/>
                <w:szCs w:val="20"/>
                <w:lang w:eastAsia="en-US"/>
              </w:rPr>
              <w:t>процентов</w:t>
            </w:r>
          </w:p>
        </w:tc>
        <w:tc>
          <w:tcPr>
            <w:tcW w:w="1699" w:type="dxa"/>
            <w:tcBorders>
              <w:top w:val="single" w:sz="4" w:space="0" w:color="000000"/>
              <w:left w:val="single" w:sz="4" w:space="0" w:color="auto"/>
              <w:bottom w:val="single" w:sz="4" w:space="0" w:color="000000"/>
              <w:right w:val="single" w:sz="4" w:space="0" w:color="auto"/>
            </w:tcBorders>
            <w:vAlign w:val="center"/>
          </w:tcPr>
          <w:p w:rsidR="0046520F" w:rsidRPr="0046520F" w:rsidRDefault="0046520F" w:rsidP="0046520F">
            <w:pPr>
              <w:rPr>
                <w:rFonts w:eastAsia="Calibri"/>
                <w:sz w:val="20"/>
                <w:szCs w:val="20"/>
                <w:lang w:eastAsia="en-US"/>
              </w:rPr>
            </w:pPr>
            <w:r w:rsidRPr="0046520F">
              <w:rPr>
                <w:rFonts w:eastAsia="Calibri"/>
                <w:sz w:val="20"/>
                <w:szCs w:val="20"/>
                <w:lang w:eastAsia="en-US"/>
              </w:rPr>
              <w:t>72</w:t>
            </w:r>
          </w:p>
        </w:tc>
        <w:tc>
          <w:tcPr>
            <w:tcW w:w="1843" w:type="dxa"/>
            <w:tcBorders>
              <w:top w:val="single" w:sz="4" w:space="0" w:color="000000"/>
              <w:left w:val="single" w:sz="4" w:space="0" w:color="auto"/>
              <w:bottom w:val="single" w:sz="4" w:space="0" w:color="000000"/>
              <w:right w:val="single" w:sz="4" w:space="0" w:color="auto"/>
            </w:tcBorders>
            <w:vAlign w:val="center"/>
          </w:tcPr>
          <w:p w:rsidR="0046520F" w:rsidRPr="0046520F" w:rsidRDefault="0046520F" w:rsidP="0046520F">
            <w:pPr>
              <w:rPr>
                <w:rFonts w:eastAsia="Calibri"/>
                <w:sz w:val="20"/>
                <w:szCs w:val="20"/>
                <w:lang w:eastAsia="en-US"/>
              </w:rPr>
            </w:pPr>
            <w:r w:rsidRPr="0046520F">
              <w:rPr>
                <w:rFonts w:eastAsia="Calibri"/>
                <w:sz w:val="20"/>
                <w:szCs w:val="20"/>
                <w:lang w:eastAsia="en-US"/>
              </w:rPr>
              <w:t>75,7</w:t>
            </w:r>
          </w:p>
        </w:tc>
      </w:tr>
    </w:tbl>
    <w:p w:rsidR="00FE016B" w:rsidRDefault="00FE016B" w:rsidP="00D75FE5">
      <w:pPr>
        <w:tabs>
          <w:tab w:val="left" w:pos="567"/>
        </w:tabs>
        <w:jc w:val="center"/>
        <w:rPr>
          <w:b/>
          <w:sz w:val="28"/>
          <w:szCs w:val="28"/>
        </w:rPr>
      </w:pPr>
    </w:p>
    <w:p w:rsidR="007D4DB8" w:rsidRDefault="003028E1" w:rsidP="00FE016B">
      <w:pPr>
        <w:tabs>
          <w:tab w:val="left" w:pos="567"/>
        </w:tabs>
        <w:jc w:val="both"/>
        <w:rPr>
          <w:b/>
          <w:sz w:val="28"/>
          <w:szCs w:val="28"/>
        </w:rPr>
      </w:pPr>
      <w:r>
        <w:rPr>
          <w:b/>
          <w:sz w:val="28"/>
          <w:szCs w:val="28"/>
        </w:rPr>
        <w:t>5</w:t>
      </w:r>
      <w:r w:rsidR="007D4DB8" w:rsidRPr="001079E1">
        <w:rPr>
          <w:b/>
          <w:sz w:val="28"/>
          <w:szCs w:val="28"/>
        </w:rPr>
        <w:t xml:space="preserve">. </w:t>
      </w:r>
      <w:r w:rsidR="00FE016B">
        <w:rPr>
          <w:b/>
          <w:sz w:val="28"/>
          <w:szCs w:val="28"/>
        </w:rPr>
        <w:t>Выводы и предложения</w:t>
      </w:r>
      <w:r w:rsidR="007D4DB8" w:rsidRPr="001079E1">
        <w:rPr>
          <w:b/>
          <w:sz w:val="28"/>
          <w:szCs w:val="28"/>
        </w:rPr>
        <w:t>.</w:t>
      </w:r>
    </w:p>
    <w:p w:rsidR="00774A4B" w:rsidRPr="00774A4B" w:rsidRDefault="00774A4B" w:rsidP="00774A4B">
      <w:pPr>
        <w:tabs>
          <w:tab w:val="left" w:pos="567"/>
        </w:tabs>
        <w:ind w:firstLine="567"/>
        <w:jc w:val="both"/>
        <w:rPr>
          <w:sz w:val="28"/>
          <w:szCs w:val="28"/>
        </w:rPr>
      </w:pPr>
      <w:r w:rsidRPr="00774A4B">
        <w:rPr>
          <w:sz w:val="28"/>
          <w:szCs w:val="28"/>
        </w:rPr>
        <w:t xml:space="preserve">По итогам реализации мероприятий государственной программы </w:t>
      </w:r>
      <w:r>
        <w:rPr>
          <w:sz w:val="28"/>
          <w:szCs w:val="28"/>
        </w:rPr>
        <w:t xml:space="preserve">за </w:t>
      </w:r>
      <w:r w:rsidR="0046520F">
        <w:rPr>
          <w:sz w:val="28"/>
          <w:szCs w:val="28"/>
        </w:rPr>
        <w:t xml:space="preserve">1 квартал </w:t>
      </w:r>
      <w:r w:rsidRPr="00774A4B">
        <w:rPr>
          <w:sz w:val="28"/>
          <w:szCs w:val="28"/>
        </w:rPr>
        <w:t>202</w:t>
      </w:r>
      <w:r w:rsidR="0046520F">
        <w:rPr>
          <w:sz w:val="28"/>
          <w:szCs w:val="28"/>
        </w:rPr>
        <w:t>2</w:t>
      </w:r>
      <w:r w:rsidRPr="00774A4B">
        <w:rPr>
          <w:sz w:val="28"/>
          <w:szCs w:val="28"/>
        </w:rPr>
        <w:t xml:space="preserve"> год в сравнении с аналогичным периодом 202</w:t>
      </w:r>
      <w:r w:rsidR="0046520F">
        <w:rPr>
          <w:sz w:val="28"/>
          <w:szCs w:val="28"/>
        </w:rPr>
        <w:t>1</w:t>
      </w:r>
      <w:r w:rsidRPr="00774A4B">
        <w:rPr>
          <w:sz w:val="28"/>
          <w:szCs w:val="28"/>
        </w:rPr>
        <w:t xml:space="preserve"> год</w:t>
      </w:r>
      <w:r w:rsidR="0046520F">
        <w:rPr>
          <w:sz w:val="28"/>
          <w:szCs w:val="28"/>
        </w:rPr>
        <w:t>а</w:t>
      </w:r>
      <w:r w:rsidRPr="00774A4B">
        <w:rPr>
          <w:sz w:val="28"/>
          <w:szCs w:val="28"/>
        </w:rPr>
        <w:t xml:space="preserve"> отмечается:</w:t>
      </w:r>
    </w:p>
    <w:p w:rsidR="00774A4B" w:rsidRPr="00A206F3" w:rsidRDefault="00774A4B" w:rsidP="00774A4B">
      <w:pPr>
        <w:tabs>
          <w:tab w:val="left" w:pos="567"/>
        </w:tabs>
        <w:jc w:val="both"/>
        <w:rPr>
          <w:sz w:val="28"/>
          <w:szCs w:val="28"/>
        </w:rPr>
      </w:pPr>
      <w:r w:rsidRPr="00A206F3">
        <w:rPr>
          <w:sz w:val="28"/>
          <w:szCs w:val="28"/>
        </w:rPr>
        <w:t xml:space="preserve">- увеличение смертности от отравления алкоголем и его суррогатами по данным </w:t>
      </w:r>
      <w:proofErr w:type="spellStart"/>
      <w:r w:rsidRPr="00A206F3">
        <w:rPr>
          <w:sz w:val="28"/>
          <w:szCs w:val="28"/>
        </w:rPr>
        <w:t>Красстат</w:t>
      </w:r>
      <w:proofErr w:type="spellEnd"/>
      <w:r w:rsidRPr="00A206F3">
        <w:rPr>
          <w:sz w:val="28"/>
          <w:szCs w:val="28"/>
        </w:rPr>
        <w:t xml:space="preserve"> в 1,</w:t>
      </w:r>
      <w:r w:rsidR="00E71897">
        <w:rPr>
          <w:sz w:val="28"/>
          <w:szCs w:val="28"/>
        </w:rPr>
        <w:t>3</w:t>
      </w:r>
      <w:r w:rsidRPr="00A206F3">
        <w:rPr>
          <w:sz w:val="28"/>
          <w:szCs w:val="28"/>
        </w:rPr>
        <w:t xml:space="preserve"> раза, за 2021г. – 1</w:t>
      </w:r>
      <w:r w:rsidR="00D72DC2" w:rsidRPr="00A206F3">
        <w:rPr>
          <w:sz w:val="28"/>
          <w:szCs w:val="28"/>
        </w:rPr>
        <w:t>4</w:t>
      </w:r>
      <w:r w:rsidRPr="00A206F3">
        <w:rPr>
          <w:sz w:val="28"/>
          <w:szCs w:val="28"/>
        </w:rPr>
        <w:t>,</w:t>
      </w:r>
      <w:r w:rsidR="00D72DC2" w:rsidRPr="00A206F3">
        <w:rPr>
          <w:sz w:val="28"/>
          <w:szCs w:val="28"/>
        </w:rPr>
        <w:t>8</w:t>
      </w:r>
      <w:r w:rsidRPr="00A206F3">
        <w:rPr>
          <w:sz w:val="28"/>
          <w:szCs w:val="28"/>
        </w:rPr>
        <w:t xml:space="preserve"> на 100 т.н./</w:t>
      </w:r>
      <w:r w:rsidR="00E71897">
        <w:rPr>
          <w:sz w:val="28"/>
          <w:szCs w:val="28"/>
        </w:rPr>
        <w:t>16</w:t>
      </w:r>
      <w:r w:rsidRPr="00A206F3">
        <w:rPr>
          <w:sz w:val="28"/>
          <w:szCs w:val="28"/>
        </w:rPr>
        <w:t xml:space="preserve"> случаев; </w:t>
      </w:r>
    </w:p>
    <w:p w:rsidR="00774A4B" w:rsidRPr="00A206F3" w:rsidRDefault="00774A4B" w:rsidP="00774A4B">
      <w:pPr>
        <w:tabs>
          <w:tab w:val="left" w:pos="567"/>
        </w:tabs>
        <w:jc w:val="both"/>
        <w:rPr>
          <w:sz w:val="28"/>
          <w:szCs w:val="28"/>
        </w:rPr>
      </w:pPr>
      <w:r w:rsidRPr="00A206F3">
        <w:rPr>
          <w:sz w:val="28"/>
          <w:szCs w:val="28"/>
        </w:rPr>
        <w:t>- показател</w:t>
      </w:r>
      <w:r w:rsidR="0093114B" w:rsidRPr="00A206F3">
        <w:rPr>
          <w:sz w:val="28"/>
          <w:szCs w:val="28"/>
        </w:rPr>
        <w:t>ь</w:t>
      </w:r>
      <w:r w:rsidRPr="00A206F3">
        <w:rPr>
          <w:sz w:val="28"/>
          <w:szCs w:val="28"/>
        </w:rPr>
        <w:t xml:space="preserve"> первичной заболеваемости алкогольными психозами находится </w:t>
      </w:r>
      <w:r w:rsidR="0093114B" w:rsidRPr="00A206F3">
        <w:rPr>
          <w:sz w:val="28"/>
          <w:szCs w:val="28"/>
        </w:rPr>
        <w:t>на уровне прошл</w:t>
      </w:r>
      <w:r w:rsidR="00A206F3">
        <w:rPr>
          <w:sz w:val="28"/>
          <w:szCs w:val="28"/>
        </w:rPr>
        <w:t xml:space="preserve">ого года за 2021г. - </w:t>
      </w:r>
      <w:r w:rsidR="0093114B" w:rsidRPr="00A206F3">
        <w:rPr>
          <w:sz w:val="28"/>
          <w:szCs w:val="28"/>
        </w:rPr>
        <w:t xml:space="preserve"> </w:t>
      </w:r>
      <w:r w:rsidRPr="00A206F3">
        <w:rPr>
          <w:sz w:val="28"/>
          <w:szCs w:val="28"/>
        </w:rPr>
        <w:t>2,</w:t>
      </w:r>
      <w:r w:rsidR="0093114B" w:rsidRPr="00A206F3">
        <w:rPr>
          <w:sz w:val="28"/>
          <w:szCs w:val="28"/>
        </w:rPr>
        <w:t>7</w:t>
      </w:r>
      <w:r w:rsidRPr="00A206F3">
        <w:rPr>
          <w:sz w:val="28"/>
          <w:szCs w:val="28"/>
        </w:rPr>
        <w:t xml:space="preserve"> на 100 т.н., 2020г. -</w:t>
      </w:r>
      <w:r w:rsidR="0093114B" w:rsidRPr="00A206F3">
        <w:rPr>
          <w:sz w:val="28"/>
          <w:szCs w:val="28"/>
        </w:rPr>
        <w:t>2</w:t>
      </w:r>
      <w:r w:rsidRPr="00A206F3">
        <w:rPr>
          <w:sz w:val="28"/>
          <w:szCs w:val="28"/>
        </w:rPr>
        <w:t>,</w:t>
      </w:r>
      <w:r w:rsidR="0093114B" w:rsidRPr="00A206F3">
        <w:rPr>
          <w:sz w:val="28"/>
          <w:szCs w:val="28"/>
        </w:rPr>
        <w:t>7</w:t>
      </w:r>
      <w:r w:rsidRPr="00A206F3">
        <w:rPr>
          <w:sz w:val="28"/>
          <w:szCs w:val="28"/>
        </w:rPr>
        <w:t xml:space="preserve"> на 100 т.н.; </w:t>
      </w:r>
      <w:r w:rsidR="0093114B" w:rsidRPr="00A206F3">
        <w:rPr>
          <w:sz w:val="28"/>
          <w:szCs w:val="28"/>
        </w:rPr>
        <w:t>(</w:t>
      </w:r>
      <w:r w:rsidRPr="00A206F3">
        <w:rPr>
          <w:sz w:val="28"/>
          <w:szCs w:val="28"/>
        </w:rPr>
        <w:t>план на 202</w:t>
      </w:r>
      <w:r w:rsidR="00CA6D25">
        <w:rPr>
          <w:sz w:val="28"/>
          <w:szCs w:val="28"/>
        </w:rPr>
        <w:t>2г. – 3,9</w:t>
      </w:r>
      <w:r w:rsidRPr="00A206F3">
        <w:rPr>
          <w:sz w:val="28"/>
          <w:szCs w:val="28"/>
        </w:rPr>
        <w:t xml:space="preserve"> на 100 т.н.); </w:t>
      </w:r>
    </w:p>
    <w:p w:rsidR="00774A4B" w:rsidRPr="00A206F3" w:rsidRDefault="00774A4B" w:rsidP="00774A4B">
      <w:pPr>
        <w:tabs>
          <w:tab w:val="left" w:pos="567"/>
        </w:tabs>
        <w:jc w:val="both"/>
        <w:rPr>
          <w:sz w:val="28"/>
          <w:szCs w:val="28"/>
        </w:rPr>
      </w:pPr>
      <w:r w:rsidRPr="00A206F3">
        <w:rPr>
          <w:sz w:val="28"/>
          <w:szCs w:val="28"/>
        </w:rPr>
        <w:t xml:space="preserve">- </w:t>
      </w:r>
      <w:r w:rsidR="00D72DC2" w:rsidRPr="00A206F3">
        <w:rPr>
          <w:sz w:val="28"/>
          <w:szCs w:val="28"/>
        </w:rPr>
        <w:t>у</w:t>
      </w:r>
      <w:r w:rsidR="00CA6D25">
        <w:rPr>
          <w:sz w:val="28"/>
          <w:szCs w:val="28"/>
        </w:rPr>
        <w:t>величение</w:t>
      </w:r>
      <w:r w:rsidRPr="00A206F3">
        <w:rPr>
          <w:sz w:val="28"/>
          <w:szCs w:val="28"/>
        </w:rPr>
        <w:t xml:space="preserve"> охвата населения Республики Тыва лекциями, семинарами, курсами о преимуществах трезвого, здорового образа жизни и вреде алкоголя, всего по РТ за </w:t>
      </w:r>
      <w:r w:rsidR="00CA6D25" w:rsidRPr="00CA6D25">
        <w:rPr>
          <w:sz w:val="28"/>
          <w:szCs w:val="28"/>
        </w:rPr>
        <w:t>202</w:t>
      </w:r>
      <w:r w:rsidR="00CA6D25">
        <w:rPr>
          <w:sz w:val="28"/>
          <w:szCs w:val="28"/>
        </w:rPr>
        <w:t>2</w:t>
      </w:r>
      <w:r w:rsidR="00CA6D25" w:rsidRPr="00CA6D25">
        <w:rPr>
          <w:sz w:val="28"/>
          <w:szCs w:val="28"/>
        </w:rPr>
        <w:t xml:space="preserve">г. – </w:t>
      </w:r>
      <w:r w:rsidR="00CA6D25">
        <w:rPr>
          <w:sz w:val="28"/>
          <w:szCs w:val="28"/>
        </w:rPr>
        <w:t xml:space="preserve">3630 чел., </w:t>
      </w:r>
      <w:r w:rsidR="00CA6D25" w:rsidRPr="00CA6D25">
        <w:rPr>
          <w:sz w:val="28"/>
          <w:szCs w:val="28"/>
        </w:rPr>
        <w:t xml:space="preserve"> </w:t>
      </w:r>
      <w:r w:rsidRPr="00A206F3">
        <w:rPr>
          <w:sz w:val="28"/>
          <w:szCs w:val="28"/>
        </w:rPr>
        <w:t xml:space="preserve">2021г. – </w:t>
      </w:r>
      <w:r w:rsidR="00CA6D25">
        <w:rPr>
          <w:sz w:val="28"/>
          <w:szCs w:val="28"/>
        </w:rPr>
        <w:t>2240</w:t>
      </w:r>
      <w:r w:rsidRPr="00A206F3">
        <w:rPr>
          <w:sz w:val="28"/>
          <w:szCs w:val="28"/>
        </w:rPr>
        <w:t xml:space="preserve"> чел., 2020г. – </w:t>
      </w:r>
      <w:r w:rsidR="00CA6D25">
        <w:rPr>
          <w:sz w:val="28"/>
          <w:szCs w:val="28"/>
        </w:rPr>
        <w:t>3722</w:t>
      </w:r>
      <w:r w:rsidR="00D72DC2" w:rsidRPr="00A206F3">
        <w:rPr>
          <w:sz w:val="28"/>
          <w:szCs w:val="28"/>
        </w:rPr>
        <w:t xml:space="preserve"> чел.</w:t>
      </w:r>
      <w:r w:rsidRPr="00A206F3">
        <w:rPr>
          <w:sz w:val="28"/>
          <w:szCs w:val="28"/>
        </w:rPr>
        <w:t xml:space="preserve">; </w:t>
      </w:r>
      <w:r w:rsidR="00D72DC2" w:rsidRPr="00A206F3">
        <w:rPr>
          <w:sz w:val="28"/>
          <w:szCs w:val="28"/>
        </w:rPr>
        <w:t>план на 2021г. – 14000 человек</w:t>
      </w:r>
      <w:r w:rsidRPr="00A206F3">
        <w:rPr>
          <w:sz w:val="28"/>
          <w:szCs w:val="28"/>
        </w:rPr>
        <w:t xml:space="preserve">; </w:t>
      </w:r>
    </w:p>
    <w:p w:rsidR="00774A4B" w:rsidRPr="00A206F3" w:rsidRDefault="00774A4B" w:rsidP="00774A4B">
      <w:pPr>
        <w:tabs>
          <w:tab w:val="left" w:pos="567"/>
        </w:tabs>
        <w:jc w:val="both"/>
        <w:rPr>
          <w:sz w:val="28"/>
          <w:szCs w:val="28"/>
        </w:rPr>
      </w:pPr>
      <w:r w:rsidRPr="00A206F3">
        <w:rPr>
          <w:sz w:val="28"/>
          <w:szCs w:val="28"/>
        </w:rPr>
        <w:t>- увеличение количества больных алкоголизмом, находящихся в ремиссии свыше 2 лет остается на 1,</w:t>
      </w:r>
      <w:r w:rsidR="00CA6D25">
        <w:rPr>
          <w:sz w:val="28"/>
          <w:szCs w:val="28"/>
        </w:rPr>
        <w:t>1</w:t>
      </w:r>
      <w:r w:rsidRPr="00A206F3">
        <w:rPr>
          <w:sz w:val="28"/>
          <w:szCs w:val="28"/>
        </w:rPr>
        <w:t xml:space="preserve"> раза (на 100 больных алкоголизмом среднегодового контингента) за 2021г. – </w:t>
      </w:r>
      <w:r w:rsidR="00CA6D25">
        <w:rPr>
          <w:sz w:val="28"/>
          <w:szCs w:val="28"/>
        </w:rPr>
        <w:t>2,7</w:t>
      </w:r>
      <w:r w:rsidRPr="00A206F3">
        <w:rPr>
          <w:sz w:val="28"/>
          <w:szCs w:val="28"/>
        </w:rPr>
        <w:t xml:space="preserve"> %; 2020г. </w:t>
      </w:r>
      <w:r w:rsidR="00CA6D25">
        <w:rPr>
          <w:sz w:val="28"/>
          <w:szCs w:val="28"/>
        </w:rPr>
        <w:t>–</w:t>
      </w:r>
      <w:r w:rsidR="00A206F3">
        <w:rPr>
          <w:sz w:val="28"/>
          <w:szCs w:val="28"/>
        </w:rPr>
        <w:t xml:space="preserve"> </w:t>
      </w:r>
      <w:r w:rsidR="00CA6D25">
        <w:rPr>
          <w:sz w:val="28"/>
          <w:szCs w:val="28"/>
        </w:rPr>
        <w:t>2,8</w:t>
      </w:r>
      <w:r w:rsidRPr="00A206F3">
        <w:rPr>
          <w:sz w:val="28"/>
          <w:szCs w:val="28"/>
        </w:rPr>
        <w:t xml:space="preserve"> %; </w:t>
      </w:r>
    </w:p>
    <w:p w:rsidR="00774A4B" w:rsidRPr="00A206F3" w:rsidRDefault="00774A4B" w:rsidP="00774A4B">
      <w:pPr>
        <w:tabs>
          <w:tab w:val="left" w:pos="567"/>
        </w:tabs>
        <w:jc w:val="both"/>
        <w:rPr>
          <w:sz w:val="28"/>
          <w:szCs w:val="28"/>
        </w:rPr>
      </w:pPr>
      <w:r w:rsidRPr="00A206F3">
        <w:rPr>
          <w:sz w:val="28"/>
          <w:szCs w:val="28"/>
        </w:rPr>
        <w:t xml:space="preserve">- уменьшение доли несовершеннолетних и молодежи, вовлеченных в профилактические мероприятия, по отношению к общей численности лиц указанной категории, всего по РТ на </w:t>
      </w:r>
      <w:r w:rsidR="00CA6D25">
        <w:rPr>
          <w:sz w:val="28"/>
          <w:szCs w:val="28"/>
        </w:rPr>
        <w:t>17,1</w:t>
      </w:r>
      <w:r w:rsidRPr="00A206F3">
        <w:rPr>
          <w:sz w:val="28"/>
          <w:szCs w:val="28"/>
        </w:rPr>
        <w:t>% (план на 202</w:t>
      </w:r>
      <w:r w:rsidR="00CA6D25">
        <w:rPr>
          <w:sz w:val="28"/>
          <w:szCs w:val="28"/>
        </w:rPr>
        <w:t>2</w:t>
      </w:r>
      <w:r w:rsidRPr="00A206F3">
        <w:rPr>
          <w:sz w:val="28"/>
          <w:szCs w:val="28"/>
        </w:rPr>
        <w:t>г. – 6</w:t>
      </w:r>
      <w:r w:rsidR="00CA6D25">
        <w:rPr>
          <w:sz w:val="28"/>
          <w:szCs w:val="28"/>
        </w:rPr>
        <w:t>2</w:t>
      </w:r>
      <w:r w:rsidRPr="00A206F3">
        <w:rPr>
          <w:sz w:val="28"/>
          <w:szCs w:val="28"/>
        </w:rPr>
        <w:t>%);</w:t>
      </w:r>
    </w:p>
    <w:p w:rsidR="00774A4B" w:rsidRPr="00A206F3" w:rsidRDefault="00774A4B" w:rsidP="00774A4B">
      <w:pPr>
        <w:tabs>
          <w:tab w:val="left" w:pos="567"/>
        </w:tabs>
        <w:jc w:val="both"/>
        <w:rPr>
          <w:sz w:val="28"/>
          <w:szCs w:val="28"/>
        </w:rPr>
      </w:pPr>
      <w:r w:rsidRPr="00A206F3">
        <w:rPr>
          <w:sz w:val="28"/>
          <w:szCs w:val="28"/>
        </w:rPr>
        <w:t xml:space="preserve">- </w:t>
      </w:r>
      <w:r w:rsidR="00CA6D25">
        <w:rPr>
          <w:sz w:val="28"/>
          <w:szCs w:val="28"/>
        </w:rPr>
        <w:t>увеличение</w:t>
      </w:r>
      <w:r w:rsidRPr="00A206F3">
        <w:rPr>
          <w:sz w:val="28"/>
          <w:szCs w:val="28"/>
        </w:rPr>
        <w:t xml:space="preserve"> количества больных наркоманией, находящихся в ремиссии свыше 2 лет на </w:t>
      </w:r>
      <w:r w:rsidR="00CA6D25">
        <w:rPr>
          <w:sz w:val="28"/>
          <w:szCs w:val="28"/>
        </w:rPr>
        <w:t>1,04 раз</w:t>
      </w:r>
      <w:r w:rsidRPr="00A206F3">
        <w:rPr>
          <w:sz w:val="28"/>
          <w:szCs w:val="28"/>
        </w:rPr>
        <w:t xml:space="preserve"> (на 100 больных наркомании среднегодового контингента) (за 2021г. – </w:t>
      </w:r>
      <w:r w:rsidR="00CA6D25">
        <w:rPr>
          <w:sz w:val="28"/>
          <w:szCs w:val="28"/>
        </w:rPr>
        <w:t>2,5</w:t>
      </w:r>
      <w:r w:rsidRPr="00A206F3">
        <w:rPr>
          <w:sz w:val="28"/>
          <w:szCs w:val="28"/>
        </w:rPr>
        <w:t xml:space="preserve"> %, 2020г. </w:t>
      </w:r>
      <w:r w:rsidR="00CA6D25">
        <w:rPr>
          <w:sz w:val="28"/>
          <w:szCs w:val="28"/>
        </w:rPr>
        <w:t>–</w:t>
      </w:r>
      <w:r w:rsidR="00A206F3">
        <w:rPr>
          <w:sz w:val="28"/>
          <w:szCs w:val="28"/>
        </w:rPr>
        <w:t xml:space="preserve"> </w:t>
      </w:r>
      <w:r w:rsidR="00CA6D25">
        <w:rPr>
          <w:sz w:val="28"/>
          <w:szCs w:val="28"/>
        </w:rPr>
        <w:t>2,1</w:t>
      </w:r>
      <w:r w:rsidRPr="00A206F3">
        <w:rPr>
          <w:sz w:val="28"/>
          <w:szCs w:val="28"/>
        </w:rPr>
        <w:t xml:space="preserve">%; план на 2021г. – 10,6%); </w:t>
      </w:r>
    </w:p>
    <w:p w:rsidR="00774A4B" w:rsidRPr="00A206F3" w:rsidRDefault="00774A4B" w:rsidP="00774A4B">
      <w:pPr>
        <w:tabs>
          <w:tab w:val="left" w:pos="567"/>
        </w:tabs>
        <w:jc w:val="both"/>
        <w:rPr>
          <w:sz w:val="28"/>
          <w:szCs w:val="28"/>
        </w:rPr>
      </w:pPr>
      <w:r w:rsidRPr="00A206F3">
        <w:rPr>
          <w:sz w:val="28"/>
          <w:szCs w:val="28"/>
        </w:rPr>
        <w:t>- у</w:t>
      </w:r>
      <w:r w:rsidR="00CA6D25">
        <w:rPr>
          <w:sz w:val="28"/>
          <w:szCs w:val="28"/>
        </w:rPr>
        <w:t>меньшение</w:t>
      </w:r>
      <w:r w:rsidRPr="00A206F3">
        <w:rPr>
          <w:sz w:val="28"/>
          <w:szCs w:val="28"/>
        </w:rPr>
        <w:t xml:space="preserve"> доли раскрытых преступлений в сфере незаконного оборота наркотиков к общему количеству зарегистрированных преступлений на </w:t>
      </w:r>
      <w:r w:rsidR="00CA6D25">
        <w:rPr>
          <w:sz w:val="28"/>
          <w:szCs w:val="28"/>
        </w:rPr>
        <w:t>0,9</w:t>
      </w:r>
      <w:r w:rsidRPr="00A206F3">
        <w:rPr>
          <w:sz w:val="28"/>
          <w:szCs w:val="28"/>
        </w:rPr>
        <w:t xml:space="preserve"> раза (за 2021г. – </w:t>
      </w:r>
      <w:r w:rsidR="00CA6D25">
        <w:rPr>
          <w:sz w:val="28"/>
          <w:szCs w:val="28"/>
        </w:rPr>
        <w:t>76</w:t>
      </w:r>
      <w:r w:rsidRPr="00A206F3">
        <w:rPr>
          <w:sz w:val="28"/>
          <w:szCs w:val="28"/>
        </w:rPr>
        <w:t xml:space="preserve"> %, план на 202</w:t>
      </w:r>
      <w:r w:rsidR="00CA6D25">
        <w:rPr>
          <w:sz w:val="28"/>
          <w:szCs w:val="28"/>
        </w:rPr>
        <w:t>2</w:t>
      </w:r>
      <w:r w:rsidRPr="00A206F3">
        <w:rPr>
          <w:sz w:val="28"/>
          <w:szCs w:val="28"/>
        </w:rPr>
        <w:t>г. – 7</w:t>
      </w:r>
      <w:r w:rsidR="00CA6D25">
        <w:rPr>
          <w:sz w:val="28"/>
          <w:szCs w:val="28"/>
        </w:rPr>
        <w:t>2</w:t>
      </w:r>
      <w:r w:rsidRPr="00A206F3">
        <w:rPr>
          <w:sz w:val="28"/>
          <w:szCs w:val="28"/>
        </w:rPr>
        <w:t>%);</w:t>
      </w:r>
    </w:p>
    <w:p w:rsidR="00774A4B" w:rsidRPr="00774A4B" w:rsidRDefault="00774A4B" w:rsidP="00774A4B">
      <w:pPr>
        <w:tabs>
          <w:tab w:val="left" w:pos="567"/>
        </w:tabs>
        <w:jc w:val="both"/>
        <w:rPr>
          <w:sz w:val="28"/>
          <w:szCs w:val="28"/>
        </w:rPr>
      </w:pPr>
      <w:r w:rsidRPr="00A206F3">
        <w:rPr>
          <w:sz w:val="28"/>
          <w:szCs w:val="28"/>
        </w:rPr>
        <w:t>- доля уничтоженных очагов конопли на 100%.</w:t>
      </w:r>
    </w:p>
    <w:p w:rsidR="00774A4B" w:rsidRPr="00774A4B" w:rsidRDefault="00774A4B" w:rsidP="00FE016B">
      <w:pPr>
        <w:tabs>
          <w:tab w:val="left" w:pos="567"/>
        </w:tabs>
        <w:jc w:val="both"/>
        <w:rPr>
          <w:sz w:val="28"/>
          <w:szCs w:val="28"/>
        </w:rPr>
      </w:pPr>
    </w:p>
    <w:p w:rsidR="00892EB0" w:rsidRPr="00892EB0" w:rsidRDefault="00040608" w:rsidP="000A22A6">
      <w:pPr>
        <w:tabs>
          <w:tab w:val="left" w:pos="567"/>
        </w:tabs>
        <w:ind w:firstLine="567"/>
        <w:jc w:val="both"/>
        <w:rPr>
          <w:sz w:val="28"/>
          <w:szCs w:val="28"/>
        </w:rPr>
      </w:pPr>
      <w:proofErr w:type="gramStart"/>
      <w:r>
        <w:rPr>
          <w:sz w:val="28"/>
          <w:szCs w:val="28"/>
        </w:rPr>
        <w:t xml:space="preserve">Для </w:t>
      </w:r>
      <w:r w:rsidR="00F801C2">
        <w:rPr>
          <w:sz w:val="28"/>
          <w:szCs w:val="28"/>
        </w:rPr>
        <w:t xml:space="preserve">эффективной реализации </w:t>
      </w:r>
      <w:r>
        <w:rPr>
          <w:sz w:val="28"/>
          <w:szCs w:val="28"/>
        </w:rPr>
        <w:t>увеличить</w:t>
      </w:r>
      <w:r w:rsidR="00774A4B" w:rsidRPr="00774A4B">
        <w:rPr>
          <w:sz w:val="28"/>
          <w:szCs w:val="28"/>
        </w:rPr>
        <w:t xml:space="preserve"> размер субсидии  из республиканского бюджета Республики Тыва социально ориентированным некоммерческим организациям, осуществляющим деятельность в сфере социальной реабилитации и </w:t>
      </w:r>
      <w:proofErr w:type="spellStart"/>
      <w:r w:rsidR="00774A4B" w:rsidRPr="00774A4B">
        <w:rPr>
          <w:sz w:val="28"/>
          <w:szCs w:val="28"/>
        </w:rPr>
        <w:t>ресоциализации</w:t>
      </w:r>
      <w:proofErr w:type="spellEnd"/>
      <w:r w:rsidR="00774A4B" w:rsidRPr="00774A4B">
        <w:rPr>
          <w:sz w:val="28"/>
          <w:szCs w:val="28"/>
        </w:rPr>
        <w:t xml:space="preserve"> лиц, страдающих алкогольными расстройствами, прошедших лечение, а также потреблявших наркотические средства и психотропные вещества в немедицинских целях, на реализацию социально значимых проектов в рамках государственной программы Республики Тыва «Государственная антиалкогольная и антинаркотическая программа Республики Тыва на 2021-2025</w:t>
      </w:r>
      <w:proofErr w:type="gramEnd"/>
      <w:r w:rsidR="00774A4B" w:rsidRPr="00774A4B">
        <w:rPr>
          <w:sz w:val="28"/>
          <w:szCs w:val="28"/>
        </w:rPr>
        <w:t xml:space="preserve"> годы»</w:t>
      </w:r>
      <w:r w:rsidR="00892EB0">
        <w:rPr>
          <w:sz w:val="28"/>
          <w:szCs w:val="28"/>
        </w:rPr>
        <w:t>.</w:t>
      </w:r>
      <w:bookmarkEnd w:id="3"/>
    </w:p>
    <w:sectPr w:rsidR="00892EB0" w:rsidRPr="00892EB0" w:rsidSect="000A22A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D4" w:rsidRDefault="009A4DD4" w:rsidP="00040608">
      <w:r>
        <w:separator/>
      </w:r>
    </w:p>
  </w:endnote>
  <w:endnote w:type="continuationSeparator" w:id="0">
    <w:p w:rsidR="009A4DD4" w:rsidRDefault="009A4DD4" w:rsidP="0004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D4" w:rsidRDefault="009A4DD4" w:rsidP="00040608">
      <w:r>
        <w:separator/>
      </w:r>
    </w:p>
  </w:footnote>
  <w:footnote w:type="continuationSeparator" w:id="0">
    <w:p w:rsidR="009A4DD4" w:rsidRDefault="009A4DD4" w:rsidP="00040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B77979"/>
    <w:multiLevelType w:val="hybridMultilevel"/>
    <w:tmpl w:val="491E59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834EC1"/>
    <w:multiLevelType w:val="hybridMultilevel"/>
    <w:tmpl w:val="1A98A532"/>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22F95DBE"/>
    <w:multiLevelType w:val="hybridMultilevel"/>
    <w:tmpl w:val="11600DB0"/>
    <w:lvl w:ilvl="0" w:tplc="0419000F">
      <w:start w:val="1"/>
      <w:numFmt w:val="decimal"/>
      <w:lvlText w:val="%1."/>
      <w:lvlJc w:val="left"/>
      <w:pPr>
        <w:ind w:left="1285" w:hanging="360"/>
      </w:p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7">
    <w:nsid w:val="392922A9"/>
    <w:multiLevelType w:val="hybridMultilevel"/>
    <w:tmpl w:val="790C53B0"/>
    <w:lvl w:ilvl="0" w:tplc="9FD89A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nsid w:val="541B587E"/>
    <w:multiLevelType w:val="hybridMultilevel"/>
    <w:tmpl w:val="F614172C"/>
    <w:lvl w:ilvl="0" w:tplc="7A5CBC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0"/>
  </w:num>
  <w:num w:numId="4">
    <w:abstractNumId w:val="8"/>
  </w:num>
  <w:num w:numId="5">
    <w:abstractNumId w:val="10"/>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91B"/>
    <w:rsid w:val="000074EF"/>
    <w:rsid w:val="000307CF"/>
    <w:rsid w:val="00035966"/>
    <w:rsid w:val="00040608"/>
    <w:rsid w:val="00053D81"/>
    <w:rsid w:val="000557C3"/>
    <w:rsid w:val="000850B0"/>
    <w:rsid w:val="00087202"/>
    <w:rsid w:val="000A22A6"/>
    <w:rsid w:val="000C51B4"/>
    <w:rsid w:val="00100066"/>
    <w:rsid w:val="00103B4D"/>
    <w:rsid w:val="001927CC"/>
    <w:rsid w:val="001E2E22"/>
    <w:rsid w:val="001F4463"/>
    <w:rsid w:val="0020314B"/>
    <w:rsid w:val="00211F46"/>
    <w:rsid w:val="00230871"/>
    <w:rsid w:val="00237AC3"/>
    <w:rsid w:val="0025098C"/>
    <w:rsid w:val="002841AA"/>
    <w:rsid w:val="002B6530"/>
    <w:rsid w:val="003028E1"/>
    <w:rsid w:val="0031220A"/>
    <w:rsid w:val="003233DD"/>
    <w:rsid w:val="00364426"/>
    <w:rsid w:val="00383010"/>
    <w:rsid w:val="00386970"/>
    <w:rsid w:val="003B05A1"/>
    <w:rsid w:val="003D386F"/>
    <w:rsid w:val="00407AA8"/>
    <w:rsid w:val="00413591"/>
    <w:rsid w:val="004265A7"/>
    <w:rsid w:val="00433DC5"/>
    <w:rsid w:val="00450810"/>
    <w:rsid w:val="0046520F"/>
    <w:rsid w:val="0047757D"/>
    <w:rsid w:val="004874CF"/>
    <w:rsid w:val="004D6781"/>
    <w:rsid w:val="004F4A72"/>
    <w:rsid w:val="00527D31"/>
    <w:rsid w:val="0054417E"/>
    <w:rsid w:val="00560832"/>
    <w:rsid w:val="00585A03"/>
    <w:rsid w:val="00593831"/>
    <w:rsid w:val="0059434B"/>
    <w:rsid w:val="005B172A"/>
    <w:rsid w:val="006178C4"/>
    <w:rsid w:val="00617BCD"/>
    <w:rsid w:val="00646E47"/>
    <w:rsid w:val="00652AA4"/>
    <w:rsid w:val="006804D5"/>
    <w:rsid w:val="006C24B8"/>
    <w:rsid w:val="006D71DC"/>
    <w:rsid w:val="006F308A"/>
    <w:rsid w:val="007254A7"/>
    <w:rsid w:val="00725821"/>
    <w:rsid w:val="00762CEC"/>
    <w:rsid w:val="00774A4B"/>
    <w:rsid w:val="007931ED"/>
    <w:rsid w:val="007D4DB8"/>
    <w:rsid w:val="007E557F"/>
    <w:rsid w:val="0080091B"/>
    <w:rsid w:val="00801132"/>
    <w:rsid w:val="008132B1"/>
    <w:rsid w:val="00822484"/>
    <w:rsid w:val="00844678"/>
    <w:rsid w:val="00850E18"/>
    <w:rsid w:val="008562BF"/>
    <w:rsid w:val="00866BC0"/>
    <w:rsid w:val="0087245B"/>
    <w:rsid w:val="008877CC"/>
    <w:rsid w:val="00892EB0"/>
    <w:rsid w:val="008A16EF"/>
    <w:rsid w:val="009024F2"/>
    <w:rsid w:val="00902DCD"/>
    <w:rsid w:val="00915064"/>
    <w:rsid w:val="00923ADA"/>
    <w:rsid w:val="0093114B"/>
    <w:rsid w:val="009333D9"/>
    <w:rsid w:val="009442A3"/>
    <w:rsid w:val="009443FE"/>
    <w:rsid w:val="00947F42"/>
    <w:rsid w:val="00963773"/>
    <w:rsid w:val="00966BA6"/>
    <w:rsid w:val="00977A51"/>
    <w:rsid w:val="009830AF"/>
    <w:rsid w:val="009A4DD4"/>
    <w:rsid w:val="009C5C0F"/>
    <w:rsid w:val="009D7BB6"/>
    <w:rsid w:val="009F6170"/>
    <w:rsid w:val="00A206F3"/>
    <w:rsid w:val="00A37388"/>
    <w:rsid w:val="00A47766"/>
    <w:rsid w:val="00A65DFB"/>
    <w:rsid w:val="00A71026"/>
    <w:rsid w:val="00A832BE"/>
    <w:rsid w:val="00B10796"/>
    <w:rsid w:val="00B14009"/>
    <w:rsid w:val="00B148E8"/>
    <w:rsid w:val="00B2363B"/>
    <w:rsid w:val="00B27F95"/>
    <w:rsid w:val="00B3677C"/>
    <w:rsid w:val="00B4296B"/>
    <w:rsid w:val="00B5328B"/>
    <w:rsid w:val="00B55D23"/>
    <w:rsid w:val="00B56C4D"/>
    <w:rsid w:val="00B8363F"/>
    <w:rsid w:val="00B92D3B"/>
    <w:rsid w:val="00B95AC7"/>
    <w:rsid w:val="00BA2F20"/>
    <w:rsid w:val="00BA5F9A"/>
    <w:rsid w:val="00BB7B3D"/>
    <w:rsid w:val="00BD5A84"/>
    <w:rsid w:val="00BE6E58"/>
    <w:rsid w:val="00BF17FF"/>
    <w:rsid w:val="00C019CA"/>
    <w:rsid w:val="00C17115"/>
    <w:rsid w:val="00C34BD9"/>
    <w:rsid w:val="00C4003F"/>
    <w:rsid w:val="00C4539C"/>
    <w:rsid w:val="00C62AB0"/>
    <w:rsid w:val="00C64A49"/>
    <w:rsid w:val="00C705F4"/>
    <w:rsid w:val="00C817B1"/>
    <w:rsid w:val="00C85F31"/>
    <w:rsid w:val="00CA0870"/>
    <w:rsid w:val="00CA3BD2"/>
    <w:rsid w:val="00CA6D25"/>
    <w:rsid w:val="00CA7A21"/>
    <w:rsid w:val="00CB2863"/>
    <w:rsid w:val="00CC58DF"/>
    <w:rsid w:val="00CD2D40"/>
    <w:rsid w:val="00D02AAF"/>
    <w:rsid w:val="00D02F7D"/>
    <w:rsid w:val="00D21A66"/>
    <w:rsid w:val="00D22638"/>
    <w:rsid w:val="00D72DC2"/>
    <w:rsid w:val="00D75FE5"/>
    <w:rsid w:val="00D76BE1"/>
    <w:rsid w:val="00D94362"/>
    <w:rsid w:val="00DC3E87"/>
    <w:rsid w:val="00DD3F2E"/>
    <w:rsid w:val="00DF03CE"/>
    <w:rsid w:val="00E16AE2"/>
    <w:rsid w:val="00E213CA"/>
    <w:rsid w:val="00E329E4"/>
    <w:rsid w:val="00E32C3A"/>
    <w:rsid w:val="00E359A3"/>
    <w:rsid w:val="00E5554C"/>
    <w:rsid w:val="00E56B7E"/>
    <w:rsid w:val="00E71897"/>
    <w:rsid w:val="00E81C06"/>
    <w:rsid w:val="00E93DDC"/>
    <w:rsid w:val="00EA46EF"/>
    <w:rsid w:val="00F064CC"/>
    <w:rsid w:val="00F706FF"/>
    <w:rsid w:val="00F801C2"/>
    <w:rsid w:val="00FB2FB6"/>
    <w:rsid w:val="00FC5277"/>
    <w:rsid w:val="00FD4069"/>
    <w:rsid w:val="00FE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B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92EB0"/>
    <w:pPr>
      <w:keepNext/>
      <w:keepLines/>
      <w:spacing w:before="20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3">
    <w:name w:val="Body text (13)_"/>
    <w:link w:val="Bodytext130"/>
    <w:uiPriority w:val="99"/>
    <w:rsid w:val="007D4DB8"/>
    <w:rPr>
      <w:shd w:val="clear" w:color="auto" w:fill="FFFFFF"/>
    </w:rPr>
  </w:style>
  <w:style w:type="paragraph" w:customStyle="1" w:styleId="Bodytext130">
    <w:name w:val="Body text (13)"/>
    <w:basedOn w:val="a"/>
    <w:link w:val="Bodytext13"/>
    <w:uiPriority w:val="99"/>
    <w:rsid w:val="007D4DB8"/>
    <w:pPr>
      <w:widowControl w:val="0"/>
      <w:shd w:val="clear" w:color="auto" w:fill="FFFFFF"/>
      <w:spacing w:after="240" w:line="302" w:lineRule="exact"/>
      <w:ind w:hanging="300"/>
      <w:jc w:val="center"/>
    </w:pPr>
    <w:rPr>
      <w:rFonts w:asciiTheme="minorHAnsi" w:eastAsiaTheme="minorHAnsi" w:hAnsiTheme="minorHAnsi" w:cstheme="minorBidi"/>
      <w:sz w:val="22"/>
      <w:szCs w:val="22"/>
      <w:lang w:eastAsia="en-US"/>
    </w:rPr>
  </w:style>
  <w:style w:type="character" w:customStyle="1" w:styleId="Bodytext6">
    <w:name w:val="Body text (6)_"/>
    <w:link w:val="Bodytext60"/>
    <w:uiPriority w:val="99"/>
    <w:rsid w:val="007D4DB8"/>
    <w:rPr>
      <w:sz w:val="26"/>
      <w:szCs w:val="26"/>
      <w:shd w:val="clear" w:color="auto" w:fill="FFFFFF"/>
    </w:rPr>
  </w:style>
  <w:style w:type="paragraph" w:customStyle="1" w:styleId="Bodytext60">
    <w:name w:val="Body text (6)"/>
    <w:basedOn w:val="a"/>
    <w:link w:val="Bodytext6"/>
    <w:uiPriority w:val="99"/>
    <w:rsid w:val="007D4DB8"/>
    <w:pPr>
      <w:widowControl w:val="0"/>
      <w:shd w:val="clear" w:color="auto" w:fill="FFFFFF"/>
      <w:spacing w:before="300" w:after="60" w:line="488" w:lineRule="exact"/>
      <w:ind w:hanging="920"/>
    </w:pPr>
    <w:rPr>
      <w:rFonts w:asciiTheme="minorHAnsi" w:eastAsiaTheme="minorHAnsi" w:hAnsiTheme="minorHAnsi" w:cstheme="minorBidi"/>
      <w:sz w:val="26"/>
      <w:szCs w:val="26"/>
      <w:lang w:eastAsia="en-US"/>
    </w:rPr>
  </w:style>
  <w:style w:type="paragraph" w:styleId="a3">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4"/>
    <w:uiPriority w:val="99"/>
    <w:unhideWhenUsed/>
    <w:qFormat/>
    <w:rsid w:val="00923ADA"/>
    <w:pPr>
      <w:spacing w:before="100" w:beforeAutospacing="1" w:after="100" w:afterAutospacing="1"/>
    </w:pPr>
  </w:style>
  <w:style w:type="paragraph" w:styleId="a5">
    <w:name w:val="Balloon Text"/>
    <w:basedOn w:val="a"/>
    <w:link w:val="a6"/>
    <w:uiPriority w:val="99"/>
    <w:semiHidden/>
    <w:unhideWhenUsed/>
    <w:rsid w:val="00E16AE2"/>
    <w:rPr>
      <w:rFonts w:ascii="Tahoma" w:hAnsi="Tahoma" w:cs="Tahoma"/>
      <w:sz w:val="16"/>
      <w:szCs w:val="16"/>
    </w:rPr>
  </w:style>
  <w:style w:type="character" w:customStyle="1" w:styleId="a6">
    <w:name w:val="Текст выноски Знак"/>
    <w:basedOn w:val="a0"/>
    <w:link w:val="a5"/>
    <w:uiPriority w:val="99"/>
    <w:semiHidden/>
    <w:rsid w:val="00E16AE2"/>
    <w:rPr>
      <w:rFonts w:ascii="Tahoma" w:eastAsia="Times New Roman" w:hAnsi="Tahoma" w:cs="Tahoma"/>
      <w:sz w:val="16"/>
      <w:szCs w:val="16"/>
      <w:lang w:eastAsia="ru-RU"/>
    </w:rPr>
  </w:style>
  <w:style w:type="character" w:customStyle="1" w:styleId="a4">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3"/>
    <w:uiPriority w:val="99"/>
    <w:rsid w:val="009442A3"/>
    <w:rPr>
      <w:rFonts w:ascii="Times New Roman" w:eastAsia="Times New Roman" w:hAnsi="Times New Roman" w:cs="Times New Roman"/>
      <w:sz w:val="24"/>
      <w:szCs w:val="24"/>
      <w:lang w:eastAsia="ru-RU"/>
    </w:rPr>
  </w:style>
  <w:style w:type="paragraph" w:styleId="a7">
    <w:name w:val="No Spacing"/>
    <w:link w:val="a8"/>
    <w:uiPriority w:val="1"/>
    <w:qFormat/>
    <w:rsid w:val="009442A3"/>
    <w:pPr>
      <w:spacing w:after="0" w:line="240" w:lineRule="auto"/>
    </w:pPr>
  </w:style>
  <w:style w:type="character" w:customStyle="1" w:styleId="a8">
    <w:name w:val="Без интервала Знак"/>
    <w:link w:val="a7"/>
    <w:uiPriority w:val="1"/>
    <w:rsid w:val="009442A3"/>
  </w:style>
  <w:style w:type="character" w:styleId="a9">
    <w:name w:val="Hyperlink"/>
    <w:basedOn w:val="a0"/>
    <w:uiPriority w:val="99"/>
    <w:unhideWhenUsed/>
    <w:rsid w:val="00E213CA"/>
    <w:rPr>
      <w:color w:val="0000FF"/>
      <w:u w:val="single"/>
    </w:rPr>
  </w:style>
  <w:style w:type="paragraph" w:customStyle="1" w:styleId="headertext">
    <w:name w:val="headertext"/>
    <w:basedOn w:val="a"/>
    <w:rsid w:val="00892EB0"/>
    <w:pPr>
      <w:spacing w:before="100" w:beforeAutospacing="1" w:after="100" w:afterAutospacing="1"/>
    </w:pPr>
  </w:style>
  <w:style w:type="paragraph" w:customStyle="1" w:styleId="formattext">
    <w:name w:val="formattext"/>
    <w:basedOn w:val="a"/>
    <w:rsid w:val="00892EB0"/>
    <w:pPr>
      <w:spacing w:before="100" w:beforeAutospacing="1" w:after="100" w:afterAutospacing="1"/>
    </w:pPr>
  </w:style>
  <w:style w:type="paragraph" w:customStyle="1" w:styleId="31">
    <w:name w:val="Заголовок 31"/>
    <w:basedOn w:val="a"/>
    <w:next w:val="a"/>
    <w:unhideWhenUsed/>
    <w:qFormat/>
    <w:rsid w:val="00892EB0"/>
    <w:pPr>
      <w:keepNext/>
      <w:spacing w:before="240" w:after="60"/>
      <w:outlineLvl w:val="2"/>
    </w:pPr>
    <w:rPr>
      <w:rFonts w:ascii="Cambria" w:hAnsi="Cambria"/>
      <w:b/>
      <w:bCs/>
      <w:sz w:val="26"/>
      <w:szCs w:val="26"/>
    </w:rPr>
  </w:style>
  <w:style w:type="numbering" w:customStyle="1" w:styleId="1">
    <w:name w:val="Нет списка1"/>
    <w:next w:val="a2"/>
    <w:uiPriority w:val="99"/>
    <w:semiHidden/>
    <w:unhideWhenUsed/>
    <w:rsid w:val="00892EB0"/>
  </w:style>
  <w:style w:type="character" w:customStyle="1" w:styleId="30">
    <w:name w:val="Заголовок 3 Знак"/>
    <w:basedOn w:val="a0"/>
    <w:link w:val="3"/>
    <w:rsid w:val="00892EB0"/>
    <w:rPr>
      <w:rFonts w:ascii="Cambria" w:eastAsia="Times New Roman" w:hAnsi="Cambria" w:cs="Times New Roman"/>
      <w:b/>
      <w:bCs/>
      <w:sz w:val="26"/>
      <w:szCs w:val="26"/>
      <w:lang w:eastAsia="ru-RU"/>
    </w:rPr>
  </w:style>
  <w:style w:type="paragraph" w:customStyle="1" w:styleId="10">
    <w:name w:val="Без интервала1"/>
    <w:link w:val="NoSpacingChar3"/>
    <w:rsid w:val="00892EB0"/>
    <w:pPr>
      <w:spacing w:after="0" w:line="240" w:lineRule="auto"/>
    </w:pPr>
    <w:rPr>
      <w:rFonts w:ascii="Calibri" w:eastAsia="Times New Roman" w:hAnsi="Calibri" w:cs="Times New Roman"/>
    </w:rPr>
  </w:style>
  <w:style w:type="character" w:customStyle="1" w:styleId="NoSpacingChar3">
    <w:name w:val="No Spacing Char3"/>
    <w:link w:val="10"/>
    <w:locked/>
    <w:rsid w:val="00892EB0"/>
    <w:rPr>
      <w:rFonts w:ascii="Calibri" w:eastAsia="Times New Roman" w:hAnsi="Calibri" w:cs="Times New Roman"/>
    </w:rPr>
  </w:style>
  <w:style w:type="paragraph" w:customStyle="1" w:styleId="11">
    <w:name w:val="Абзац списка1"/>
    <w:basedOn w:val="a"/>
    <w:rsid w:val="00892EB0"/>
    <w:pPr>
      <w:spacing w:after="200" w:line="276" w:lineRule="auto"/>
      <w:ind w:left="720"/>
    </w:pPr>
    <w:rPr>
      <w:rFonts w:eastAsia="Calibri"/>
      <w:sz w:val="28"/>
      <w:szCs w:val="28"/>
    </w:rPr>
  </w:style>
  <w:style w:type="paragraph" w:customStyle="1" w:styleId="Style18">
    <w:name w:val="Style18"/>
    <w:basedOn w:val="a"/>
    <w:rsid w:val="00892EB0"/>
    <w:pPr>
      <w:widowControl w:val="0"/>
      <w:autoSpaceDE w:val="0"/>
      <w:autoSpaceDN w:val="0"/>
      <w:adjustRightInd w:val="0"/>
      <w:spacing w:line="274" w:lineRule="exact"/>
      <w:jc w:val="both"/>
    </w:pPr>
    <w:rPr>
      <w:rFonts w:eastAsia="Calibri"/>
    </w:rPr>
  </w:style>
  <w:style w:type="paragraph" w:customStyle="1" w:styleId="NoSpacing1">
    <w:name w:val="No Spacing1"/>
    <w:link w:val="NoSpacingChar"/>
    <w:rsid w:val="00892EB0"/>
    <w:pPr>
      <w:spacing w:after="0" w:line="240" w:lineRule="auto"/>
    </w:pPr>
    <w:rPr>
      <w:rFonts w:ascii="Calibri" w:eastAsia="Times New Roman" w:hAnsi="Calibri" w:cs="Times New Roman"/>
    </w:rPr>
  </w:style>
  <w:style w:type="character" w:customStyle="1" w:styleId="NoSpacingChar">
    <w:name w:val="No Spacing Char"/>
    <w:link w:val="NoSpacing1"/>
    <w:locked/>
    <w:rsid w:val="00892EB0"/>
    <w:rPr>
      <w:rFonts w:ascii="Calibri" w:eastAsia="Times New Roman" w:hAnsi="Calibri" w:cs="Times New Roman"/>
    </w:rPr>
  </w:style>
  <w:style w:type="character" w:customStyle="1" w:styleId="FontStyle35">
    <w:name w:val="Font Style35"/>
    <w:rsid w:val="00892EB0"/>
    <w:rPr>
      <w:rFonts w:ascii="Times New Roman" w:hAnsi="Times New Roman"/>
      <w:sz w:val="24"/>
    </w:rPr>
  </w:style>
  <w:style w:type="paragraph" w:customStyle="1" w:styleId="110">
    <w:name w:val="Без интервала11"/>
    <w:link w:val="NoSpacingChar2"/>
    <w:rsid w:val="00892EB0"/>
    <w:rPr>
      <w:rFonts w:ascii="Calibri" w:eastAsia="Calibri" w:hAnsi="Calibri" w:cs="Times New Roman"/>
      <w:lang w:eastAsia="ru-RU"/>
    </w:rPr>
  </w:style>
  <w:style w:type="character" w:customStyle="1" w:styleId="NoSpacingChar2">
    <w:name w:val="No Spacing Char2"/>
    <w:link w:val="110"/>
    <w:locked/>
    <w:rsid w:val="00892EB0"/>
    <w:rPr>
      <w:rFonts w:ascii="Calibri" w:eastAsia="Calibri" w:hAnsi="Calibri" w:cs="Times New Roman"/>
      <w:lang w:eastAsia="ru-RU"/>
    </w:rPr>
  </w:style>
  <w:style w:type="paragraph" w:customStyle="1" w:styleId="aa">
    <w:name w:val="Прижатый влево"/>
    <w:basedOn w:val="a"/>
    <w:next w:val="a"/>
    <w:rsid w:val="00892EB0"/>
    <w:pPr>
      <w:autoSpaceDE w:val="0"/>
      <w:autoSpaceDN w:val="0"/>
      <w:adjustRightInd w:val="0"/>
    </w:pPr>
    <w:rPr>
      <w:rFonts w:ascii="Arial" w:hAnsi="Arial" w:cs="Arial"/>
      <w:sz w:val="20"/>
      <w:szCs w:val="20"/>
    </w:rPr>
  </w:style>
  <w:style w:type="character" w:customStyle="1" w:styleId="ab">
    <w:name w:val="Цветовое выделение"/>
    <w:rsid w:val="00892EB0"/>
    <w:rPr>
      <w:b/>
      <w:color w:val="26282F"/>
      <w:sz w:val="26"/>
    </w:rPr>
  </w:style>
  <w:style w:type="paragraph" w:customStyle="1" w:styleId="2">
    <w:name w:val="Абзац списка2"/>
    <w:basedOn w:val="a"/>
    <w:rsid w:val="00892EB0"/>
    <w:pPr>
      <w:spacing w:after="200" w:line="276" w:lineRule="auto"/>
      <w:ind w:left="720"/>
    </w:pPr>
    <w:rPr>
      <w:rFonts w:eastAsia="Calibri"/>
      <w:sz w:val="28"/>
      <w:szCs w:val="28"/>
    </w:rPr>
  </w:style>
  <w:style w:type="paragraph" w:styleId="ac">
    <w:name w:val="Body Text"/>
    <w:basedOn w:val="a"/>
    <w:link w:val="ad"/>
    <w:rsid w:val="00892EB0"/>
    <w:pPr>
      <w:jc w:val="center"/>
    </w:pPr>
  </w:style>
  <w:style w:type="character" w:customStyle="1" w:styleId="ad">
    <w:name w:val="Основной текст Знак"/>
    <w:basedOn w:val="a0"/>
    <w:link w:val="ac"/>
    <w:rsid w:val="00892EB0"/>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892EB0"/>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e"/>
    <w:rsid w:val="00892EB0"/>
    <w:pPr>
      <w:widowControl w:val="0"/>
      <w:shd w:val="clear" w:color="auto" w:fill="FFFFFF"/>
      <w:spacing w:before="300" w:line="322" w:lineRule="exact"/>
      <w:jc w:val="both"/>
    </w:pPr>
    <w:rPr>
      <w:rFonts w:ascii="Lucida Sans Unicode" w:eastAsia="Lucida Sans Unicode" w:hAnsi="Lucida Sans Unicode" w:cs="Lucida Sans Unicode"/>
      <w:spacing w:val="7"/>
      <w:sz w:val="19"/>
      <w:szCs w:val="19"/>
      <w:lang w:eastAsia="en-US"/>
    </w:rPr>
  </w:style>
  <w:style w:type="character" w:styleId="af">
    <w:name w:val="FollowedHyperlink"/>
    <w:basedOn w:val="a0"/>
    <w:uiPriority w:val="99"/>
    <w:semiHidden/>
    <w:unhideWhenUsed/>
    <w:rsid w:val="00892EB0"/>
    <w:rPr>
      <w:color w:val="800080"/>
      <w:u w:val="single"/>
    </w:rPr>
  </w:style>
  <w:style w:type="paragraph" w:customStyle="1" w:styleId="xl65">
    <w:name w:val="xl6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6">
    <w:name w:val="xl6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69">
    <w:name w:val="xl6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0">
    <w:name w:val="xl7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1">
    <w:name w:val="xl71"/>
    <w:basedOn w:val="a"/>
    <w:rsid w:val="00892EB0"/>
    <w:pPr>
      <w:spacing w:before="100" w:beforeAutospacing="1" w:after="100" w:afterAutospacing="1"/>
    </w:pPr>
    <w:rPr>
      <w:b/>
      <w:bCs/>
      <w:color w:val="000000"/>
    </w:rPr>
  </w:style>
  <w:style w:type="paragraph" w:customStyle="1" w:styleId="xl72">
    <w:name w:val="xl7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3">
    <w:name w:val="xl7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4">
    <w:name w:val="xl7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5">
    <w:name w:val="xl7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77">
    <w:name w:val="xl77"/>
    <w:basedOn w:val="a"/>
    <w:rsid w:val="00892E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78">
    <w:name w:val="xl7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0">
    <w:name w:val="xl8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1">
    <w:name w:val="xl81"/>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3">
    <w:name w:val="xl8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4">
    <w:name w:val="xl8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7">
    <w:name w:val="xl87"/>
    <w:basedOn w:val="a"/>
    <w:rsid w:val="00892EB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8">
    <w:name w:val="xl88"/>
    <w:basedOn w:val="a"/>
    <w:rsid w:val="00892EB0"/>
    <w:pPr>
      <w:pBdr>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9">
    <w:name w:val="xl89"/>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0">
    <w:name w:val="xl90"/>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
    <w:rsid w:val="00892EB0"/>
    <w:pPr>
      <w:pBdr>
        <w:left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
    <w:rsid w:val="00892EB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4">
    <w:name w:val="xl94"/>
    <w:basedOn w:val="a"/>
    <w:rsid w:val="00892EB0"/>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5">
    <w:name w:val="xl95"/>
    <w:basedOn w:val="a"/>
    <w:rsid w:val="00892EB0"/>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6">
    <w:name w:val="xl96"/>
    <w:basedOn w:val="a"/>
    <w:rsid w:val="00892EB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7">
    <w:name w:val="xl97"/>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8">
    <w:name w:val="xl98"/>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9">
    <w:name w:val="xl99"/>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character" w:styleId="af0">
    <w:name w:val="line number"/>
    <w:basedOn w:val="a0"/>
    <w:uiPriority w:val="99"/>
    <w:semiHidden/>
    <w:unhideWhenUsed/>
    <w:rsid w:val="00892EB0"/>
  </w:style>
  <w:style w:type="paragraph" w:styleId="af1">
    <w:name w:val="header"/>
    <w:basedOn w:val="a"/>
    <w:link w:val="af2"/>
    <w:uiPriority w:val="99"/>
    <w:unhideWhenUsed/>
    <w:rsid w:val="00892EB0"/>
    <w:pPr>
      <w:tabs>
        <w:tab w:val="center" w:pos="4677"/>
        <w:tab w:val="right" w:pos="9355"/>
      </w:tabs>
    </w:pPr>
    <w:rPr>
      <w:rFonts w:ascii="Calibri" w:hAnsi="Calibri"/>
      <w:sz w:val="22"/>
      <w:szCs w:val="22"/>
      <w:lang w:eastAsia="en-US"/>
    </w:rPr>
  </w:style>
  <w:style w:type="character" w:customStyle="1" w:styleId="af2">
    <w:name w:val="Верхний колонтитул Знак"/>
    <w:basedOn w:val="a0"/>
    <w:link w:val="af1"/>
    <w:uiPriority w:val="99"/>
    <w:rsid w:val="00892EB0"/>
    <w:rPr>
      <w:rFonts w:ascii="Calibri" w:eastAsia="Times New Roman" w:hAnsi="Calibri" w:cs="Times New Roman"/>
    </w:rPr>
  </w:style>
  <w:style w:type="paragraph" w:styleId="af3">
    <w:name w:val="footer"/>
    <w:basedOn w:val="a"/>
    <w:link w:val="af4"/>
    <w:uiPriority w:val="99"/>
    <w:unhideWhenUsed/>
    <w:rsid w:val="00892EB0"/>
    <w:pPr>
      <w:tabs>
        <w:tab w:val="center" w:pos="4677"/>
        <w:tab w:val="right" w:pos="9355"/>
      </w:tabs>
    </w:pPr>
    <w:rPr>
      <w:rFonts w:ascii="Calibri" w:hAnsi="Calibri"/>
      <w:sz w:val="22"/>
      <w:szCs w:val="22"/>
      <w:lang w:eastAsia="en-US"/>
    </w:rPr>
  </w:style>
  <w:style w:type="character" w:customStyle="1" w:styleId="af4">
    <w:name w:val="Нижний колонтитул Знак"/>
    <w:basedOn w:val="a0"/>
    <w:link w:val="af3"/>
    <w:uiPriority w:val="99"/>
    <w:rsid w:val="00892EB0"/>
    <w:rPr>
      <w:rFonts w:ascii="Calibri" w:eastAsia="Times New Roman" w:hAnsi="Calibri" w:cs="Times New Roman"/>
    </w:rPr>
  </w:style>
  <w:style w:type="table" w:customStyle="1" w:styleId="13">
    <w:name w:val="Сетка таблицы1"/>
    <w:basedOn w:val="a1"/>
    <w:next w:val="af5"/>
    <w:uiPriority w:val="39"/>
    <w:rsid w:val="00892EB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
    <w:name w:val="Без интервала2"/>
    <w:rsid w:val="00892EB0"/>
    <w:pPr>
      <w:spacing w:after="0" w:line="240" w:lineRule="auto"/>
    </w:pPr>
    <w:rPr>
      <w:rFonts w:ascii="Calibri" w:eastAsia="Times New Roman" w:hAnsi="Calibri" w:cs="Times New Roman"/>
    </w:rPr>
  </w:style>
  <w:style w:type="paragraph" w:styleId="af6">
    <w:name w:val="Subtitle"/>
    <w:basedOn w:val="a"/>
    <w:next w:val="a"/>
    <w:link w:val="af7"/>
    <w:qFormat/>
    <w:rsid w:val="00892EB0"/>
    <w:pPr>
      <w:numPr>
        <w:ilvl w:val="1"/>
      </w:numPr>
      <w:spacing w:after="200" w:line="276" w:lineRule="auto"/>
    </w:pPr>
    <w:rPr>
      <w:rFonts w:ascii="Cambria" w:eastAsia="Calibri" w:hAnsi="Cambria"/>
      <w:i/>
      <w:iCs/>
      <w:color w:val="4F81BD"/>
      <w:spacing w:val="15"/>
      <w:lang w:eastAsia="en-US"/>
    </w:rPr>
  </w:style>
  <w:style w:type="character" w:customStyle="1" w:styleId="af7">
    <w:name w:val="Подзаголовок Знак"/>
    <w:basedOn w:val="a0"/>
    <w:link w:val="af6"/>
    <w:rsid w:val="00892EB0"/>
    <w:rPr>
      <w:rFonts w:ascii="Cambria" w:eastAsia="Calibri" w:hAnsi="Cambria" w:cs="Times New Roman"/>
      <w:i/>
      <w:iCs/>
      <w:color w:val="4F81BD"/>
      <w:spacing w:val="15"/>
      <w:sz w:val="24"/>
      <w:szCs w:val="24"/>
    </w:rPr>
  </w:style>
  <w:style w:type="character" w:customStyle="1" w:styleId="14">
    <w:name w:val="Слабое выделение1"/>
    <w:rsid w:val="00892EB0"/>
    <w:rPr>
      <w:i/>
      <w:color w:val="808080"/>
    </w:rPr>
  </w:style>
  <w:style w:type="paragraph" w:customStyle="1" w:styleId="310">
    <w:name w:val="Основной текст 31"/>
    <w:basedOn w:val="a"/>
    <w:rsid w:val="00892EB0"/>
    <w:pPr>
      <w:widowControl w:val="0"/>
      <w:jc w:val="center"/>
    </w:pPr>
    <w:rPr>
      <w:rFonts w:eastAsia="Calibri"/>
      <w:sz w:val="20"/>
      <w:szCs w:val="20"/>
    </w:rPr>
  </w:style>
  <w:style w:type="paragraph" w:customStyle="1" w:styleId="32">
    <w:name w:val="Без интервала3"/>
    <w:rsid w:val="00892EB0"/>
    <w:pPr>
      <w:spacing w:after="0" w:line="240" w:lineRule="auto"/>
    </w:pPr>
    <w:rPr>
      <w:rFonts w:ascii="Calibri" w:eastAsia="Times New Roman" w:hAnsi="Calibri" w:cs="Times New Roman"/>
    </w:rPr>
  </w:style>
  <w:style w:type="paragraph" w:customStyle="1" w:styleId="ConsNormal">
    <w:name w:val="ConsNormal"/>
    <w:rsid w:val="00892EB0"/>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date-display-single">
    <w:name w:val="date-display-single"/>
    <w:basedOn w:val="a0"/>
    <w:rsid w:val="00892EB0"/>
  </w:style>
  <w:style w:type="paragraph" w:customStyle="1" w:styleId="ConsPlusNormal">
    <w:name w:val="ConsPlusNormal"/>
    <w:link w:val="ConsPlusNormal0"/>
    <w:rsid w:val="00892EB0"/>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ConsPlusNormal0">
    <w:name w:val="ConsPlusNormal Знак"/>
    <w:link w:val="ConsPlusNormal"/>
    <w:locked/>
    <w:rsid w:val="00892EB0"/>
    <w:rPr>
      <w:rFonts w:ascii="Arial" w:eastAsia="Times New Roman" w:hAnsi="Arial" w:cs="Arial"/>
      <w:sz w:val="16"/>
      <w:szCs w:val="16"/>
      <w:lang w:eastAsia="ru-RU"/>
    </w:rPr>
  </w:style>
  <w:style w:type="paragraph" w:customStyle="1" w:styleId="ConsPlusTitle">
    <w:name w:val="ConsPlusTitle"/>
    <w:rsid w:val="00892E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8">
    <w:name w:val="List Paragraph"/>
    <w:basedOn w:val="a"/>
    <w:uiPriority w:val="34"/>
    <w:qFormat/>
    <w:rsid w:val="00892EB0"/>
    <w:pPr>
      <w:spacing w:after="200" w:line="276" w:lineRule="auto"/>
      <w:ind w:left="720"/>
      <w:contextualSpacing/>
    </w:pPr>
    <w:rPr>
      <w:rFonts w:ascii="Calibri" w:hAnsi="Calibri"/>
      <w:sz w:val="22"/>
      <w:szCs w:val="22"/>
      <w:lang w:eastAsia="en-US"/>
    </w:rPr>
  </w:style>
  <w:style w:type="paragraph" w:customStyle="1" w:styleId="15">
    <w:name w:val="Обычный1"/>
    <w:rsid w:val="00892EB0"/>
    <w:pPr>
      <w:spacing w:after="0" w:line="240" w:lineRule="auto"/>
    </w:pPr>
    <w:rPr>
      <w:rFonts w:ascii="Times" w:eastAsia="Times" w:hAnsi="Times" w:cs="Times"/>
      <w:sz w:val="20"/>
      <w:szCs w:val="20"/>
      <w:lang w:eastAsia="ru-RU"/>
    </w:rPr>
  </w:style>
  <w:style w:type="paragraph" w:customStyle="1" w:styleId="font5">
    <w:name w:val="font5"/>
    <w:basedOn w:val="a"/>
    <w:rsid w:val="00892EB0"/>
    <w:pPr>
      <w:spacing w:before="100" w:beforeAutospacing="1" w:after="100" w:afterAutospacing="1"/>
    </w:pPr>
    <w:rPr>
      <w:rFonts w:ascii="Tahoma" w:hAnsi="Tahoma" w:cs="Tahoma"/>
      <w:color w:val="000000"/>
      <w:sz w:val="18"/>
      <w:szCs w:val="18"/>
    </w:rPr>
  </w:style>
  <w:style w:type="paragraph" w:customStyle="1" w:styleId="ConsPlusNonformat">
    <w:name w:val="ConsPlusNonforma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892EB0"/>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92EB0"/>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11">
    <w:name w:val="Заголовок 3 Знак1"/>
    <w:basedOn w:val="a0"/>
    <w:uiPriority w:val="9"/>
    <w:semiHidden/>
    <w:rsid w:val="00892EB0"/>
    <w:rPr>
      <w:rFonts w:asciiTheme="majorHAnsi" w:eastAsiaTheme="majorEastAsia" w:hAnsiTheme="majorHAnsi" w:cstheme="majorBidi"/>
      <w:b/>
      <w:bCs/>
      <w:color w:val="4F81BD" w:themeColor="accent1"/>
      <w:sz w:val="24"/>
      <w:szCs w:val="24"/>
      <w:lang w:eastAsia="ru-RU"/>
    </w:rPr>
  </w:style>
  <w:style w:type="table" w:styleId="af5">
    <w:name w:val="Table Grid"/>
    <w:basedOn w:val="a1"/>
    <w:uiPriority w:val="59"/>
    <w:semiHidden/>
    <w:unhideWhenUsed/>
    <w:rsid w:val="00892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B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92EB0"/>
    <w:pPr>
      <w:keepNext/>
      <w:keepLines/>
      <w:spacing w:before="20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3">
    <w:name w:val="Body text (13)_"/>
    <w:link w:val="Bodytext130"/>
    <w:uiPriority w:val="99"/>
    <w:rsid w:val="007D4DB8"/>
    <w:rPr>
      <w:shd w:val="clear" w:color="auto" w:fill="FFFFFF"/>
    </w:rPr>
  </w:style>
  <w:style w:type="paragraph" w:customStyle="1" w:styleId="Bodytext130">
    <w:name w:val="Body text (13)"/>
    <w:basedOn w:val="a"/>
    <w:link w:val="Bodytext13"/>
    <w:uiPriority w:val="99"/>
    <w:rsid w:val="007D4DB8"/>
    <w:pPr>
      <w:widowControl w:val="0"/>
      <w:shd w:val="clear" w:color="auto" w:fill="FFFFFF"/>
      <w:spacing w:after="240" w:line="302" w:lineRule="exact"/>
      <w:ind w:hanging="300"/>
      <w:jc w:val="center"/>
    </w:pPr>
    <w:rPr>
      <w:rFonts w:asciiTheme="minorHAnsi" w:eastAsiaTheme="minorHAnsi" w:hAnsiTheme="minorHAnsi" w:cstheme="minorBidi"/>
      <w:sz w:val="22"/>
      <w:szCs w:val="22"/>
      <w:lang w:eastAsia="en-US"/>
    </w:rPr>
  </w:style>
  <w:style w:type="character" w:customStyle="1" w:styleId="Bodytext6">
    <w:name w:val="Body text (6)_"/>
    <w:link w:val="Bodytext60"/>
    <w:uiPriority w:val="99"/>
    <w:rsid w:val="007D4DB8"/>
    <w:rPr>
      <w:sz w:val="26"/>
      <w:szCs w:val="26"/>
      <w:shd w:val="clear" w:color="auto" w:fill="FFFFFF"/>
    </w:rPr>
  </w:style>
  <w:style w:type="paragraph" w:customStyle="1" w:styleId="Bodytext60">
    <w:name w:val="Body text (6)"/>
    <w:basedOn w:val="a"/>
    <w:link w:val="Bodytext6"/>
    <w:uiPriority w:val="99"/>
    <w:rsid w:val="007D4DB8"/>
    <w:pPr>
      <w:widowControl w:val="0"/>
      <w:shd w:val="clear" w:color="auto" w:fill="FFFFFF"/>
      <w:spacing w:before="300" w:after="60" w:line="488" w:lineRule="exact"/>
      <w:ind w:hanging="920"/>
    </w:pPr>
    <w:rPr>
      <w:rFonts w:asciiTheme="minorHAnsi" w:eastAsiaTheme="minorHAnsi" w:hAnsiTheme="minorHAnsi" w:cstheme="minorBidi"/>
      <w:sz w:val="26"/>
      <w:szCs w:val="26"/>
      <w:lang w:eastAsia="en-US"/>
    </w:rPr>
  </w:style>
  <w:style w:type="paragraph" w:styleId="a3">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4"/>
    <w:uiPriority w:val="99"/>
    <w:unhideWhenUsed/>
    <w:qFormat/>
    <w:rsid w:val="00923ADA"/>
    <w:pPr>
      <w:spacing w:before="100" w:beforeAutospacing="1" w:after="100" w:afterAutospacing="1"/>
    </w:pPr>
  </w:style>
  <w:style w:type="paragraph" w:styleId="a5">
    <w:name w:val="Balloon Text"/>
    <w:basedOn w:val="a"/>
    <w:link w:val="a6"/>
    <w:uiPriority w:val="99"/>
    <w:semiHidden/>
    <w:unhideWhenUsed/>
    <w:rsid w:val="00E16AE2"/>
    <w:rPr>
      <w:rFonts w:ascii="Tahoma" w:hAnsi="Tahoma" w:cs="Tahoma"/>
      <w:sz w:val="16"/>
      <w:szCs w:val="16"/>
    </w:rPr>
  </w:style>
  <w:style w:type="character" w:customStyle="1" w:styleId="a6">
    <w:name w:val="Текст выноски Знак"/>
    <w:basedOn w:val="a0"/>
    <w:link w:val="a5"/>
    <w:uiPriority w:val="99"/>
    <w:semiHidden/>
    <w:rsid w:val="00E16AE2"/>
    <w:rPr>
      <w:rFonts w:ascii="Tahoma" w:eastAsia="Times New Roman" w:hAnsi="Tahoma" w:cs="Tahoma"/>
      <w:sz w:val="16"/>
      <w:szCs w:val="16"/>
      <w:lang w:eastAsia="ru-RU"/>
    </w:rPr>
  </w:style>
  <w:style w:type="character" w:customStyle="1" w:styleId="a4">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3"/>
    <w:uiPriority w:val="99"/>
    <w:rsid w:val="009442A3"/>
    <w:rPr>
      <w:rFonts w:ascii="Times New Roman" w:eastAsia="Times New Roman" w:hAnsi="Times New Roman" w:cs="Times New Roman"/>
      <w:sz w:val="24"/>
      <w:szCs w:val="24"/>
      <w:lang w:eastAsia="ru-RU"/>
    </w:rPr>
  </w:style>
  <w:style w:type="paragraph" w:styleId="a7">
    <w:name w:val="No Spacing"/>
    <w:link w:val="a8"/>
    <w:uiPriority w:val="1"/>
    <w:qFormat/>
    <w:rsid w:val="009442A3"/>
    <w:pPr>
      <w:spacing w:after="0" w:line="240" w:lineRule="auto"/>
    </w:pPr>
  </w:style>
  <w:style w:type="character" w:customStyle="1" w:styleId="a8">
    <w:name w:val="Без интервала Знак"/>
    <w:link w:val="a7"/>
    <w:uiPriority w:val="1"/>
    <w:rsid w:val="009442A3"/>
  </w:style>
  <w:style w:type="character" w:styleId="a9">
    <w:name w:val="Hyperlink"/>
    <w:basedOn w:val="a0"/>
    <w:uiPriority w:val="99"/>
    <w:unhideWhenUsed/>
    <w:rsid w:val="00E213CA"/>
    <w:rPr>
      <w:color w:val="0000FF"/>
      <w:u w:val="single"/>
    </w:rPr>
  </w:style>
  <w:style w:type="paragraph" w:customStyle="1" w:styleId="headertext">
    <w:name w:val="headertext"/>
    <w:basedOn w:val="a"/>
    <w:rsid w:val="00892EB0"/>
    <w:pPr>
      <w:spacing w:before="100" w:beforeAutospacing="1" w:after="100" w:afterAutospacing="1"/>
    </w:pPr>
  </w:style>
  <w:style w:type="paragraph" w:customStyle="1" w:styleId="formattext">
    <w:name w:val="formattext"/>
    <w:basedOn w:val="a"/>
    <w:rsid w:val="00892EB0"/>
    <w:pPr>
      <w:spacing w:before="100" w:beforeAutospacing="1" w:after="100" w:afterAutospacing="1"/>
    </w:pPr>
  </w:style>
  <w:style w:type="paragraph" w:customStyle="1" w:styleId="31">
    <w:name w:val="Заголовок 31"/>
    <w:basedOn w:val="a"/>
    <w:next w:val="a"/>
    <w:unhideWhenUsed/>
    <w:qFormat/>
    <w:rsid w:val="00892EB0"/>
    <w:pPr>
      <w:keepNext/>
      <w:spacing w:before="240" w:after="60"/>
      <w:outlineLvl w:val="2"/>
    </w:pPr>
    <w:rPr>
      <w:rFonts w:ascii="Cambria" w:hAnsi="Cambria"/>
      <w:b/>
      <w:bCs/>
      <w:sz w:val="26"/>
      <w:szCs w:val="26"/>
    </w:rPr>
  </w:style>
  <w:style w:type="numbering" w:customStyle="1" w:styleId="1">
    <w:name w:val="Нет списка1"/>
    <w:next w:val="a2"/>
    <w:uiPriority w:val="99"/>
    <w:semiHidden/>
    <w:unhideWhenUsed/>
    <w:rsid w:val="00892EB0"/>
  </w:style>
  <w:style w:type="character" w:customStyle="1" w:styleId="30">
    <w:name w:val="Заголовок 3 Знак"/>
    <w:basedOn w:val="a0"/>
    <w:link w:val="3"/>
    <w:rsid w:val="00892EB0"/>
    <w:rPr>
      <w:rFonts w:ascii="Cambria" w:eastAsia="Times New Roman" w:hAnsi="Cambria" w:cs="Times New Roman"/>
      <w:b/>
      <w:bCs/>
      <w:sz w:val="26"/>
      <w:szCs w:val="26"/>
      <w:lang w:eastAsia="ru-RU"/>
    </w:rPr>
  </w:style>
  <w:style w:type="paragraph" w:customStyle="1" w:styleId="10">
    <w:name w:val="Без интервала1"/>
    <w:link w:val="NoSpacingChar3"/>
    <w:rsid w:val="00892EB0"/>
    <w:pPr>
      <w:spacing w:after="0" w:line="240" w:lineRule="auto"/>
    </w:pPr>
    <w:rPr>
      <w:rFonts w:ascii="Calibri" w:eastAsia="Times New Roman" w:hAnsi="Calibri" w:cs="Times New Roman"/>
    </w:rPr>
  </w:style>
  <w:style w:type="character" w:customStyle="1" w:styleId="NoSpacingChar3">
    <w:name w:val="No Spacing Char3"/>
    <w:link w:val="10"/>
    <w:locked/>
    <w:rsid w:val="00892EB0"/>
    <w:rPr>
      <w:rFonts w:ascii="Calibri" w:eastAsia="Times New Roman" w:hAnsi="Calibri" w:cs="Times New Roman"/>
    </w:rPr>
  </w:style>
  <w:style w:type="paragraph" w:customStyle="1" w:styleId="11">
    <w:name w:val="Абзац списка1"/>
    <w:basedOn w:val="a"/>
    <w:rsid w:val="00892EB0"/>
    <w:pPr>
      <w:spacing w:after="200" w:line="276" w:lineRule="auto"/>
      <w:ind w:left="720"/>
    </w:pPr>
    <w:rPr>
      <w:rFonts w:eastAsia="Calibri"/>
      <w:sz w:val="28"/>
      <w:szCs w:val="28"/>
    </w:rPr>
  </w:style>
  <w:style w:type="paragraph" w:customStyle="1" w:styleId="Style18">
    <w:name w:val="Style18"/>
    <w:basedOn w:val="a"/>
    <w:rsid w:val="00892EB0"/>
    <w:pPr>
      <w:widowControl w:val="0"/>
      <w:autoSpaceDE w:val="0"/>
      <w:autoSpaceDN w:val="0"/>
      <w:adjustRightInd w:val="0"/>
      <w:spacing w:line="274" w:lineRule="exact"/>
      <w:jc w:val="both"/>
    </w:pPr>
    <w:rPr>
      <w:rFonts w:eastAsia="Calibri"/>
    </w:rPr>
  </w:style>
  <w:style w:type="paragraph" w:customStyle="1" w:styleId="NoSpacing1">
    <w:name w:val="No Spacing1"/>
    <w:link w:val="NoSpacingChar"/>
    <w:rsid w:val="00892EB0"/>
    <w:pPr>
      <w:spacing w:after="0" w:line="240" w:lineRule="auto"/>
    </w:pPr>
    <w:rPr>
      <w:rFonts w:ascii="Calibri" w:eastAsia="Times New Roman" w:hAnsi="Calibri" w:cs="Times New Roman"/>
    </w:rPr>
  </w:style>
  <w:style w:type="character" w:customStyle="1" w:styleId="NoSpacingChar">
    <w:name w:val="No Spacing Char"/>
    <w:link w:val="NoSpacing1"/>
    <w:locked/>
    <w:rsid w:val="00892EB0"/>
    <w:rPr>
      <w:rFonts w:ascii="Calibri" w:eastAsia="Times New Roman" w:hAnsi="Calibri" w:cs="Times New Roman"/>
    </w:rPr>
  </w:style>
  <w:style w:type="character" w:customStyle="1" w:styleId="FontStyle35">
    <w:name w:val="Font Style35"/>
    <w:rsid w:val="00892EB0"/>
    <w:rPr>
      <w:rFonts w:ascii="Times New Roman" w:hAnsi="Times New Roman"/>
      <w:sz w:val="24"/>
    </w:rPr>
  </w:style>
  <w:style w:type="paragraph" w:customStyle="1" w:styleId="110">
    <w:name w:val="Без интервала11"/>
    <w:link w:val="NoSpacingChar2"/>
    <w:rsid w:val="00892EB0"/>
    <w:rPr>
      <w:rFonts w:ascii="Calibri" w:eastAsia="Calibri" w:hAnsi="Calibri" w:cs="Times New Roman"/>
      <w:lang w:eastAsia="ru-RU"/>
    </w:rPr>
  </w:style>
  <w:style w:type="character" w:customStyle="1" w:styleId="NoSpacingChar2">
    <w:name w:val="No Spacing Char2"/>
    <w:link w:val="110"/>
    <w:locked/>
    <w:rsid w:val="00892EB0"/>
    <w:rPr>
      <w:rFonts w:ascii="Calibri" w:eastAsia="Calibri" w:hAnsi="Calibri" w:cs="Times New Roman"/>
      <w:lang w:eastAsia="ru-RU"/>
    </w:rPr>
  </w:style>
  <w:style w:type="paragraph" w:customStyle="1" w:styleId="aa">
    <w:name w:val="Прижатый влево"/>
    <w:basedOn w:val="a"/>
    <w:next w:val="a"/>
    <w:rsid w:val="00892EB0"/>
    <w:pPr>
      <w:autoSpaceDE w:val="0"/>
      <w:autoSpaceDN w:val="0"/>
      <w:adjustRightInd w:val="0"/>
    </w:pPr>
    <w:rPr>
      <w:rFonts w:ascii="Arial" w:hAnsi="Arial" w:cs="Arial"/>
      <w:sz w:val="20"/>
      <w:szCs w:val="20"/>
    </w:rPr>
  </w:style>
  <w:style w:type="character" w:customStyle="1" w:styleId="ab">
    <w:name w:val="Цветовое выделение"/>
    <w:rsid w:val="00892EB0"/>
    <w:rPr>
      <w:b/>
      <w:color w:val="26282F"/>
      <w:sz w:val="26"/>
    </w:rPr>
  </w:style>
  <w:style w:type="paragraph" w:customStyle="1" w:styleId="2">
    <w:name w:val="Абзац списка2"/>
    <w:basedOn w:val="a"/>
    <w:rsid w:val="00892EB0"/>
    <w:pPr>
      <w:spacing w:after="200" w:line="276" w:lineRule="auto"/>
      <w:ind w:left="720"/>
    </w:pPr>
    <w:rPr>
      <w:rFonts w:eastAsia="Calibri"/>
      <w:sz w:val="28"/>
      <w:szCs w:val="28"/>
    </w:rPr>
  </w:style>
  <w:style w:type="paragraph" w:styleId="ac">
    <w:name w:val="Body Text"/>
    <w:basedOn w:val="a"/>
    <w:link w:val="ad"/>
    <w:rsid w:val="00892EB0"/>
    <w:pPr>
      <w:jc w:val="center"/>
    </w:pPr>
  </w:style>
  <w:style w:type="character" w:customStyle="1" w:styleId="ad">
    <w:name w:val="Основной текст Знак"/>
    <w:basedOn w:val="a0"/>
    <w:link w:val="ac"/>
    <w:rsid w:val="00892EB0"/>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892EB0"/>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e"/>
    <w:rsid w:val="00892EB0"/>
    <w:pPr>
      <w:widowControl w:val="0"/>
      <w:shd w:val="clear" w:color="auto" w:fill="FFFFFF"/>
      <w:spacing w:before="300" w:line="322" w:lineRule="exact"/>
      <w:jc w:val="both"/>
    </w:pPr>
    <w:rPr>
      <w:rFonts w:ascii="Lucida Sans Unicode" w:eastAsia="Lucida Sans Unicode" w:hAnsi="Lucida Sans Unicode" w:cs="Lucida Sans Unicode"/>
      <w:spacing w:val="7"/>
      <w:sz w:val="19"/>
      <w:szCs w:val="19"/>
      <w:lang w:eastAsia="en-US"/>
    </w:rPr>
  </w:style>
  <w:style w:type="character" w:styleId="af">
    <w:name w:val="FollowedHyperlink"/>
    <w:basedOn w:val="a0"/>
    <w:uiPriority w:val="99"/>
    <w:semiHidden/>
    <w:unhideWhenUsed/>
    <w:rsid w:val="00892EB0"/>
    <w:rPr>
      <w:color w:val="800080"/>
      <w:u w:val="single"/>
    </w:rPr>
  </w:style>
  <w:style w:type="paragraph" w:customStyle="1" w:styleId="xl65">
    <w:name w:val="xl6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6">
    <w:name w:val="xl6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69">
    <w:name w:val="xl6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0">
    <w:name w:val="xl7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1">
    <w:name w:val="xl71"/>
    <w:basedOn w:val="a"/>
    <w:rsid w:val="00892EB0"/>
    <w:pPr>
      <w:spacing w:before="100" w:beforeAutospacing="1" w:after="100" w:afterAutospacing="1"/>
    </w:pPr>
    <w:rPr>
      <w:b/>
      <w:bCs/>
      <w:color w:val="000000"/>
    </w:rPr>
  </w:style>
  <w:style w:type="paragraph" w:customStyle="1" w:styleId="xl72">
    <w:name w:val="xl7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3">
    <w:name w:val="xl7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4">
    <w:name w:val="xl7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5">
    <w:name w:val="xl7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77">
    <w:name w:val="xl77"/>
    <w:basedOn w:val="a"/>
    <w:rsid w:val="00892E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78">
    <w:name w:val="xl7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0">
    <w:name w:val="xl8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1">
    <w:name w:val="xl81"/>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3">
    <w:name w:val="xl8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4">
    <w:name w:val="xl8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7">
    <w:name w:val="xl87"/>
    <w:basedOn w:val="a"/>
    <w:rsid w:val="00892EB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8">
    <w:name w:val="xl88"/>
    <w:basedOn w:val="a"/>
    <w:rsid w:val="00892EB0"/>
    <w:pPr>
      <w:pBdr>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9">
    <w:name w:val="xl89"/>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0">
    <w:name w:val="xl90"/>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
    <w:rsid w:val="00892EB0"/>
    <w:pPr>
      <w:pBdr>
        <w:left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
    <w:rsid w:val="00892EB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4">
    <w:name w:val="xl94"/>
    <w:basedOn w:val="a"/>
    <w:rsid w:val="00892EB0"/>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5">
    <w:name w:val="xl95"/>
    <w:basedOn w:val="a"/>
    <w:rsid w:val="00892EB0"/>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6">
    <w:name w:val="xl96"/>
    <w:basedOn w:val="a"/>
    <w:rsid w:val="00892EB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7">
    <w:name w:val="xl97"/>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8">
    <w:name w:val="xl98"/>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9">
    <w:name w:val="xl99"/>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character" w:styleId="af0">
    <w:name w:val="line number"/>
    <w:basedOn w:val="a0"/>
    <w:uiPriority w:val="99"/>
    <w:semiHidden/>
    <w:unhideWhenUsed/>
    <w:rsid w:val="00892EB0"/>
  </w:style>
  <w:style w:type="paragraph" w:styleId="af1">
    <w:name w:val="header"/>
    <w:basedOn w:val="a"/>
    <w:link w:val="af2"/>
    <w:uiPriority w:val="99"/>
    <w:unhideWhenUsed/>
    <w:rsid w:val="00892EB0"/>
    <w:pPr>
      <w:tabs>
        <w:tab w:val="center" w:pos="4677"/>
        <w:tab w:val="right" w:pos="9355"/>
      </w:tabs>
    </w:pPr>
    <w:rPr>
      <w:rFonts w:ascii="Calibri" w:hAnsi="Calibri"/>
      <w:sz w:val="22"/>
      <w:szCs w:val="22"/>
      <w:lang w:eastAsia="en-US"/>
    </w:rPr>
  </w:style>
  <w:style w:type="character" w:customStyle="1" w:styleId="af2">
    <w:name w:val="Верхний колонтитул Знак"/>
    <w:basedOn w:val="a0"/>
    <w:link w:val="af1"/>
    <w:uiPriority w:val="99"/>
    <w:rsid w:val="00892EB0"/>
    <w:rPr>
      <w:rFonts w:ascii="Calibri" w:eastAsia="Times New Roman" w:hAnsi="Calibri" w:cs="Times New Roman"/>
    </w:rPr>
  </w:style>
  <w:style w:type="paragraph" w:styleId="af3">
    <w:name w:val="footer"/>
    <w:basedOn w:val="a"/>
    <w:link w:val="af4"/>
    <w:uiPriority w:val="99"/>
    <w:unhideWhenUsed/>
    <w:rsid w:val="00892EB0"/>
    <w:pPr>
      <w:tabs>
        <w:tab w:val="center" w:pos="4677"/>
        <w:tab w:val="right" w:pos="9355"/>
      </w:tabs>
    </w:pPr>
    <w:rPr>
      <w:rFonts w:ascii="Calibri" w:hAnsi="Calibri"/>
      <w:sz w:val="22"/>
      <w:szCs w:val="22"/>
      <w:lang w:eastAsia="en-US"/>
    </w:rPr>
  </w:style>
  <w:style w:type="character" w:customStyle="1" w:styleId="af4">
    <w:name w:val="Нижний колонтитул Знак"/>
    <w:basedOn w:val="a0"/>
    <w:link w:val="af3"/>
    <w:uiPriority w:val="99"/>
    <w:rsid w:val="00892EB0"/>
    <w:rPr>
      <w:rFonts w:ascii="Calibri" w:eastAsia="Times New Roman" w:hAnsi="Calibri" w:cs="Times New Roman"/>
    </w:rPr>
  </w:style>
  <w:style w:type="table" w:customStyle="1" w:styleId="13">
    <w:name w:val="Сетка таблицы1"/>
    <w:basedOn w:val="a1"/>
    <w:next w:val="af5"/>
    <w:uiPriority w:val="39"/>
    <w:rsid w:val="00892EB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
    <w:name w:val="Без интервала2"/>
    <w:rsid w:val="00892EB0"/>
    <w:pPr>
      <w:spacing w:after="0" w:line="240" w:lineRule="auto"/>
    </w:pPr>
    <w:rPr>
      <w:rFonts w:ascii="Calibri" w:eastAsia="Times New Roman" w:hAnsi="Calibri" w:cs="Times New Roman"/>
    </w:rPr>
  </w:style>
  <w:style w:type="paragraph" w:styleId="af6">
    <w:name w:val="Subtitle"/>
    <w:basedOn w:val="a"/>
    <w:next w:val="a"/>
    <w:link w:val="af7"/>
    <w:qFormat/>
    <w:rsid w:val="00892EB0"/>
    <w:pPr>
      <w:numPr>
        <w:ilvl w:val="1"/>
      </w:numPr>
      <w:spacing w:after="200" w:line="276" w:lineRule="auto"/>
    </w:pPr>
    <w:rPr>
      <w:rFonts w:ascii="Cambria" w:eastAsia="Calibri" w:hAnsi="Cambria"/>
      <w:i/>
      <w:iCs/>
      <w:color w:val="4F81BD"/>
      <w:spacing w:val="15"/>
      <w:lang w:eastAsia="en-US"/>
    </w:rPr>
  </w:style>
  <w:style w:type="character" w:customStyle="1" w:styleId="af7">
    <w:name w:val="Подзаголовок Знак"/>
    <w:basedOn w:val="a0"/>
    <w:link w:val="af6"/>
    <w:rsid w:val="00892EB0"/>
    <w:rPr>
      <w:rFonts w:ascii="Cambria" w:eastAsia="Calibri" w:hAnsi="Cambria" w:cs="Times New Roman"/>
      <w:i/>
      <w:iCs/>
      <w:color w:val="4F81BD"/>
      <w:spacing w:val="15"/>
      <w:sz w:val="24"/>
      <w:szCs w:val="24"/>
    </w:rPr>
  </w:style>
  <w:style w:type="character" w:customStyle="1" w:styleId="14">
    <w:name w:val="Слабое выделение1"/>
    <w:rsid w:val="00892EB0"/>
    <w:rPr>
      <w:i/>
      <w:color w:val="808080"/>
    </w:rPr>
  </w:style>
  <w:style w:type="paragraph" w:customStyle="1" w:styleId="310">
    <w:name w:val="Основной текст 31"/>
    <w:basedOn w:val="a"/>
    <w:rsid w:val="00892EB0"/>
    <w:pPr>
      <w:widowControl w:val="0"/>
      <w:jc w:val="center"/>
    </w:pPr>
    <w:rPr>
      <w:rFonts w:eastAsia="Calibri"/>
      <w:sz w:val="20"/>
      <w:szCs w:val="20"/>
    </w:rPr>
  </w:style>
  <w:style w:type="paragraph" w:customStyle="1" w:styleId="32">
    <w:name w:val="Без интервала3"/>
    <w:rsid w:val="00892EB0"/>
    <w:pPr>
      <w:spacing w:after="0" w:line="240" w:lineRule="auto"/>
    </w:pPr>
    <w:rPr>
      <w:rFonts w:ascii="Calibri" w:eastAsia="Times New Roman" w:hAnsi="Calibri" w:cs="Times New Roman"/>
    </w:rPr>
  </w:style>
  <w:style w:type="paragraph" w:customStyle="1" w:styleId="ConsNormal">
    <w:name w:val="ConsNormal"/>
    <w:rsid w:val="00892EB0"/>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date-display-single">
    <w:name w:val="date-display-single"/>
    <w:basedOn w:val="a0"/>
    <w:rsid w:val="00892EB0"/>
  </w:style>
  <w:style w:type="paragraph" w:customStyle="1" w:styleId="ConsPlusNormal">
    <w:name w:val="ConsPlusNormal"/>
    <w:link w:val="ConsPlusNormal0"/>
    <w:rsid w:val="00892EB0"/>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ConsPlusNormal0">
    <w:name w:val="ConsPlusNormal Знак"/>
    <w:link w:val="ConsPlusNormal"/>
    <w:locked/>
    <w:rsid w:val="00892EB0"/>
    <w:rPr>
      <w:rFonts w:ascii="Arial" w:eastAsia="Times New Roman" w:hAnsi="Arial" w:cs="Arial"/>
      <w:sz w:val="16"/>
      <w:szCs w:val="16"/>
      <w:lang w:eastAsia="ru-RU"/>
    </w:rPr>
  </w:style>
  <w:style w:type="paragraph" w:customStyle="1" w:styleId="ConsPlusTitle">
    <w:name w:val="ConsPlusTitle"/>
    <w:rsid w:val="00892E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8">
    <w:name w:val="List Paragraph"/>
    <w:basedOn w:val="a"/>
    <w:uiPriority w:val="34"/>
    <w:qFormat/>
    <w:rsid w:val="00892EB0"/>
    <w:pPr>
      <w:spacing w:after="200" w:line="276" w:lineRule="auto"/>
      <w:ind w:left="720"/>
      <w:contextualSpacing/>
    </w:pPr>
    <w:rPr>
      <w:rFonts w:ascii="Calibri" w:hAnsi="Calibri"/>
      <w:sz w:val="22"/>
      <w:szCs w:val="22"/>
      <w:lang w:eastAsia="en-US"/>
    </w:rPr>
  </w:style>
  <w:style w:type="paragraph" w:customStyle="1" w:styleId="15">
    <w:name w:val="Обычный1"/>
    <w:rsid w:val="00892EB0"/>
    <w:pPr>
      <w:spacing w:after="0" w:line="240" w:lineRule="auto"/>
    </w:pPr>
    <w:rPr>
      <w:rFonts w:ascii="Times" w:eastAsia="Times" w:hAnsi="Times" w:cs="Times"/>
      <w:sz w:val="20"/>
      <w:szCs w:val="20"/>
      <w:lang w:eastAsia="ru-RU"/>
    </w:rPr>
  </w:style>
  <w:style w:type="paragraph" w:customStyle="1" w:styleId="font5">
    <w:name w:val="font5"/>
    <w:basedOn w:val="a"/>
    <w:rsid w:val="00892EB0"/>
    <w:pPr>
      <w:spacing w:before="100" w:beforeAutospacing="1" w:after="100" w:afterAutospacing="1"/>
    </w:pPr>
    <w:rPr>
      <w:rFonts w:ascii="Tahoma" w:hAnsi="Tahoma" w:cs="Tahoma"/>
      <w:color w:val="000000"/>
      <w:sz w:val="18"/>
      <w:szCs w:val="18"/>
    </w:rPr>
  </w:style>
  <w:style w:type="paragraph" w:customStyle="1" w:styleId="ConsPlusNonformat">
    <w:name w:val="ConsPlusNonforma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892EB0"/>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92EB0"/>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11">
    <w:name w:val="Заголовок 3 Знак1"/>
    <w:basedOn w:val="a0"/>
    <w:uiPriority w:val="9"/>
    <w:semiHidden/>
    <w:rsid w:val="00892EB0"/>
    <w:rPr>
      <w:rFonts w:asciiTheme="majorHAnsi" w:eastAsiaTheme="majorEastAsia" w:hAnsiTheme="majorHAnsi" w:cstheme="majorBidi"/>
      <w:b/>
      <w:bCs/>
      <w:color w:val="4F81BD" w:themeColor="accent1"/>
      <w:sz w:val="24"/>
      <w:szCs w:val="24"/>
      <w:lang w:eastAsia="ru-RU"/>
    </w:rPr>
  </w:style>
  <w:style w:type="table" w:styleId="af5">
    <w:name w:val="Table Grid"/>
    <w:basedOn w:val="a1"/>
    <w:uiPriority w:val="59"/>
    <w:semiHidden/>
    <w:unhideWhenUsed/>
    <w:rsid w:val="00892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67381">
      <w:bodyDiv w:val="1"/>
      <w:marLeft w:val="0"/>
      <w:marRight w:val="0"/>
      <w:marTop w:val="0"/>
      <w:marBottom w:val="0"/>
      <w:divBdr>
        <w:top w:val="none" w:sz="0" w:space="0" w:color="auto"/>
        <w:left w:val="none" w:sz="0" w:space="0" w:color="auto"/>
        <w:bottom w:val="none" w:sz="0" w:space="0" w:color="auto"/>
        <w:right w:val="none" w:sz="0" w:space="0" w:color="auto"/>
      </w:divBdr>
    </w:div>
    <w:div w:id="854274238">
      <w:bodyDiv w:val="1"/>
      <w:marLeft w:val="0"/>
      <w:marRight w:val="0"/>
      <w:marTop w:val="0"/>
      <w:marBottom w:val="0"/>
      <w:divBdr>
        <w:top w:val="none" w:sz="0" w:space="0" w:color="auto"/>
        <w:left w:val="none" w:sz="0" w:space="0" w:color="auto"/>
        <w:bottom w:val="none" w:sz="0" w:space="0" w:color="auto"/>
        <w:right w:val="none" w:sz="0" w:space="0" w:color="auto"/>
      </w:divBdr>
    </w:div>
    <w:div w:id="1069811131">
      <w:bodyDiv w:val="1"/>
      <w:marLeft w:val="0"/>
      <w:marRight w:val="0"/>
      <w:marTop w:val="0"/>
      <w:marBottom w:val="0"/>
      <w:divBdr>
        <w:top w:val="none" w:sz="0" w:space="0" w:color="auto"/>
        <w:left w:val="none" w:sz="0" w:space="0" w:color="auto"/>
        <w:bottom w:val="none" w:sz="0" w:space="0" w:color="auto"/>
        <w:right w:val="none" w:sz="0" w:space="0" w:color="auto"/>
      </w:divBdr>
      <w:divsChild>
        <w:div w:id="1864392530">
          <w:marLeft w:val="0"/>
          <w:marRight w:val="0"/>
          <w:marTop w:val="0"/>
          <w:marBottom w:val="0"/>
          <w:divBdr>
            <w:top w:val="none" w:sz="0" w:space="0" w:color="auto"/>
            <w:left w:val="none" w:sz="0" w:space="0" w:color="auto"/>
            <w:bottom w:val="none" w:sz="0" w:space="0" w:color="auto"/>
            <w:right w:val="none" w:sz="0" w:space="0" w:color="auto"/>
          </w:divBdr>
          <w:divsChild>
            <w:div w:id="1463575612">
              <w:marLeft w:val="0"/>
              <w:marRight w:val="0"/>
              <w:marTop w:val="0"/>
              <w:marBottom w:val="0"/>
              <w:divBdr>
                <w:top w:val="none" w:sz="0" w:space="0" w:color="auto"/>
                <w:left w:val="none" w:sz="0" w:space="0" w:color="auto"/>
                <w:bottom w:val="none" w:sz="0" w:space="0" w:color="auto"/>
                <w:right w:val="none" w:sz="0" w:space="0" w:color="auto"/>
              </w:divBdr>
              <w:divsChild>
                <w:div w:id="20425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682">
          <w:marLeft w:val="0"/>
          <w:marRight w:val="0"/>
          <w:marTop w:val="0"/>
          <w:marBottom w:val="0"/>
          <w:divBdr>
            <w:top w:val="none" w:sz="0" w:space="0" w:color="auto"/>
            <w:left w:val="none" w:sz="0" w:space="0" w:color="auto"/>
            <w:bottom w:val="none" w:sz="0" w:space="0" w:color="auto"/>
            <w:right w:val="none" w:sz="0" w:space="0" w:color="auto"/>
          </w:divBdr>
          <w:divsChild>
            <w:div w:id="982540291">
              <w:marLeft w:val="0"/>
              <w:marRight w:val="0"/>
              <w:marTop w:val="0"/>
              <w:marBottom w:val="0"/>
              <w:divBdr>
                <w:top w:val="none" w:sz="0" w:space="0" w:color="auto"/>
                <w:left w:val="none" w:sz="0" w:space="0" w:color="auto"/>
                <w:bottom w:val="none" w:sz="0" w:space="0" w:color="auto"/>
                <w:right w:val="none" w:sz="0" w:space="0" w:color="auto"/>
              </w:divBdr>
              <w:divsChild>
                <w:div w:id="434134414">
                  <w:marLeft w:val="0"/>
                  <w:marRight w:val="0"/>
                  <w:marTop w:val="0"/>
                  <w:marBottom w:val="0"/>
                  <w:divBdr>
                    <w:top w:val="none" w:sz="0" w:space="0" w:color="auto"/>
                    <w:left w:val="none" w:sz="0" w:space="0" w:color="auto"/>
                    <w:bottom w:val="none" w:sz="0" w:space="0" w:color="auto"/>
                    <w:right w:val="none" w:sz="0" w:space="0" w:color="auto"/>
                  </w:divBdr>
                  <w:divsChild>
                    <w:div w:id="17499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0610">
      <w:bodyDiv w:val="1"/>
      <w:marLeft w:val="0"/>
      <w:marRight w:val="0"/>
      <w:marTop w:val="0"/>
      <w:marBottom w:val="0"/>
      <w:divBdr>
        <w:top w:val="none" w:sz="0" w:space="0" w:color="auto"/>
        <w:left w:val="none" w:sz="0" w:space="0" w:color="auto"/>
        <w:bottom w:val="none" w:sz="0" w:space="0" w:color="auto"/>
        <w:right w:val="none" w:sz="0" w:space="0" w:color="auto"/>
      </w:divBdr>
    </w:div>
    <w:div w:id="149861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A6D2C-FD9F-4107-BAA3-AE51E299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19</Pages>
  <Words>8148</Words>
  <Characters>46446</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newpc-07</dc:creator>
  <cp:lastModifiedBy>Пользователь Windows</cp:lastModifiedBy>
  <cp:revision>21</cp:revision>
  <cp:lastPrinted>2022-03-16T05:48:00Z</cp:lastPrinted>
  <dcterms:created xsi:type="dcterms:W3CDTF">2022-02-03T10:14:00Z</dcterms:created>
  <dcterms:modified xsi:type="dcterms:W3CDTF">2022-05-16T03:57:00Z</dcterms:modified>
</cp:coreProperties>
</file>