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5906D" w14:textId="77777777" w:rsidR="00FE016B" w:rsidRDefault="00FE016B" w:rsidP="00FE016B">
      <w:pPr>
        <w:widowControl w:val="0"/>
        <w:autoSpaceDE w:val="0"/>
        <w:autoSpaceDN w:val="0"/>
        <w:adjustRightInd w:val="0"/>
        <w:jc w:val="right"/>
        <w:outlineLvl w:val="0"/>
        <w:rPr>
          <w:rFonts w:eastAsiaTheme="minorEastAsia"/>
          <w:bCs/>
          <w:color w:val="26282F"/>
          <w:sz w:val="28"/>
          <w:szCs w:val="28"/>
        </w:rPr>
      </w:pPr>
      <w:r w:rsidRPr="00FE016B">
        <w:rPr>
          <w:rFonts w:eastAsiaTheme="minorEastAsia"/>
          <w:bCs/>
          <w:color w:val="26282F"/>
          <w:sz w:val="28"/>
          <w:szCs w:val="28"/>
        </w:rPr>
        <w:t xml:space="preserve">Приложение </w:t>
      </w:r>
      <w:r w:rsidR="000A22A6">
        <w:rPr>
          <w:rFonts w:eastAsiaTheme="minorEastAsia"/>
          <w:bCs/>
          <w:color w:val="26282F"/>
          <w:sz w:val="28"/>
          <w:szCs w:val="28"/>
        </w:rPr>
        <w:t xml:space="preserve">№ </w:t>
      </w:r>
      <w:r w:rsidR="004D6781">
        <w:rPr>
          <w:rFonts w:eastAsiaTheme="minorEastAsia"/>
          <w:bCs/>
          <w:color w:val="26282F"/>
          <w:sz w:val="28"/>
          <w:szCs w:val="28"/>
        </w:rPr>
        <w:t>5</w:t>
      </w:r>
    </w:p>
    <w:p w14:paraId="717252C7" w14:textId="77777777" w:rsidR="00FE016B" w:rsidRPr="00FE016B" w:rsidRDefault="00FE016B" w:rsidP="00FE016B">
      <w:pPr>
        <w:widowControl w:val="0"/>
        <w:autoSpaceDE w:val="0"/>
        <w:autoSpaceDN w:val="0"/>
        <w:adjustRightInd w:val="0"/>
        <w:jc w:val="right"/>
        <w:outlineLvl w:val="0"/>
        <w:rPr>
          <w:rFonts w:eastAsiaTheme="minorEastAsia"/>
          <w:bCs/>
          <w:color w:val="26282F"/>
          <w:sz w:val="28"/>
          <w:szCs w:val="28"/>
        </w:rPr>
      </w:pPr>
      <w:r w:rsidRPr="00FE016B">
        <w:rPr>
          <w:rFonts w:eastAsiaTheme="minorEastAsia"/>
          <w:bCs/>
          <w:color w:val="26282F"/>
          <w:sz w:val="28"/>
          <w:szCs w:val="28"/>
        </w:rPr>
        <w:t xml:space="preserve"> </w:t>
      </w:r>
    </w:p>
    <w:p w14:paraId="49DE8A70" w14:textId="77777777" w:rsidR="00D75FE5" w:rsidRPr="00D75FE5" w:rsidRDefault="00D75FE5" w:rsidP="00D75FE5">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Информация</w:t>
      </w:r>
      <w:r w:rsidR="00E16AE2" w:rsidRPr="00D75FE5">
        <w:rPr>
          <w:rFonts w:eastAsiaTheme="minorEastAsia"/>
          <w:b/>
          <w:bCs/>
          <w:color w:val="26282F"/>
          <w:sz w:val="28"/>
          <w:szCs w:val="28"/>
        </w:rPr>
        <w:t xml:space="preserve"> </w:t>
      </w:r>
      <w:r w:rsidR="00902DCD">
        <w:rPr>
          <w:rFonts w:eastAsiaTheme="minorEastAsia"/>
          <w:b/>
          <w:bCs/>
          <w:color w:val="26282F"/>
          <w:sz w:val="28"/>
          <w:szCs w:val="28"/>
        </w:rPr>
        <w:t>М</w:t>
      </w:r>
      <w:r w:rsidRPr="00D75FE5">
        <w:rPr>
          <w:rFonts w:eastAsiaTheme="minorEastAsia"/>
          <w:b/>
          <w:bCs/>
          <w:color w:val="26282F"/>
          <w:sz w:val="28"/>
          <w:szCs w:val="28"/>
        </w:rPr>
        <w:t>инистерства здравоохранения Республики Тыва</w:t>
      </w:r>
    </w:p>
    <w:p w14:paraId="7971C51F" w14:textId="77777777" w:rsidR="00E16AE2" w:rsidRPr="00E16AE2" w:rsidRDefault="00D75FE5" w:rsidP="00D75FE5">
      <w:pPr>
        <w:widowControl w:val="0"/>
        <w:autoSpaceDE w:val="0"/>
        <w:autoSpaceDN w:val="0"/>
        <w:adjustRightInd w:val="0"/>
        <w:jc w:val="center"/>
        <w:outlineLvl w:val="0"/>
        <w:rPr>
          <w:rFonts w:eastAsiaTheme="minorEastAsia"/>
          <w:bCs/>
          <w:color w:val="26282F"/>
          <w:sz w:val="28"/>
          <w:szCs w:val="28"/>
        </w:rPr>
      </w:pPr>
      <w:r w:rsidRPr="00D75FE5">
        <w:rPr>
          <w:rFonts w:eastAsiaTheme="minorEastAsia"/>
          <w:b/>
          <w:bCs/>
          <w:color w:val="26282F"/>
          <w:sz w:val="28"/>
          <w:szCs w:val="28"/>
        </w:rPr>
        <w:t>«О ходе</w:t>
      </w:r>
      <w:r w:rsidR="00E16AE2" w:rsidRPr="00D75FE5">
        <w:rPr>
          <w:rFonts w:eastAsiaTheme="minorEastAsia"/>
          <w:b/>
          <w:bCs/>
          <w:color w:val="26282F"/>
          <w:sz w:val="28"/>
          <w:szCs w:val="28"/>
        </w:rPr>
        <w:t xml:space="preserve"> реализации </w:t>
      </w:r>
      <w:r w:rsidRPr="00D75FE5">
        <w:rPr>
          <w:rFonts w:eastAsiaTheme="minorEastAsia"/>
          <w:b/>
          <w:bCs/>
          <w:color w:val="26282F"/>
          <w:sz w:val="28"/>
          <w:szCs w:val="28"/>
        </w:rPr>
        <w:t>Г</w:t>
      </w:r>
      <w:r w:rsidR="00E16AE2" w:rsidRPr="00D75FE5">
        <w:rPr>
          <w:rFonts w:eastAsiaTheme="minorEastAsia"/>
          <w:b/>
          <w:bCs/>
          <w:color w:val="26282F"/>
          <w:sz w:val="28"/>
          <w:szCs w:val="28"/>
        </w:rPr>
        <w:t>осударственной</w:t>
      </w:r>
      <w:r w:rsidRPr="00D75FE5">
        <w:rPr>
          <w:rFonts w:eastAsiaTheme="minorEastAsia"/>
          <w:b/>
          <w:bCs/>
          <w:color w:val="26282F"/>
          <w:sz w:val="28"/>
          <w:szCs w:val="28"/>
        </w:rPr>
        <w:t xml:space="preserve"> антиалкогольной и антинаркотической программы Республики Тыва на 2021-2025 годы»</w:t>
      </w:r>
    </w:p>
    <w:p w14:paraId="1CA43FAF" w14:textId="77777777" w:rsidR="007D4DB8" w:rsidRDefault="007D4DB8" w:rsidP="00D75FE5">
      <w:pPr>
        <w:jc w:val="both"/>
        <w:rPr>
          <w:rFonts w:eastAsia="Calibri"/>
          <w:sz w:val="28"/>
          <w:szCs w:val="28"/>
        </w:rPr>
      </w:pPr>
    </w:p>
    <w:p w14:paraId="642BD525" w14:textId="77777777" w:rsidR="007D4DB8" w:rsidRPr="007132E9" w:rsidRDefault="007D4DB8" w:rsidP="00D75FE5">
      <w:pPr>
        <w:widowControl w:val="0"/>
        <w:autoSpaceDE w:val="0"/>
        <w:autoSpaceDN w:val="0"/>
        <w:adjustRightInd w:val="0"/>
        <w:ind w:firstLine="720"/>
        <w:jc w:val="both"/>
        <w:rPr>
          <w:b/>
          <w:sz w:val="28"/>
          <w:szCs w:val="28"/>
        </w:rPr>
      </w:pPr>
      <w:bookmarkStart w:id="0" w:name="sub_226"/>
      <w:r w:rsidRPr="007132E9">
        <w:rPr>
          <w:b/>
          <w:sz w:val="28"/>
          <w:szCs w:val="28"/>
        </w:rPr>
        <w:t xml:space="preserve">1. Общая часть: </w:t>
      </w:r>
    </w:p>
    <w:p w14:paraId="009CCB9B" w14:textId="4DE13EF6" w:rsidR="007D4DB8" w:rsidRPr="007132E9" w:rsidRDefault="00D75FE5" w:rsidP="00D75FE5">
      <w:pPr>
        <w:ind w:firstLine="360"/>
        <w:jc w:val="both"/>
        <w:rPr>
          <w:sz w:val="28"/>
          <w:szCs w:val="28"/>
        </w:rPr>
      </w:pPr>
      <w:r>
        <w:rPr>
          <w:b/>
          <w:sz w:val="28"/>
          <w:szCs w:val="28"/>
        </w:rPr>
        <w:t>Н</w:t>
      </w:r>
      <w:r w:rsidR="007D4DB8" w:rsidRPr="007132E9">
        <w:rPr>
          <w:b/>
          <w:sz w:val="28"/>
          <w:szCs w:val="28"/>
        </w:rPr>
        <w:t>аименование программы:</w:t>
      </w:r>
      <w:r w:rsidR="007D4DB8" w:rsidRPr="007132E9">
        <w:rPr>
          <w:rStyle w:val="Bodytext13"/>
          <w:color w:val="000000"/>
          <w:sz w:val="28"/>
          <w:szCs w:val="28"/>
        </w:rPr>
        <w:t xml:space="preserve"> Государственная программа Республики Тыва «</w:t>
      </w:r>
      <w:r w:rsidR="007D4DB8" w:rsidRPr="007132E9">
        <w:rPr>
          <w:rFonts w:eastAsia="Calibri"/>
          <w:sz w:val="28"/>
          <w:szCs w:val="28"/>
          <w:lang w:eastAsia="en-US"/>
        </w:rPr>
        <w:t xml:space="preserve">Государственная антиалкогольная </w:t>
      </w:r>
      <w:r w:rsidR="00450810">
        <w:rPr>
          <w:rFonts w:eastAsia="Calibri"/>
          <w:sz w:val="28"/>
          <w:szCs w:val="28"/>
          <w:lang w:eastAsia="en-US"/>
        </w:rPr>
        <w:t xml:space="preserve">и антинаркотическая </w:t>
      </w:r>
      <w:r w:rsidR="007D4DB8" w:rsidRPr="007132E9">
        <w:rPr>
          <w:rFonts w:eastAsia="Calibri"/>
          <w:sz w:val="28"/>
          <w:szCs w:val="28"/>
          <w:lang w:eastAsia="en-US"/>
        </w:rPr>
        <w:t>программа Республики Тыва на 20</w:t>
      </w:r>
      <w:r w:rsidR="00450810">
        <w:rPr>
          <w:rFonts w:eastAsia="Calibri"/>
          <w:sz w:val="28"/>
          <w:szCs w:val="28"/>
          <w:lang w:eastAsia="en-US"/>
        </w:rPr>
        <w:t>21</w:t>
      </w:r>
      <w:r w:rsidR="007D4DB8" w:rsidRPr="007132E9">
        <w:rPr>
          <w:rFonts w:eastAsia="Calibri"/>
          <w:sz w:val="28"/>
          <w:szCs w:val="28"/>
          <w:lang w:eastAsia="en-US"/>
        </w:rPr>
        <w:t>-202</w:t>
      </w:r>
      <w:r w:rsidR="00450810">
        <w:rPr>
          <w:rFonts w:eastAsia="Calibri"/>
          <w:sz w:val="28"/>
          <w:szCs w:val="28"/>
          <w:lang w:eastAsia="en-US"/>
        </w:rPr>
        <w:t>5</w:t>
      </w:r>
      <w:r w:rsidR="007D4DB8" w:rsidRPr="007132E9">
        <w:rPr>
          <w:rFonts w:eastAsia="Calibri"/>
          <w:sz w:val="28"/>
          <w:szCs w:val="28"/>
          <w:lang w:eastAsia="en-US"/>
        </w:rPr>
        <w:t xml:space="preserve"> годы», утвержденная постановлением Правительства Республики </w:t>
      </w:r>
      <w:r w:rsidR="000A5105" w:rsidRPr="007132E9">
        <w:rPr>
          <w:rFonts w:eastAsia="Calibri"/>
          <w:sz w:val="28"/>
          <w:szCs w:val="28"/>
          <w:lang w:eastAsia="en-US"/>
        </w:rPr>
        <w:t>Тыва от</w:t>
      </w:r>
      <w:r w:rsidR="00450810" w:rsidRPr="00450810">
        <w:rPr>
          <w:sz w:val="28"/>
          <w:szCs w:val="28"/>
        </w:rPr>
        <w:t xml:space="preserve"> 25 ноября 2020 г. № 580</w:t>
      </w:r>
      <w:r w:rsidR="007D4DB8" w:rsidRPr="007132E9">
        <w:rPr>
          <w:sz w:val="28"/>
          <w:szCs w:val="28"/>
        </w:rPr>
        <w:t>.</w:t>
      </w:r>
    </w:p>
    <w:p w14:paraId="1A3BA0A6" w14:textId="77777777" w:rsidR="007D4DB8" w:rsidRDefault="00D75FE5" w:rsidP="00D75FE5">
      <w:pPr>
        <w:ind w:firstLine="360"/>
        <w:jc w:val="both"/>
        <w:rPr>
          <w:rStyle w:val="Bodytext6"/>
          <w:color w:val="000000"/>
          <w:sz w:val="28"/>
          <w:szCs w:val="28"/>
        </w:rPr>
      </w:pPr>
      <w:r>
        <w:rPr>
          <w:b/>
          <w:sz w:val="28"/>
          <w:szCs w:val="28"/>
        </w:rPr>
        <w:t>Г</w:t>
      </w:r>
      <w:r w:rsidR="007D4DB8" w:rsidRPr="007132E9">
        <w:rPr>
          <w:b/>
          <w:sz w:val="28"/>
          <w:szCs w:val="28"/>
        </w:rPr>
        <w:t xml:space="preserve">осударственный заказчик (государственный заказчик-координатор), сроки и этапы реализации государственной программы: </w:t>
      </w:r>
      <w:r w:rsidR="007D4DB8">
        <w:rPr>
          <w:rStyle w:val="Bodytext6"/>
          <w:color w:val="000000"/>
          <w:sz w:val="28"/>
          <w:szCs w:val="28"/>
        </w:rPr>
        <w:t>Г</w:t>
      </w:r>
      <w:r w:rsidR="007D4DB8" w:rsidRPr="0004341B">
        <w:rPr>
          <w:rStyle w:val="Bodytext6"/>
          <w:color w:val="000000"/>
          <w:sz w:val="28"/>
          <w:szCs w:val="28"/>
        </w:rPr>
        <w:t>осударственный заказчик (государственный заказчик</w:t>
      </w:r>
      <w:r w:rsidR="007D4DB8">
        <w:rPr>
          <w:rStyle w:val="Bodytext6"/>
          <w:color w:val="000000"/>
          <w:sz w:val="28"/>
          <w:szCs w:val="28"/>
        </w:rPr>
        <w:t xml:space="preserve"> </w:t>
      </w:r>
      <w:r w:rsidR="007D4DB8" w:rsidRPr="0004341B">
        <w:rPr>
          <w:rStyle w:val="Bodytext6"/>
          <w:color w:val="000000"/>
          <w:sz w:val="28"/>
          <w:szCs w:val="28"/>
        </w:rPr>
        <w:t>- координатор) программы является Министерство здравоохранения Республики Тыва</w:t>
      </w:r>
      <w:r w:rsidR="007D4DB8">
        <w:rPr>
          <w:rStyle w:val="Bodytext6"/>
          <w:color w:val="000000"/>
          <w:sz w:val="28"/>
          <w:szCs w:val="28"/>
        </w:rPr>
        <w:t xml:space="preserve">. </w:t>
      </w:r>
    </w:p>
    <w:p w14:paraId="7C8EC1A4" w14:textId="77777777" w:rsidR="007D4DB8" w:rsidRDefault="007D4DB8" w:rsidP="00D75FE5">
      <w:pPr>
        <w:ind w:firstLine="360"/>
        <w:jc w:val="both"/>
        <w:rPr>
          <w:sz w:val="28"/>
          <w:szCs w:val="28"/>
        </w:rPr>
      </w:pPr>
      <w:r w:rsidRPr="003065B1">
        <w:rPr>
          <w:sz w:val="28"/>
          <w:szCs w:val="28"/>
        </w:rPr>
        <w:t xml:space="preserve">Основные разработчики и исполнители Программы </w:t>
      </w:r>
      <w:r>
        <w:rPr>
          <w:sz w:val="28"/>
          <w:szCs w:val="28"/>
        </w:rPr>
        <w:t xml:space="preserve">- </w:t>
      </w:r>
      <w:r w:rsidRPr="003065B1">
        <w:rPr>
          <w:sz w:val="28"/>
          <w:szCs w:val="28"/>
        </w:rPr>
        <w:t xml:space="preserve">Министерство здравоохранения Республики Тыва, </w:t>
      </w:r>
      <w:r w:rsidR="00902DCD" w:rsidRPr="00902DCD">
        <w:rPr>
          <w:sz w:val="28"/>
          <w:szCs w:val="28"/>
        </w:rPr>
        <w:t>Министерство сельского хозяйства и продовольствия Республики Тыва, Министерство образования Республики Тыва, Министерство труда и социальной политики Республики Тыва, Министерство спорта Республики Тыва, Министерство цифрового развития  Республики Тыва, Министерство культуры и туризма Республики Тыва, Служба по лицензированию и надзору отдельных видов деятельности Республики Тыва, Управление записи актов гражданского состояния Республики Тыва (Агентство), государственное бюджетное научно-исследовательское и образовательное учреждение «Тувинский институт гуманитарных и прикладных социально-экономических исследований при Правительстве Республики Тыва», Министерство внутренних дел по Республике Тыва (по согласованию)</w:t>
      </w:r>
      <w:r>
        <w:rPr>
          <w:sz w:val="28"/>
          <w:szCs w:val="28"/>
        </w:rPr>
        <w:t>.</w:t>
      </w:r>
    </w:p>
    <w:p w14:paraId="0BA7A4E8" w14:textId="77777777" w:rsidR="007D4DB8" w:rsidRDefault="007D4DB8" w:rsidP="00D75FE5">
      <w:pPr>
        <w:ind w:firstLine="360"/>
        <w:jc w:val="both"/>
        <w:rPr>
          <w:sz w:val="28"/>
          <w:szCs w:val="28"/>
        </w:rPr>
      </w:pPr>
      <w:r w:rsidRPr="00902DCD">
        <w:rPr>
          <w:b/>
          <w:sz w:val="28"/>
          <w:szCs w:val="28"/>
        </w:rPr>
        <w:t>Сроки и этапы</w:t>
      </w:r>
      <w:r>
        <w:rPr>
          <w:sz w:val="28"/>
          <w:szCs w:val="28"/>
        </w:rPr>
        <w:t xml:space="preserve"> реализации государственной программы – </w:t>
      </w:r>
      <w:r w:rsidR="006804D5" w:rsidRPr="006804D5">
        <w:rPr>
          <w:sz w:val="28"/>
          <w:szCs w:val="28"/>
        </w:rPr>
        <w:t xml:space="preserve">2021-2025 </w:t>
      </w:r>
      <w:r>
        <w:rPr>
          <w:sz w:val="28"/>
          <w:szCs w:val="28"/>
        </w:rPr>
        <w:t>годы.</w:t>
      </w:r>
    </w:p>
    <w:p w14:paraId="396E1EF0" w14:textId="77777777" w:rsidR="00902DCD" w:rsidRDefault="00D75FE5" w:rsidP="00D75FE5">
      <w:pPr>
        <w:widowControl w:val="0"/>
        <w:autoSpaceDE w:val="0"/>
        <w:autoSpaceDN w:val="0"/>
        <w:adjustRightInd w:val="0"/>
        <w:ind w:firstLine="360"/>
        <w:jc w:val="both"/>
        <w:rPr>
          <w:b/>
          <w:sz w:val="28"/>
          <w:szCs w:val="28"/>
        </w:rPr>
      </w:pPr>
      <w:r>
        <w:rPr>
          <w:b/>
          <w:sz w:val="28"/>
          <w:szCs w:val="28"/>
        </w:rPr>
        <w:t>О</w:t>
      </w:r>
      <w:r w:rsidR="007D4DB8" w:rsidRPr="007132E9">
        <w:rPr>
          <w:b/>
          <w:sz w:val="28"/>
          <w:szCs w:val="28"/>
        </w:rPr>
        <w:t>сновные цели</w:t>
      </w:r>
      <w:r w:rsidR="00902DCD">
        <w:rPr>
          <w:b/>
          <w:sz w:val="28"/>
          <w:szCs w:val="28"/>
        </w:rPr>
        <w:t>:</w:t>
      </w:r>
    </w:p>
    <w:p w14:paraId="50A5C20A"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сохранение и улучшение здоровья и жизни людей, сокращение прямых и косвенных потерь общества за счет снижения заболеваемости и смертности населения вследствие употребления алкогольных изделий;</w:t>
      </w:r>
    </w:p>
    <w:p w14:paraId="0211E635"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улучшение демографической ситуации на территории Республики Тыва за счет сокращения потребления населением алкоголя, раннего выявления лиц из группы риска, лечения и реабилитации больных наркологического профиля, а также предотвращения социальных проблем, вызванных чрезмерным употреблением алкогольных напитков;</w:t>
      </w:r>
    </w:p>
    <w:p w14:paraId="03B93A4D"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w:t>
      </w:r>
      <w:r>
        <w:rPr>
          <w:sz w:val="28"/>
          <w:szCs w:val="28"/>
        </w:rPr>
        <w:t>.</w:t>
      </w:r>
    </w:p>
    <w:p w14:paraId="73FE548B" w14:textId="77777777" w:rsidR="007D4DB8" w:rsidRDefault="00902DCD" w:rsidP="00D75FE5">
      <w:pPr>
        <w:widowControl w:val="0"/>
        <w:autoSpaceDE w:val="0"/>
        <w:autoSpaceDN w:val="0"/>
        <w:adjustRightInd w:val="0"/>
        <w:ind w:firstLine="360"/>
        <w:jc w:val="both"/>
        <w:rPr>
          <w:b/>
          <w:sz w:val="28"/>
          <w:szCs w:val="28"/>
        </w:rPr>
      </w:pPr>
      <w:r>
        <w:rPr>
          <w:b/>
          <w:sz w:val="28"/>
          <w:szCs w:val="28"/>
        </w:rPr>
        <w:t>З</w:t>
      </w:r>
      <w:r w:rsidR="007D4DB8" w:rsidRPr="007132E9">
        <w:rPr>
          <w:b/>
          <w:sz w:val="28"/>
          <w:szCs w:val="28"/>
        </w:rPr>
        <w:t>адачи государственной программы</w:t>
      </w:r>
      <w:bookmarkStart w:id="1" w:name="sub_227"/>
      <w:bookmarkEnd w:id="0"/>
      <w:r>
        <w:rPr>
          <w:b/>
          <w:sz w:val="28"/>
          <w:szCs w:val="28"/>
        </w:rPr>
        <w:t>:</w:t>
      </w:r>
    </w:p>
    <w:p w14:paraId="7EFE4EA5"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системы профилактической работы: создание позитивного информационного поля с формированием антиалкогольного мировоззрения; внедрение новых проектов профилактических программ в трудовых и учебных коллективах;</w:t>
      </w:r>
    </w:p>
    <w:p w14:paraId="7D1C1217"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совершенствование системы раннего выявления больных на начальных этапах формирования заболевания и групп риска;</w:t>
      </w:r>
    </w:p>
    <w:p w14:paraId="38EEE9D4"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 xml:space="preserve">совершенствование трехуровневой системы оказания наркологической помощи и </w:t>
      </w:r>
      <w:r w:rsidRPr="00902DCD">
        <w:rPr>
          <w:sz w:val="28"/>
          <w:szCs w:val="28"/>
        </w:rPr>
        <w:lastRenderedPageBreak/>
        <w:t>внедрение принципов этапности лечебно-реабилитационного процесса;</w:t>
      </w:r>
    </w:p>
    <w:p w14:paraId="408D2C07"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создание системы медико-психологической и медико-социальной реабилитации, профессиональной подготовки, переподготовки и трудоустройства больных наркологического профиля;</w:t>
      </w:r>
    </w:p>
    <w:p w14:paraId="02DEE35C"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повышение квалификации врачей психиатров-наркологов, психологов, специалистов по социальной работе, специалистов заинтересованных ведомств, работающих в области профилактики зависимого поведения;</w:t>
      </w:r>
    </w:p>
    <w:p w14:paraId="3BC4F998"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создание и реализация комплекса мер по пресечению незаконного распространения наркотиков и их прекурсоров;</w:t>
      </w:r>
    </w:p>
    <w:p w14:paraId="0EA80667"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обеспечение государственного контроля за легальным оборотом наркотиков, их прекурсоров;</w:t>
      </w:r>
    </w:p>
    <w:p w14:paraId="5F0A6127"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развитие региональной системы профилактики немедицинского потребления наркотиков с приоритетом мероприятий первичной профилактики;</w:t>
      </w:r>
    </w:p>
    <w:p w14:paraId="2C3DF6CD" w14:textId="77777777" w:rsidR="00902DCD" w:rsidRPr="00902DCD" w:rsidRDefault="00902DCD" w:rsidP="00902DCD">
      <w:pPr>
        <w:widowControl w:val="0"/>
        <w:autoSpaceDE w:val="0"/>
        <w:autoSpaceDN w:val="0"/>
        <w:adjustRightInd w:val="0"/>
        <w:ind w:firstLine="360"/>
        <w:jc w:val="both"/>
        <w:rPr>
          <w:sz w:val="28"/>
          <w:szCs w:val="28"/>
        </w:rPr>
      </w:pPr>
      <w:r w:rsidRPr="00902DCD">
        <w:rPr>
          <w:sz w:val="28"/>
          <w:szCs w:val="28"/>
        </w:rPr>
        <w:t>организация подготовки специалистов в области профилактики наркомании;</w:t>
      </w:r>
    </w:p>
    <w:p w14:paraId="6031E3F2" w14:textId="77777777" w:rsidR="00902DCD" w:rsidRDefault="00902DCD" w:rsidP="00902DCD">
      <w:pPr>
        <w:widowControl w:val="0"/>
        <w:autoSpaceDE w:val="0"/>
        <w:autoSpaceDN w:val="0"/>
        <w:adjustRightInd w:val="0"/>
        <w:ind w:firstLine="360"/>
        <w:jc w:val="both"/>
        <w:rPr>
          <w:sz w:val="28"/>
          <w:szCs w:val="28"/>
        </w:rPr>
      </w:pPr>
      <w:r w:rsidRPr="00902DCD">
        <w:rPr>
          <w:sz w:val="28"/>
          <w:szCs w:val="28"/>
        </w:rPr>
        <w:t>организация комплексной системы реабилитации и ресоциализации наркологических больных</w:t>
      </w:r>
      <w:r w:rsidR="00B2363B">
        <w:rPr>
          <w:sz w:val="28"/>
          <w:szCs w:val="28"/>
        </w:rPr>
        <w:t>.</w:t>
      </w:r>
    </w:p>
    <w:p w14:paraId="7502B412" w14:textId="77777777" w:rsidR="00B2363B" w:rsidRDefault="00B2363B" w:rsidP="00902DCD">
      <w:pPr>
        <w:widowControl w:val="0"/>
        <w:autoSpaceDE w:val="0"/>
        <w:autoSpaceDN w:val="0"/>
        <w:adjustRightInd w:val="0"/>
        <w:ind w:firstLine="360"/>
        <w:jc w:val="both"/>
        <w:rPr>
          <w:sz w:val="28"/>
          <w:szCs w:val="28"/>
        </w:rPr>
      </w:pPr>
    </w:p>
    <w:p w14:paraId="03C30BBB" w14:textId="77777777" w:rsidR="00B2363B" w:rsidRPr="00B2363B" w:rsidRDefault="00B2363B" w:rsidP="00902DCD">
      <w:pPr>
        <w:widowControl w:val="0"/>
        <w:autoSpaceDE w:val="0"/>
        <w:autoSpaceDN w:val="0"/>
        <w:adjustRightInd w:val="0"/>
        <w:ind w:firstLine="360"/>
        <w:jc w:val="both"/>
        <w:rPr>
          <w:b/>
          <w:sz w:val="28"/>
          <w:szCs w:val="28"/>
        </w:rPr>
      </w:pPr>
      <w:r w:rsidRPr="00B2363B">
        <w:rPr>
          <w:b/>
          <w:sz w:val="28"/>
          <w:szCs w:val="28"/>
        </w:rPr>
        <w:t>2. Результаты реализации государственной программы в отчетном году.</w:t>
      </w:r>
    </w:p>
    <w:p w14:paraId="6CA5BBB4" w14:textId="77777777" w:rsidR="00B2363B" w:rsidRPr="00B2363B" w:rsidRDefault="00B2363B" w:rsidP="00902DCD">
      <w:pPr>
        <w:widowControl w:val="0"/>
        <w:autoSpaceDE w:val="0"/>
        <w:autoSpaceDN w:val="0"/>
        <w:adjustRightInd w:val="0"/>
        <w:ind w:firstLine="360"/>
        <w:jc w:val="both"/>
        <w:rPr>
          <w:sz w:val="28"/>
          <w:szCs w:val="28"/>
        </w:rPr>
      </w:pPr>
    </w:p>
    <w:p w14:paraId="2D1EE021"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Подпрограмма 1 «Первичная, вторичная, третичная профилактика заболеваний наркологического профиля» -12 пунктов.</w:t>
      </w:r>
    </w:p>
    <w:p w14:paraId="14890FA8"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Целевая группа воздействия: дети, подростки, молодежь и взрослое население, не подверженные воздействию употребления психоактивных веществ, не имеющие вредных привычек.</w:t>
      </w:r>
    </w:p>
    <w:p w14:paraId="692A6650"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Подпрограмма включает мероприятия, направленные на профилактику употребления психоактивных веществ в организованных трудовых коллективах в общеобразовательных, средних и высших учебных заведениях, на проведение различных акций, направленных на формирование здорового образа жизни у указанных групп населения; раннее выявление у работников (учащихся) в организованных коллективах медицинских, психологических и социальных проблем, расстройств адаптации, связанных с повышенной нагрузкой, стрессовыми ситуациями на работе и в семье, а также раннее выявление групп риска.</w:t>
      </w:r>
    </w:p>
    <w:p w14:paraId="4E53ABDF" w14:textId="77777777" w:rsidR="00565A6C" w:rsidRDefault="00565A6C" w:rsidP="00565A6C">
      <w:pPr>
        <w:widowControl w:val="0"/>
        <w:autoSpaceDE w:val="0"/>
        <w:autoSpaceDN w:val="0"/>
        <w:adjustRightInd w:val="0"/>
        <w:ind w:firstLine="360"/>
        <w:jc w:val="both"/>
        <w:rPr>
          <w:rFonts w:eastAsia="Calibri"/>
          <w:sz w:val="28"/>
          <w:szCs w:val="28"/>
          <w:lang w:eastAsia="en-US"/>
        </w:rPr>
      </w:pPr>
    </w:p>
    <w:p w14:paraId="44C70F28"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Национальным театром им. В.Кок-оола популяризация и пропаганда тувинской традиционной свадьбы через спектакля «Свадьба кочевников». </w:t>
      </w:r>
    </w:p>
    <w:p w14:paraId="239D48D3"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Национальным музеем им. Алдан-Маадыр проведена лекция для условно осужденных женщин по заказу УФСИН «Традиции тувинского народа: мать хранительница семейного очага».</w:t>
      </w:r>
    </w:p>
    <w:p w14:paraId="5E80CD2E"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С 1-31 января 2023 г. специалистами органов ЗАГС Министерства юстиции Республики Тыва в г.Кызыле и Кызылском районе, г.Ак-Довураке и Барун-Хемчикском районе, Эрзинском, Чеди-Хольском, Улуг-Хемском, Пий-Хемском, Бай-Тайгинском и Чаа-Хольском районах проведены профилактические беседы о здоровом образе жизни, с парами, подающими заявление в орган ЗАГС на заключение брака 92 молодым парам.</w:t>
      </w:r>
    </w:p>
    <w:p w14:paraId="15519D23"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Проект «Парта Героя» в образовательных организациях республики реализуется с 2019 года, на 29 марта 2023 г. насчитывается 92 Парт Героев, из них в честь военнослужащих и добровольцев, мужественно погибших во время спецоперации на Украине, созданы 73 парт (г. Кызыл-7 парт, г. Ак-Довурак-3, Барун-Хемчикский-3, </w:t>
      </w:r>
      <w:r w:rsidRPr="000A5105">
        <w:rPr>
          <w:rFonts w:eastAsia="Calibri"/>
          <w:sz w:val="28"/>
          <w:szCs w:val="28"/>
          <w:lang w:eastAsia="en-US"/>
        </w:rPr>
        <w:lastRenderedPageBreak/>
        <w:t>Бай-Тайгинский-2, Дзун-Хемчикский-4, Кызылский-5, Каа-Хемский-3, Монгун-Тайгинский-5, Овюрский-5, Пий-Хемский-4, Сут-Хольский-2, Тандинский-4, Тес-Хемский-8, Улуг-Хемский-5, Чаа-Хольский-3, Чеди-Хольский-5, Эрзинский-5). В марте 2023 г. открыты 3 парты Героя.</w:t>
      </w:r>
    </w:p>
    <w:p w14:paraId="77060F45"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3 марта 2023 г. в МБОУ СОШ с. Торгалыг Улуг-Хемского кожууна открыты 2 парты Героя в память Даржай Тамиру Станиславовичу и Таспаанчик Маадыру Викторовичу и в МБОУ СОШ № 2 г. Кызыла 1 парта, памяти Чымба Шораана Владимировича, мужественно погибших при выполнении воинского долга во время специальной военной операции.</w:t>
      </w:r>
    </w:p>
    <w:p w14:paraId="3E84B5D0"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28 марта в МБОУ СОШ № 1 с. Сарыг-Сеп открыта парта Героя памяти Намчыл Артыша Чедер-ооловича, героически погибшего в ходе специальной военной операции. В рамках открытия Парт Героев на торжественных мероприятиях присутствовали почетные гости, ветераны боевых действий, военнослужащие специальной военной операции, которые провели для обучающихся Уроки мужества, встречи, охвачено более 200 обучающихся, ветеранов и военнослужащих.</w:t>
      </w:r>
    </w:p>
    <w:p w14:paraId="043FCE33"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В профессиональных образовательных организациях было проведено более 70 мероприятий с участием знаменитых, авторитетных деятелей республики, спортсменов, лидеров общественных организаций и объединений, ветеранов. Во всех профессиональных образовательных организациях республики проводилась «Неделя мужества». В рамках Недели мужества для студентов техникумов и колледжей были организованны Уроки мужества с участниками боевых действий; и просмотры документальных и художественных фильмов «О доблестях, о подвигах, о славе...». Тематическая неделя проводилась с целью военно-патриотического воспитания подрастающего поколения, сохранения исторической памяти о подвиге солдат и офицеров, участников афганской войны. Встречи студентов проходили с участием ветеранов боевых действий, участников специальной военной операции, членов РООВ РТ «Чёрный барс». Гости рассказали студентам о подвигах наших земляков, сплоченности тувинского народа на поле боя и призвали молодое поколение любить свою Родину и стать достойными ее защитниками. Так, во Дворце культуры г. Ак-Довурак состоялся урок мужества «О Родине, о мужестве, о славе» в честь Дня защитника Отечества и 34-й годовщине вывода Советских войск из Афганистана с участием Героя России - Мергена Донгак и другими участниками специальной военной операции. Также, студенты активно принимают участие во всех тематических всероссийских онлайн открытых уроках, акциях и т.п. В ПОО РТ совместно с субъектами профилактики проведено 53 профилактических мероприятия, направленных против алкоголизации среди несовершеннолетних, профилактическая акция «По велению предков. Огбелернин чагыы-биле», которая подразумевала под собой соблюдение в Белый месяц/Будуу ай и после наступления Шагаа основных заповедей. В период проведения акции в мероприятиях приняли участие знаменитые, авторитетные деятели республики, лидеры общественных организаций и объединений, ветераны на встречах со студентами, такие как: сотрудники ТИГПИ - ТИГИ - ТНИИЯЛИ во главе с доктором религиоведения, заведующей сектором религиоведения - Ульяной Бичелдей, кандидат социологических наук, научный сотрудник сектора религиоведения ТИГПИ Байлак Тензин, научный сотрудник сектора религиоведения ТИГПИ Айлана Монгуш Айлана, главный специалист сектора религиоведения ТИГПИ Солангы Хумбун и сотрудник Института развития национальной школы, поэтесса, литературовед, Член Союза Писателей Тувы, Почетный работник образования Российской Федерации, </w:t>
      </w:r>
      <w:r w:rsidRPr="000A5105">
        <w:rPr>
          <w:rFonts w:eastAsia="Calibri"/>
          <w:sz w:val="28"/>
          <w:szCs w:val="28"/>
          <w:lang w:eastAsia="en-US"/>
        </w:rPr>
        <w:lastRenderedPageBreak/>
        <w:t>автор учебников тувинской литературы - Лидия Ооржак.</w:t>
      </w:r>
    </w:p>
    <w:p w14:paraId="1ED621A4"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Наши ветераны и военнослужащие СВО, это Герои, для кого слова «Родина наша – Россия, ты для нас одна!» – не просто слова, а «состояние души» в котором обучающиеся осознали истину фразы со встреч с ветеранами на уроках мужества, посвященных Дню защитников Отечества, и 34-й годовщине вывода советских войск их Афганистана и участниками специальной военной операции, проявивших отвагу, мужество и героизм.</w:t>
      </w:r>
    </w:p>
    <w:p w14:paraId="17D56360"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Уроки мужества и классные часы прошли во всех образовательных организациях республики с приглашением ветеранов локальных войн в Афганистане и Чечне, добровольцев, участников специальной военной операции, представителей военного комиссариата, ДОСААФа, МЧС, МВД, военнослужащих 55 отдельной мотострелковой бригады (горной) и др.</w:t>
      </w:r>
    </w:p>
    <w:p w14:paraId="1AF0382A"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В республике 172 общеобразовательных организаций. Из них в 152 ОО созданы школьные спортивные клубы (далее – ШСК) в городской местности – 29 ШСК, в сельской местности – 123 ШСК. В 2021 г. официально зарегистрированы во Всероссийском реестре (перечень) школьных спортивных клубов (ШСК). 147 ШСК в виде общественных объединений и 5 в качестве структурного подразделения. В ШСК ОО проводятся 849 спортивных секций по 28 различным видам спорта с общим охватом 23006 обучающихся, из них 802 учащихся состоят на различных видах профилактических учетах.</w:t>
      </w:r>
    </w:p>
    <w:p w14:paraId="0CA774B5"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Количество дошкольников, посещающие спортивные кружки и внеурочные занятия по спортивно-оздоровительной направленности от 3 до 7 лет составляет 6586 (26 %) от общего количества дошкольников (25715).</w:t>
      </w:r>
    </w:p>
    <w:p w14:paraId="0F35083E"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Количество обучающихся занимающихся разными видами спорта в общеобразовательных организациях РТ от 6 до 18 лет:</w:t>
      </w:r>
    </w:p>
    <w:p w14:paraId="0089E6C1"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волейбол – 12003; баскетбол – 11207; футбол – 13473; шахматы – 17603;</w:t>
      </w:r>
    </w:p>
    <w:p w14:paraId="45661E61"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легкая атлетика – 19006; плавание – 1040; настольный теннис – 4277;</w:t>
      </w:r>
    </w:p>
    <w:p w14:paraId="79A845C7"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спортивное ориентирование – 453; спортивный туризм – 209; национальная</w:t>
      </w:r>
    </w:p>
    <w:p w14:paraId="4789E717"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борьба «Хуреш» - 10348; самбо – 126; кикбоксинг – 414; бокс – 572; лыжный спорт – 3131; карате – 95; вольная борьба – 1815; сумо – 53; хоккей с мячом –</w:t>
      </w:r>
    </w:p>
    <w:p w14:paraId="10734AAE"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478; стрельба из лука – 216; стрельба из национального лука – 383;</w:t>
      </w:r>
    </w:p>
    <w:p w14:paraId="3204A936"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пионербол – 5200; дзюдо – 268; скалолазание – 76; ушу – 109; спортивные</w:t>
      </w:r>
    </w:p>
    <w:p w14:paraId="77DC58B3"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танцы – 345; регби – 51; рукопашный бой – 416 и шашки – 14313.</w:t>
      </w:r>
    </w:p>
    <w:p w14:paraId="5B43D44B"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Во всех образовательных организациях все спортивные кружки, секции и внеурочные занятия по спортивной направленности проводятся на бесплатной основе, за исключением автономных образовательных учреждений г. Кызыла.</w:t>
      </w:r>
    </w:p>
    <w:p w14:paraId="7266B9F7"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В 26 подведомственных учреждениях Министерства спорта Республики Тыва физической культурой и спортом занимаются 14 748 чел. (все занимаются на бесплатной основе), из них в возрасте от 5 до 17 лет 14201 чел. </w:t>
      </w:r>
    </w:p>
    <w:p w14:paraId="69F93449"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Из числа занимающихся: </w:t>
      </w:r>
    </w:p>
    <w:p w14:paraId="1857C298"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дети-сироты и дети, оставшиеся без попечения родителей – 585 человек,</w:t>
      </w:r>
    </w:p>
    <w:p w14:paraId="79D0EE2C"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 дети из многодетных семей – 2666 человек, </w:t>
      </w:r>
    </w:p>
    <w:p w14:paraId="5F4E0D96"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 дети из малообеспеченных семей – 2983 человек, </w:t>
      </w:r>
    </w:p>
    <w:p w14:paraId="506C1A38"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дети из неблагополучных семей – 2983 человек.</w:t>
      </w:r>
    </w:p>
    <w:p w14:paraId="5E36B14E"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Регулярно тренерами ведется информационно- разъяснительная работа с подопечными по вопросам профилактики правонарушений, о вреде алкоголизма, наркомании, проводятся профилактические беседы во время тренировочных процессов по темам: «В здоровом теле здоровый дух», «Мое будущее в моих </w:t>
      </w:r>
      <w:r w:rsidRPr="000A5105">
        <w:rPr>
          <w:rFonts w:eastAsia="Calibri"/>
          <w:sz w:val="28"/>
          <w:szCs w:val="28"/>
          <w:lang w:eastAsia="en-US"/>
        </w:rPr>
        <w:lastRenderedPageBreak/>
        <w:t>руках», «Твои успехи и неудачи», «Разговор о вредных привычках», «Правонарушение – это преступление» и т.д. Профилактические беседы проводятся и с родителями или законными представителями несовершеннолетних детей. За 2022 год тренерами подведомственных учреждений проведены 372 профилактических бесед с общим количеством 984 законных представителей. Тренеры информируют родителей о необходимости усиления родительского контроля по обеспечению безопасности детей (правила дорожного движения, напоминание о комендантском часе и т.д.).</w:t>
      </w:r>
    </w:p>
    <w:p w14:paraId="03191790" w14:textId="37ED73D6" w:rsidR="000A5105" w:rsidRPr="000A5105" w:rsidRDefault="000A5105" w:rsidP="000A5105">
      <w:pPr>
        <w:widowControl w:val="0"/>
        <w:autoSpaceDE w:val="0"/>
        <w:autoSpaceDN w:val="0"/>
        <w:adjustRightInd w:val="0"/>
        <w:ind w:firstLine="360"/>
        <w:jc w:val="both"/>
        <w:rPr>
          <w:rFonts w:eastAsia="Calibri"/>
          <w:sz w:val="28"/>
          <w:szCs w:val="28"/>
          <w:lang w:eastAsia="en-US"/>
        </w:rPr>
      </w:pPr>
      <w:r>
        <w:rPr>
          <w:rFonts w:eastAsia="Calibri"/>
          <w:sz w:val="28"/>
          <w:szCs w:val="28"/>
          <w:lang w:eastAsia="en-US"/>
        </w:rPr>
        <w:t>З</w:t>
      </w:r>
      <w:r w:rsidRPr="000A5105">
        <w:rPr>
          <w:rFonts w:eastAsia="Calibri"/>
          <w:sz w:val="28"/>
          <w:szCs w:val="28"/>
          <w:lang w:eastAsia="en-US"/>
        </w:rPr>
        <w:t xml:space="preserve">а январь-март 2023г. </w:t>
      </w:r>
      <w:r>
        <w:rPr>
          <w:rFonts w:eastAsia="Calibri"/>
          <w:sz w:val="28"/>
          <w:szCs w:val="28"/>
          <w:lang w:eastAsia="en-US"/>
        </w:rPr>
        <w:t>р</w:t>
      </w:r>
      <w:r w:rsidRPr="000A5105">
        <w:rPr>
          <w:rFonts w:eastAsia="Calibri"/>
          <w:sz w:val="28"/>
          <w:szCs w:val="28"/>
          <w:lang w:eastAsia="en-US"/>
        </w:rPr>
        <w:t xml:space="preserve">азработан и утвержден комплексный план мероприятий ГБУЗ РТ «Реснаркодиспансер»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14:paraId="74A9AC9A"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Кинолектории 26/1478 (АППГ - 84/2782) с показом мультфильмов образовательно-познавательного характера, слайдовых материалов и агитационно-пропагандным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(т.к. фельдшер вышла на работу 30.01.2023г. после декретного отпуска поэтому резкое снижение количества лекций в январе):</w:t>
      </w:r>
    </w:p>
    <w:p w14:paraId="2C4F971D"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в общеобразовательных школах г.Кызыла 10 лекций с охватом 749учащихся: СОШ №17 (1/75), Гимназия №9 (1/36),Лицей № 16 (1/53), Школа №11 (1/33), Гимназия № 5 (1/150), СОШ № 2 (1/22), СОШ № 8 (1/60), СОШ №3 (1/220), РШИ г.Кызыл 1/30, Президентское кадетское училище -1/70;</w:t>
      </w:r>
    </w:p>
    <w:p w14:paraId="0464F999"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 в специализированных учреждениях: ЦВСНП МВД по РТ для несовершеннолетних - 1/2, </w:t>
      </w:r>
    </w:p>
    <w:p w14:paraId="30C80FB1"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в ССУЗах 4 лекции с охватом 192 студентов: Медколледж 1/46,Кызылский техникум экономики и права – 1/48, ГБОУ НПО ПУ №9 Турана (1/56), ГБПОУ с. Тоора-Хем -1/42;</w:t>
      </w:r>
    </w:p>
    <w:p w14:paraId="060EBA1E"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Во время кураторских выездовпрочитаны профилактические 6 лекций с охватом 188 человек:МБОУ СОШ «Кызыл-Хаинская средняя школа» Монгун-Тайгинского кожууна (1/48), Тоора-Хемской СОШ (4/98), СОШ №1 г.Туран (1/42);</w:t>
      </w:r>
    </w:p>
    <w:p w14:paraId="7E06C8F1"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для родителей 1/36: СОШ №16 для родителей (1/36);</w:t>
      </w:r>
    </w:p>
    <w:p w14:paraId="6557C0A8"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среди трудовых коллективов:среди педагогического состава МБО СОШ Кызыл-Хаинской средней школы Монгун-Тайгинский кожуун (Хомушку С.А.)- 1/13, Министерство образования РТ -1/13, среди медицинских работников Тес-Хемской и Эрзинской ЦКБ (2/22).</w:t>
      </w:r>
    </w:p>
    <w:p w14:paraId="7286D7A7"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Среди медперсонала РНД по профилактике инфекционных заболеваний прочитано7 лекций с охватом 444человек (АППГ – 7/111), по неинфекционным заболеваниям 0 (АППГ – 0). Всего проведено 331 бесед с охватом 4993 человек (АППГ – 352/4648).</w:t>
      </w:r>
    </w:p>
    <w:p w14:paraId="7B76FC9E"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В рамках социального сопровождения семей СОП, выявления неблагополучия, профилактики потребления наркотических средств центрами проведены патронажи. Количество патронажей составляет - 4128, из них:</w:t>
      </w:r>
    </w:p>
    <w:p w14:paraId="1EC6431E"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 по семьям СОП – 1,6 тыс.; </w:t>
      </w:r>
    </w:p>
    <w:p w14:paraId="3709AA58"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по семьям, находящимся в трудной жизненной ситуации (ТЖС) – 235;</w:t>
      </w:r>
    </w:p>
    <w:p w14:paraId="08D8C0A6"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по семьям с беременными женщинами – 122;</w:t>
      </w:r>
    </w:p>
    <w:p w14:paraId="7E634923"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 по семьям с детьми до 1 года – 473;  </w:t>
      </w:r>
    </w:p>
    <w:p w14:paraId="41F9C3B1"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lastRenderedPageBreak/>
        <w:t>- совместные патронажи с субъектами системы профилактики – 4,1 тыс.</w:t>
      </w:r>
    </w:p>
    <w:p w14:paraId="25D5406F"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В рамках проведенных мероприятий направления на лечение в наркологию отсутствуют.</w:t>
      </w:r>
    </w:p>
    <w:p w14:paraId="35E9B695"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являются визитирование в семьи, мониторинг пропусков. Социальными педагогами и социальными работниками на постоянной основе проводятся посещения в социально-неблагополучные семьи, составляются акты обследований жилищно-бытовых условий, проводятся разъяснительные беседы с пьющими родителями, в некоторых случаях подаются представления в территориальные КДНиЗП. </w:t>
      </w:r>
    </w:p>
    <w:p w14:paraId="620E4872"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В рамках Месячника психологической безопасности посещены 960 семей, находящихся в трудной жизненной ситуации.</w:t>
      </w:r>
    </w:p>
    <w:p w14:paraId="29F6A5F2"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Проведены родительские собрания, всеобучи и индивидуальные консультации с родителями/законными представителями несовершеннолетних по вопросам воспитания детей и профилактике совершения ими правонарушений. Педагогами-психологами и классными руководителями в целях повышения компетенций родителей по вопросам конструктивного общения с детьми-подростками и преодолению семейных конфликтов на постоянной основе проводится просветительская работа, даются рекомендации в индивидуальном порядке, охвачено более 2 тыс. чел.</w:t>
      </w:r>
    </w:p>
    <w:p w14:paraId="7649072F"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ГБУ РЦПМСС «Сайзырал» в социальных сетях проведены 51 прямой эфир обучающего характера для родителей по следующим темам: «Психогигиена в социальных сетях», «Методы конструктивного взаимодействия с подростками», «Нарушение иерархии семейной системы», «Рекомендации педагога-психолога родителям подростка», «Формирование навыков отказа», «О работе консультационных центров, оказывающих психолого-педагогическую, методическую и консультативную помощь родителям, о работе телефона доверия 88002000122», общее число подключений 458.</w:t>
      </w:r>
    </w:p>
    <w:p w14:paraId="6AA580D8"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Проведены так же практикумы для родителей «Трудности «перевода» поведения детей», «О методах конструктивного общения, эффективного воспитания», мастермайнды по профилактике психоактивных веществ и психологической поддержке подростков в кризисных ситуациях, мастер-классы по циклу «Платформа семьи» и упражнение «Распутай клубок», основанный на методе ассоциативных слов, где приняли участие 229 чел.</w:t>
      </w:r>
    </w:p>
    <w:p w14:paraId="6A4CD886"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вебинары «Платформа семьи», «Различаем звуки», всего приняли участие 37 чел.</w:t>
      </w:r>
    </w:p>
    <w:p w14:paraId="211B88C3"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тренинги по гармонизации детско-родительских отношений «Тропинка родительских любви», «Заботливый родитель», всего охвачено 33 чел.  (МБОУ СОШ сс. Арыг-Узю, Торгалыг).</w:t>
      </w:r>
    </w:p>
    <w:p w14:paraId="385A72E3"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для замещающих семей, во избежание негативных явлений в воспитании детей проводится обучение по комплексной программе «Шаг за шагом к дому». Данная программа направлена на психологическую подготовку принимающей семьи и граждан, желающих принять в свои семьи детей-сирот и детей, оставшихся без попечения родителей. Всего прошли обучение 187 чел., проведен тренинг для приемных семей, всего приняли участие 26 чел.</w:t>
      </w:r>
    </w:p>
    <w:p w14:paraId="00F64456"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lastRenderedPageBreak/>
        <w:t>В ноябре – декабре проведен семинар «Заботливый родитель» для 523 родителей Эрзинского, Бай-Тайгинского, Овюрского, Тес-Хемского, Тандынского, Кызылского, Чеди-Хольского кожуунов и г. Ак-Довурака. Для родителей студентов профессиональных образовательных организаций семинар по распознаванию признаков суицидального поведения проведен с охватом 1457 чел.</w:t>
      </w:r>
    </w:p>
    <w:p w14:paraId="02A850DE"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Также консультационными центрами систематически оказываются психолого-педагогическая, методическая и консультативная помощь родителям, а также гражданам, желающим принять на воспитание в свои семьи детей, оставшихся без попечения родителей.</w:t>
      </w:r>
    </w:p>
    <w:p w14:paraId="0E32FBEA"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Обучение по программе «Заботливый родитель» продолжено, до конца I квартала 2023 года семинары запланированы по утвержденному графику Министерства образования Республики Тыва. Занятия проведены для родителей Барун-Хемчикского, Бай-Тайгинского, Улуг-Хемского, Кызылского кожуунов и г.Ак-Довурака, общий охват составил 425 чел.</w:t>
      </w:r>
    </w:p>
    <w:p w14:paraId="54F705E0"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Выполняется за январь-март 2022г. </w:t>
      </w:r>
    </w:p>
    <w:p w14:paraId="23A946F8"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В республике лицензию по проведению медицинского освидетельствования на состояние опьянения алкометры имеются ГБУЗ РТ «Реснаркодиспансер» и в 17 районных больницах. </w:t>
      </w:r>
    </w:p>
    <w:p w14:paraId="30145922"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В кабинете медицинского освидетельствования РНД для установления факта употребления алкоголя, наркотиков, ненаркотических ПАВ и опьянения за январь-март 2023 г. проведено всего 316 медосвидетельствований (против – 258 чел.), в сравнении с АППГ увеличение составило на 22,5%. Из всех доставленных 316 лиц, опьянений не установлено у 31,6% лиц (2023г – 100 чел., 2022г - 88 чел./34,1%), алкогольное опьянение установлено у 28,5% лиц (2023г – 90 чел., 2022г – 75 чел./29,1%), наркотическое опьянение установлено у 34,5% лиц (2023г – 109 чел, 2022г – 90 чел./34,9%), отказались от проведения освидетельствования 17 лиц (2023г – 5,4%,2022г –5 чел. –2%).</w:t>
      </w:r>
    </w:p>
    <w:p w14:paraId="17AC3A4E"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Всего медицинское освидетельствование проведено 21 несовершеннолетнему (8), из них 4 детям до 14 лет и 17 подросткам (2022г – 1 детям и 7 подросткам). Из них 10 подростков доставлены сотрудниками УВД (2022г – 5п), 4 дети и 4 подростков доставлен сотрудниками ОПДН (2п), из других организаций доставлен 2, самообращение – 1 подросток (2022г – УФСКН – 1 дети). </w:t>
      </w:r>
    </w:p>
    <w:p w14:paraId="45458AB7"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Опьянение наркотическим веществом (каннабиноидом) установлено у 4 несовершеннолетних (2022г-1), из них у 2 подростков, доставленных сотрудниками УВД, у 1 ребенка до 14 лет, и 1 подростка, доставленных сотрудником ПДН (2022г - 1).</w:t>
      </w:r>
    </w:p>
    <w:p w14:paraId="17E77A28"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Вместе с тем, из всех доставленных на освидетельствование, количество лиц с установленным алкогольным опьянением повысилось на 20% (с 75 до 90). Количество лиц у которых установлено состояние наркотического опьянения увеличилось на 21,1% (с 90 до 109 чел.). </w:t>
      </w:r>
    </w:p>
    <w:p w14:paraId="264604AF"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Из всех освидетельствованных лиц, 105 лиц (33,2%) доставлены сотрудниками ГИБДД (против 88 чел.- 34,1%), из них алкогольное опьянение установлено у 72 водителей (53), наркотическое опьянение у 4 водителей (11), отказались от проведения медицинского освидетельствования 15 водителей (5). В том числе за совершение ДТП освидетельствовано – 7 водителей (против 6 лиц), установлено алкогольное опьянение у 1 водителя, наркотическое опьянение не установлено (2022г - установлено наркотическое опьянение – у 1 водителя, алкогольное опьянение не установлено). За совершение наезда на пешехода освидетельствованы </w:t>
      </w:r>
      <w:r w:rsidRPr="000A5105">
        <w:rPr>
          <w:rFonts w:eastAsia="Calibri"/>
          <w:sz w:val="28"/>
          <w:szCs w:val="28"/>
          <w:lang w:eastAsia="en-US"/>
        </w:rPr>
        <w:lastRenderedPageBreak/>
        <w:t>2 водителя, из них у 1 установлено состояние алкогольного опьянения (АППГ–1, трезвый). В связи с совершением ДТП со смертельным исходом освидетельствован 1 водитель (против –0), опьянений не установлено.</w:t>
      </w:r>
    </w:p>
    <w:p w14:paraId="672E713B"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Проводятся предрейсовые осмотры водителей транспортных средств: филиалов ФГУП ВГТРК «Тыва» и «Тываавтодор», Таможня, МЧС, Тувамеловодхоз, ГБУЗ РТ «Центр гигиены» и др. За январь-март 2023г. в предрейсовых осмотрах всего обследовано водителей 1666 раз (АППГ - 2513), все водители допущены к управлению ТС.</w:t>
      </w:r>
    </w:p>
    <w:p w14:paraId="4C01B177" w14:textId="291A3666"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За 3 месяца 2023 года израсходовано 35289,001 тыс.р</w:t>
      </w:r>
      <w:r>
        <w:rPr>
          <w:rFonts w:eastAsia="Calibri"/>
          <w:sz w:val="28"/>
          <w:szCs w:val="28"/>
          <w:lang w:eastAsia="en-US"/>
        </w:rPr>
        <w:t>уб</w:t>
      </w:r>
      <w:r w:rsidRPr="000A5105">
        <w:rPr>
          <w:rFonts w:eastAsia="Calibri"/>
          <w:sz w:val="28"/>
          <w:szCs w:val="28"/>
          <w:lang w:eastAsia="en-US"/>
        </w:rPr>
        <w:t>.</w:t>
      </w:r>
    </w:p>
    <w:p w14:paraId="7E165CE2"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За январь-март 2023 г. общее число наркологических больных, пролеченных в стационаром отделении Реснаркодиспансера (на 68 койках) составило – 656 случаев или 197,2 на 100 тыс. нас., по сравнению с АППГ показатель увеличился на 13,7% (573 чел. – 173,4 на 100 тыс. нас.). В том числе через отделение неотложной наркологической помощи на 8 койках всего пролечились - 197 больных (30%) (АППГ - 273 чел.- 45,9%). Общий процент выполнения плана составил 102,4% (АППГ –102%). </w:t>
      </w:r>
    </w:p>
    <w:p w14:paraId="3AF637B9"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 xml:space="preserve">В стационарном отделении ГБУЗ РТ «Реснаркодиспансер» нет детско-подросткового отделения. Дети получают стационарное лечение вместе со взрослыми. </w:t>
      </w:r>
    </w:p>
    <w:p w14:paraId="12C48429"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За январь - март 2023 года стационарно пролечено 5 несовершеннолетних и прошел обследование 1, из них 5 подростков и 1 дети до 14 лет (АППГ – 4/3п1д). Из них пагубным употреблением с вредными последствиями: алкоголя – 3 подростка (1п), наркотиков - 2 подросток (2п), прошел обследование и оказался здоровым – 1 дети до 14 лет (1д).</w:t>
      </w:r>
    </w:p>
    <w:p w14:paraId="180EC51B"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В дневном стационаре пролечен 1 подросток (АППГ – 1).</w:t>
      </w:r>
    </w:p>
    <w:p w14:paraId="33880712" w14:textId="77777777" w:rsidR="000A5105" w:rsidRPr="000A5105" w:rsidRDefault="000A5105" w:rsidP="000A5105">
      <w:pPr>
        <w:widowControl w:val="0"/>
        <w:autoSpaceDE w:val="0"/>
        <w:autoSpaceDN w:val="0"/>
        <w:adjustRightInd w:val="0"/>
        <w:ind w:firstLine="360"/>
        <w:jc w:val="both"/>
        <w:rPr>
          <w:rFonts w:eastAsia="Calibri"/>
          <w:sz w:val="28"/>
          <w:szCs w:val="28"/>
          <w:lang w:eastAsia="en-US"/>
        </w:rPr>
      </w:pPr>
      <w:r w:rsidRPr="000A5105">
        <w:rPr>
          <w:rFonts w:eastAsia="Calibri"/>
          <w:sz w:val="28"/>
          <w:szCs w:val="28"/>
          <w:lang w:eastAsia="en-US"/>
        </w:rPr>
        <w:t>В отделении медицинской реабилитации (15 коек), которое находится с Элегест, всего прошли программу медицинской реабилитации 14 пациентов (против 12), из них 11 женщин (АППГ - 11). С диагнозом F10.2 – 13 (АППГ-12), потребителей наркотиков -1 чел. Средняя длительность стационарной реабилитации составила 82,7 дней (против–129 дней).</w:t>
      </w:r>
    </w:p>
    <w:p w14:paraId="2D19BBFA" w14:textId="77777777" w:rsidR="00230871" w:rsidRPr="00230871" w:rsidRDefault="00230871" w:rsidP="00230871">
      <w:pPr>
        <w:widowControl w:val="0"/>
        <w:autoSpaceDE w:val="0"/>
        <w:autoSpaceDN w:val="0"/>
        <w:adjustRightInd w:val="0"/>
        <w:ind w:firstLine="360"/>
        <w:jc w:val="both"/>
        <w:rPr>
          <w:sz w:val="28"/>
          <w:szCs w:val="28"/>
        </w:rPr>
      </w:pPr>
    </w:p>
    <w:p w14:paraId="4F4D28CE"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2 «Профилактика пьянства, алкоголизма и их медико-социальных последствий на территории Республики Тыва» </w:t>
      </w:r>
      <w:r w:rsidR="003028E1">
        <w:rPr>
          <w:sz w:val="28"/>
          <w:szCs w:val="28"/>
        </w:rPr>
        <w:t>8</w:t>
      </w:r>
      <w:r w:rsidRPr="00B2363B">
        <w:rPr>
          <w:sz w:val="28"/>
          <w:szCs w:val="28"/>
        </w:rPr>
        <w:t xml:space="preserve"> пунктов. </w:t>
      </w:r>
    </w:p>
    <w:p w14:paraId="5E234F82"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в себя мероприятия, направленные на профилактику пьянства, алкоголизма и их медико-социальных последствий в Республике Тыва. </w:t>
      </w:r>
    </w:p>
    <w:p w14:paraId="67ADC79B" w14:textId="31092169"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За январь- март 2023 года специалистами Республиканского наркологического диспансера</w:t>
      </w:r>
      <w:r>
        <w:rPr>
          <w:sz w:val="28"/>
          <w:szCs w:val="28"/>
        </w:rPr>
        <w:t xml:space="preserve"> </w:t>
      </w:r>
      <w:r w:rsidRPr="000A5105">
        <w:rPr>
          <w:sz w:val="28"/>
          <w:szCs w:val="28"/>
        </w:rPr>
        <w:t>организовано и размещено195 статей (48) в интернете и социальных сетях,5 телепередач (6), по радио – 4 выступление (1), 1 статья в газете .</w:t>
      </w:r>
    </w:p>
    <w:p w14:paraId="10CF6166"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по телевидению – 5 (6):</w:t>
      </w:r>
    </w:p>
    <w:p w14:paraId="7ED84298"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1) 28.12.22г. на ГТРК Тыва врач психиатр – нарколог диспансерного отделения Реснаркодиспансера Ооржак Ч.Т. выступила по профилактике потребления алкогольных напитков и по работе наркологического диспансера в новогодние праздничные дни</w:t>
      </w:r>
    </w:p>
    <w:p w14:paraId="497FB86E"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2) 09.01.2022г. главный внештатный психиатр –нарколог Бавуу Ч.М. выступила в рубрике «Интервью дня» на ГТРК ТЫВА об объеме работы наркологического диспансера в прошедшие новогодние выходные.</w:t>
      </w:r>
    </w:p>
    <w:p w14:paraId="43D32D80"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3) 19.01.2023г. на ГТРК «Тыва» на тувинском языке выступили зам. главного врача ГБУЗ РТ «Реснаркодиспансер» С.А. Хомушку и зав. социально-</w:t>
      </w:r>
      <w:r w:rsidRPr="000A5105">
        <w:rPr>
          <w:sz w:val="28"/>
          <w:szCs w:val="28"/>
        </w:rPr>
        <w:lastRenderedPageBreak/>
        <w:t>психологической службой РНД О.Б. Дувен-Баир «Тывада спайс аттыг наркотиктиг будумелди шенеп ажыглаар таварылгалар нептереп турар. Профилактиктиг хемчеглер болгаш эмнээшкин дугайында».</w:t>
      </w:r>
    </w:p>
    <w:p w14:paraId="178563AA"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4) 03.03.2023г. на телеканале «Тува24» врачи психиатры-наркологи ГБУЗ РТ "Реснаркодиспансер" (Бавуу Ч.М. и Ооржак А.О.) о медицинских профилактических осмотрах в общеобразовательных учреждениях на телеканале ТУВА 24. </w:t>
      </w:r>
    </w:p>
    <w:p w14:paraId="734D3444"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5) 06.03.2023г. на ГТРК “Тыва” в «Интервью дня»“О наркологической ситуации в республике, признаках наличия зависимости, лечении и профилактики.”</w:t>
      </w:r>
    </w:p>
    <w:p w14:paraId="34C6D096"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Радио – 4 (1)</w:t>
      </w:r>
    </w:p>
    <w:p w14:paraId="4A3CDC3D"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1)</w:t>
      </w:r>
      <w:r w:rsidRPr="000A5105">
        <w:rPr>
          <w:sz w:val="28"/>
          <w:szCs w:val="28"/>
        </w:rPr>
        <w:tab/>
        <w:t xml:space="preserve">13.01.2023 г. проведена Радиопередача с заместителем главного врача по организационно-методической работе "Реснаркодиспансера" Биче-оол Ульяной Камбаевной об итогах работы наркологической службы республики в 2022 и рассказала о новых проектах и программах. </w:t>
      </w:r>
    </w:p>
    <w:p w14:paraId="1BD9F085"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2)</w:t>
      </w:r>
      <w:r w:rsidRPr="000A5105">
        <w:rPr>
          <w:sz w:val="28"/>
          <w:szCs w:val="28"/>
        </w:rPr>
        <w:tab/>
        <w:t>20.02.2023 на Радиостанции “Голос Азии” О праздновании Шагаа, об обычаях и традициях, о том, почему нельзя было употреблять алкоголь в светлый национальный праздник рассказала в прямом эфире заместитель главного врача по организационно-методической работе ГБУЗ РТ «Реснаркодиспансер» Ульяна Камбаевна Биче-оол</w:t>
      </w:r>
    </w:p>
    <w:p w14:paraId="12ECE86C"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3) 13.03.2023 на Радиостанции “Голос Азии” Заместитель главного врача по организационно-методической работе наркодиспансера Ульяна Камбаевна Биче-оол рассказала о женском алкоголизме.</w:t>
      </w:r>
    </w:p>
    <w:p w14:paraId="259D435D"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4) 24.03.2023 на Радиостанции “Голос Азии” Мониторинг наркопотребления. Об итогах за 2022г. заместитель главного врача по организационно-методической работе наркодиспансера Ульяна Камбаевна Биче-оол.</w:t>
      </w:r>
    </w:p>
    <w:p w14:paraId="1D2E0F3E"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Статьи в газетах – 1 (4) </w:t>
      </w:r>
    </w:p>
    <w:p w14:paraId="0B0B89CE"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1) 18.01.2023 г. статья в газете «Шын» на тувинском языке «Арагадан кижи боду ойталаар» У.К. Биче-оол зам. главного врача по ОМР ГБУЗ РТ «Реснаркодиспансер»</w:t>
      </w:r>
    </w:p>
    <w:p w14:paraId="58482FAF"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195 материалов (48). </w:t>
      </w:r>
    </w:p>
    <w:p w14:paraId="645A23B7"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На телевидении, на сайте и мессенджерах транслируются 4 социальных видеоролика, выпущенных ГБУЗ РТ «Реснаркодиспансером»:1) Как не пропить Новый год, начните Новый год без алкоголя, 2) Пьянство разрушает вашу жизнь. Остановитесь!, 3)“Начните новый год без скорой помощи! Всем здоровья и спортивных, здоровых каникул!», 4)“Не садитесь за руль после застолья! Сохраните жизнь себе и окружающим вас людям!». </w:t>
      </w:r>
    </w:p>
    <w:p w14:paraId="711906D5"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Выпущены 2 видеообращения врачей наркологов для населения: “Профилактические медицинские осмотры на раннее выявление незаконного потребления наркотиков в учебных заведениях” (Конга Т.В.), врач психиатр-нарколог Чечек Михайловна Бавуу, призывает быть благоразумными в февральские праздничные выходные и воздержаться от употребления алкоголя и “Обращение врача-нарколога Чамзырай С.Д. к женщинам вовоздержаться прекрасной половине человечества от употребления спиртных напитков в канун международного </w:t>
      </w:r>
      <w:r w:rsidRPr="000A5105">
        <w:rPr>
          <w:sz w:val="28"/>
          <w:szCs w:val="28"/>
        </w:rPr>
        <w:lastRenderedPageBreak/>
        <w:t xml:space="preserve">женского дня!». </w:t>
      </w:r>
    </w:p>
    <w:p w14:paraId="68281409" w14:textId="6A9B7AE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На сайте Реснаркодиспансера с сентября 2022г года открыта рубрика «РЕАЛЬНЫЙ ПУТЬ К ТРЕЗВОСТИ. ИСТОРИЯ И ОПЫТ», где наши больные рассказывают свой путь преодоления зависимости от алкоголя и наркотических веществ. В марте 2022г о своем лечении рассказала еще одна женщина «Я должна вылечиться и выйти отсюда другим человеком – достойной матерью своих детей!»</w:t>
      </w:r>
      <w:r>
        <w:rPr>
          <w:sz w:val="28"/>
          <w:szCs w:val="28"/>
        </w:rPr>
        <w:t>.</w:t>
      </w:r>
    </w:p>
    <w:p w14:paraId="64958472" w14:textId="1E3ED1B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Распространено антиалкогольной, антинаркотической направленности материалов: 406</w:t>
      </w:r>
      <w:r>
        <w:rPr>
          <w:sz w:val="28"/>
          <w:szCs w:val="28"/>
        </w:rPr>
        <w:t xml:space="preserve"> </w:t>
      </w:r>
      <w:r w:rsidRPr="000A5105">
        <w:rPr>
          <w:sz w:val="28"/>
          <w:szCs w:val="28"/>
        </w:rPr>
        <w:t>информационных буклетов.</w:t>
      </w:r>
    </w:p>
    <w:p w14:paraId="5706E7D3"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Всего специалистами кабинета медицинской профилактики, кроме санитарно-просветительной работы проводится мотивационная работа с лицами, доставленными в МКУ «Центр» (Вытрезвитель). За январь - март 2023г. после вытрезвления принято 9 человек (январь-март 2022г -30 человек), фельдшер вышла на работу 30.01.2023г. после декретного отпуска. За март месяц фельдшером кабинета медицинской профилактики прочитано 9 лекций с охватом 663 человек.</w:t>
      </w:r>
    </w:p>
    <w:p w14:paraId="0E9C903E"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Прочитаны лекции по профилактике употребления ПАВ среди педагогического состава МБО СОШ Кызыл-Хаинской средней школы Монгун-Тайгинский кожуун (Хомушку С.А.)- 1/13, среди сотрудников Министерства образования РТ -1/13, среди медицинских работников Тес-Хемской и Эрзинской ЦКБ (2/22).</w:t>
      </w:r>
    </w:p>
    <w:p w14:paraId="74DAD303"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1. Заключен и оплачен договор № 29 от 28.03.2023 г. с Издательским домом «ТываМедияГрупп» на сумму 82500 рублей на размещение услуги по изготовлению печатной продукции и размещение информации. </w:t>
      </w:r>
    </w:p>
    <w:p w14:paraId="09DE150D"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2. Заключен и оплачен договор № 30 от 30.03.2023 г. с Издательским домом «ТываМедияГрупп» на сумму 82500 рублей на размещение услуги по изготовлению печатной продукции и размещение информации. </w:t>
      </w:r>
    </w:p>
    <w:p w14:paraId="27DA4A0C"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3. Заключен и оплачен договор № 31 от 31.03.2023 г. с Издательским домом «ТываМедияГрупп» на сумму 75000 рублей на размещение услуги по изготовлению печатной продукции и размещение информации.</w:t>
      </w:r>
    </w:p>
    <w:p w14:paraId="7C577C48"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4. Заключен и оплачен договор № 32 от 31.03.2023 г. с Издательским домом «ТываМедияГрупп» на сумму 90000 рублей на размещение услуги по изготовлению печатной продукции и размещение информации.</w:t>
      </w:r>
    </w:p>
    <w:p w14:paraId="4347D2C3"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5. Заключен и оплачен договор № АО-08 от 31.03.2023 г.  с ООО ОПХ Аллигатор на сумму 100 000 рублей на размещение информации.  </w:t>
      </w:r>
    </w:p>
    <w:p w14:paraId="356D5F61"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6. Заключен и оплачен договор № CR-30/03/2023 от 30.03.2023 г. с ООО ЦРУ на сумму 100 000 рублей на оказание услуги по размещению информационных материалов по пропаганде здорового образа жизни.</w:t>
      </w:r>
    </w:p>
    <w:p w14:paraId="13D7AB8F"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Кинолектории 26/1478 (АППГ - 84/2782) с показом мультфильмов образовательно-познавательного характера, слайдовых материалов и агитационно-пропагандным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(т.к. фельдшер вышла на работу 30.01.2023г. после декретного отпуска поэтому резкое снижение количества лекций в январе):</w:t>
      </w:r>
    </w:p>
    <w:p w14:paraId="53DD424C"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в общеобразовательных школах г.Кызыла 10 лекций с охватом 749учащихся: СОШ №17 (1/75), Гимназия №9 (1/36),Лицей № 16 (1/53), Школа №11 (1/33), Гимназия № 5 (1/150), СОШ № 2 (1/22), СОШ № 8 (1/60), СОШ №3 (1/220), РШИ г.Кызыл 1/30, Президентское кадетское училище -1/70;</w:t>
      </w:r>
    </w:p>
    <w:p w14:paraId="6A454409"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 в специализированных учреждениях: ЦВСНП МВД по РТ для несовершеннолетних - 1/2, </w:t>
      </w:r>
    </w:p>
    <w:p w14:paraId="7E4FF2B8"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 в ССУЗах 4 лекции с охватом 192 студентов: Медколледж 1/46,Кызылский </w:t>
      </w:r>
      <w:r w:rsidRPr="000A5105">
        <w:rPr>
          <w:sz w:val="28"/>
          <w:szCs w:val="28"/>
        </w:rPr>
        <w:lastRenderedPageBreak/>
        <w:t>техникум экономики и права – 1/48, ГБОУ НПО ПУ №9 Турана (1/56), ГБПОУ с. Тоора-Хем -1/42;</w:t>
      </w:r>
    </w:p>
    <w:p w14:paraId="5C1F7ACC"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Во время кураторских выездовпрочитаны профилактические 6 лекций с охватом 188 человек:МБОУ СОШ «Кызыл-Хаинская средняя школа» Монгун-Тайгинского кожууна (1/48), Тоора-Хемской СОШ (4/98), СОШ №1 г.Туран (1/42);</w:t>
      </w:r>
    </w:p>
    <w:p w14:paraId="3EB6CAFC"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для родителей 1/36: СОШ №16 для родителей (1/36);</w:t>
      </w:r>
    </w:p>
    <w:p w14:paraId="05960E73"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среди трудовых коллективов:среди педагогического состава МБО СОШ Кызыл-Хаинской средней школы Монгун-Тайгинский кожуун (Хомушку С.А.)- 1/13, Министерство образования РТ -1/13, среди медицинских работников Тес-Хемской и Эрзинской ЦКБ (2/22).</w:t>
      </w:r>
    </w:p>
    <w:p w14:paraId="68B510A4"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Среди медперсонала РНД по профилактике инфекционных заболеваний прочитано7 лекций с охватом 444человек (АППГ – 7/111), по неинфекционным заболеваниям 0 (АППГ – 0). Всего проведено 331 бесед с охватом 4993 человек (АППГ – 352/4648).</w:t>
      </w:r>
    </w:p>
    <w:p w14:paraId="054C4CA2"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За отчетный период проведено 12 рейдов, всего проверено 163 семьи, в них 226 детей. Из 163 семей на наркологическом учете состоят 67 семей, из них родителей -62, несовершеннолетние -5. Преобладают большинство женщины (43), мужчин-19, больных, алкозависимых-57, наркозависимых-2. Выявлено семей, находящихся в СОП – 1, в них 6 детей. </w:t>
      </w:r>
    </w:p>
    <w:p w14:paraId="5B24894A"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Находились в алкогольном опьянении -3, изъяты из семьи - 6 детей, направлены в ЦСПСиД г. Кызыла-1 ребенок, в ГБУЗ РДБ ДСО -5. Для родителей, находящихся в алкогольном опьянении в присутствии детей составлены протокола и рассмотрены в КДН. </w:t>
      </w:r>
    </w:p>
    <w:p w14:paraId="23B3BCB1"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В некоторых семьях, в ходе рейда была антисанитария в домах, грязь и беспорядок, все трезвые. Проведена профилактическая беседа, рекомендовано убраться в доме, так как по всей стране идет борьба с ковид ситуацией, где обязательно нужно соблюдать меры профилактики. </w:t>
      </w:r>
    </w:p>
    <w:p w14:paraId="415A9FDA"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Хочется отметить, что за дверями некоторых домов ждала приятная картина: дети дома, чистые и сытые, в домах тепло, в квартирах порядок. Имеются достаточные запасыугля, продукты питания имеются. Во время посещения семей по месту жительства с несовершеннолетними и их родителями проведены профилактические беседы, оставлена информация об органах и учреждениях системы профилактики (адреса, телефоны), в которые можно обращаться по вопросам оказания помощи в трудной жизненной ситуации.</w:t>
      </w:r>
    </w:p>
    <w:p w14:paraId="4CB347F5" w14:textId="69C6F19E"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На консультацию к врачу наркологу ГБУЗ РТ «Реснаркодиспансер», были приглашены все подучетные семьи, для поддержания ремиссии и оказания психологической и социальной помощи.  </w:t>
      </w:r>
    </w:p>
    <w:p w14:paraId="3831FB71" w14:textId="0AD332FE"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Согласно плану спортивно-массовых мероприятий в рамках реализации «Государственной антиалкогольной и антинаркотической программы Республики Тыва на 2021-2025 годы» в 2023 году мероприятии запланированы с мая месяца текущего года.</w:t>
      </w:r>
    </w:p>
    <w:tbl>
      <w:tblPr>
        <w:tblpPr w:leftFromText="180" w:rightFromText="180" w:bottomFromText="200" w:vertAnchor="page" w:horzAnchor="margin" w:tblpY="78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03"/>
        <w:gridCol w:w="1417"/>
        <w:gridCol w:w="1418"/>
        <w:gridCol w:w="1842"/>
      </w:tblGrid>
      <w:tr w:rsidR="000A5105" w:rsidRPr="000A5105" w14:paraId="614DE6BF" w14:textId="77777777" w:rsidTr="000A5105">
        <w:trPr>
          <w:trHeight w:val="157"/>
        </w:trPr>
        <w:tc>
          <w:tcPr>
            <w:tcW w:w="534" w:type="dxa"/>
            <w:tcBorders>
              <w:top w:val="single" w:sz="4" w:space="0" w:color="auto"/>
              <w:left w:val="single" w:sz="4" w:space="0" w:color="auto"/>
              <w:bottom w:val="single" w:sz="4" w:space="0" w:color="auto"/>
              <w:right w:val="single" w:sz="4" w:space="0" w:color="auto"/>
            </w:tcBorders>
            <w:hideMark/>
          </w:tcPr>
          <w:p w14:paraId="1BA48325" w14:textId="77777777" w:rsidR="000A5105" w:rsidRPr="000A5105" w:rsidRDefault="000A5105" w:rsidP="000A5105">
            <w:pPr>
              <w:jc w:val="both"/>
              <w:rPr>
                <w:rFonts w:eastAsia="Calibri"/>
                <w:b/>
                <w:sz w:val="20"/>
                <w:szCs w:val="20"/>
                <w:lang w:eastAsia="en-US"/>
              </w:rPr>
            </w:pPr>
            <w:bookmarkStart w:id="2" w:name="_Hlk128989427"/>
            <w:r w:rsidRPr="000A5105">
              <w:rPr>
                <w:rFonts w:eastAsia="Calibri"/>
                <w:b/>
                <w:sz w:val="20"/>
                <w:szCs w:val="20"/>
                <w:lang w:eastAsia="en-US"/>
              </w:rPr>
              <w:lastRenderedPageBreak/>
              <w:t>№ п/п</w:t>
            </w:r>
          </w:p>
        </w:tc>
        <w:tc>
          <w:tcPr>
            <w:tcW w:w="5103" w:type="dxa"/>
            <w:tcBorders>
              <w:top w:val="single" w:sz="4" w:space="0" w:color="auto"/>
              <w:left w:val="single" w:sz="4" w:space="0" w:color="auto"/>
              <w:bottom w:val="single" w:sz="4" w:space="0" w:color="auto"/>
              <w:right w:val="single" w:sz="4" w:space="0" w:color="auto"/>
            </w:tcBorders>
            <w:hideMark/>
          </w:tcPr>
          <w:p w14:paraId="1147E189" w14:textId="77777777" w:rsidR="000A5105" w:rsidRPr="000A5105" w:rsidRDefault="000A5105" w:rsidP="000A5105">
            <w:pPr>
              <w:jc w:val="both"/>
              <w:rPr>
                <w:rFonts w:eastAsia="Calibri"/>
                <w:b/>
                <w:sz w:val="20"/>
                <w:szCs w:val="20"/>
                <w:lang w:eastAsia="en-US"/>
              </w:rPr>
            </w:pPr>
            <w:r w:rsidRPr="000A5105">
              <w:rPr>
                <w:rFonts w:eastAsia="Calibri"/>
                <w:b/>
                <w:sz w:val="20"/>
                <w:szCs w:val="20"/>
                <w:lang w:eastAsia="en-US"/>
              </w:rPr>
              <w:t>Название мероприятия</w:t>
            </w:r>
          </w:p>
        </w:tc>
        <w:tc>
          <w:tcPr>
            <w:tcW w:w="1417" w:type="dxa"/>
            <w:tcBorders>
              <w:top w:val="single" w:sz="4" w:space="0" w:color="auto"/>
              <w:left w:val="single" w:sz="4" w:space="0" w:color="auto"/>
              <w:bottom w:val="single" w:sz="4" w:space="0" w:color="auto"/>
              <w:right w:val="single" w:sz="4" w:space="0" w:color="auto"/>
            </w:tcBorders>
            <w:hideMark/>
          </w:tcPr>
          <w:p w14:paraId="0DA3F600" w14:textId="77777777" w:rsidR="000A5105" w:rsidRPr="000A5105" w:rsidRDefault="000A5105" w:rsidP="000A5105">
            <w:pPr>
              <w:jc w:val="both"/>
              <w:rPr>
                <w:rFonts w:eastAsia="Calibri"/>
                <w:b/>
                <w:sz w:val="20"/>
                <w:szCs w:val="20"/>
                <w:lang w:eastAsia="en-US"/>
              </w:rPr>
            </w:pPr>
            <w:r w:rsidRPr="000A5105">
              <w:rPr>
                <w:rFonts w:eastAsia="Calibri"/>
                <w:b/>
                <w:sz w:val="20"/>
                <w:szCs w:val="20"/>
                <w:lang w:eastAsia="en-US"/>
              </w:rPr>
              <w:t>Сроки проведения</w:t>
            </w:r>
          </w:p>
        </w:tc>
        <w:tc>
          <w:tcPr>
            <w:tcW w:w="1418" w:type="dxa"/>
            <w:tcBorders>
              <w:top w:val="single" w:sz="4" w:space="0" w:color="auto"/>
              <w:left w:val="single" w:sz="4" w:space="0" w:color="auto"/>
              <w:bottom w:val="single" w:sz="4" w:space="0" w:color="auto"/>
              <w:right w:val="single" w:sz="4" w:space="0" w:color="auto"/>
            </w:tcBorders>
            <w:hideMark/>
          </w:tcPr>
          <w:p w14:paraId="66211E70" w14:textId="77777777" w:rsidR="000A5105" w:rsidRPr="000A5105" w:rsidRDefault="000A5105" w:rsidP="000A5105">
            <w:pPr>
              <w:jc w:val="both"/>
              <w:rPr>
                <w:rFonts w:eastAsia="Calibri"/>
                <w:b/>
                <w:sz w:val="20"/>
                <w:szCs w:val="20"/>
                <w:lang w:eastAsia="en-US"/>
              </w:rPr>
            </w:pPr>
            <w:r w:rsidRPr="000A5105">
              <w:rPr>
                <w:rFonts w:eastAsia="Calibri"/>
                <w:b/>
                <w:sz w:val="20"/>
                <w:szCs w:val="20"/>
                <w:lang w:eastAsia="en-US"/>
              </w:rPr>
              <w:t>Ответственные</w:t>
            </w:r>
          </w:p>
        </w:tc>
        <w:tc>
          <w:tcPr>
            <w:tcW w:w="1842" w:type="dxa"/>
            <w:tcBorders>
              <w:top w:val="single" w:sz="4" w:space="0" w:color="auto"/>
              <w:left w:val="single" w:sz="4" w:space="0" w:color="auto"/>
              <w:bottom w:val="single" w:sz="4" w:space="0" w:color="auto"/>
              <w:right w:val="single" w:sz="4" w:space="0" w:color="auto"/>
            </w:tcBorders>
            <w:hideMark/>
          </w:tcPr>
          <w:p w14:paraId="1F99909F" w14:textId="77777777" w:rsidR="000A5105" w:rsidRPr="000A5105" w:rsidRDefault="000A5105" w:rsidP="000A5105">
            <w:pPr>
              <w:jc w:val="both"/>
              <w:rPr>
                <w:rFonts w:eastAsia="Calibri"/>
                <w:b/>
                <w:sz w:val="20"/>
                <w:szCs w:val="20"/>
                <w:lang w:eastAsia="en-US"/>
              </w:rPr>
            </w:pPr>
            <w:r w:rsidRPr="000A5105">
              <w:rPr>
                <w:rFonts w:eastAsia="Calibri"/>
                <w:b/>
                <w:sz w:val="20"/>
                <w:szCs w:val="20"/>
                <w:lang w:eastAsia="en-US"/>
              </w:rPr>
              <w:t>Место проведения</w:t>
            </w:r>
          </w:p>
        </w:tc>
      </w:tr>
      <w:tr w:rsidR="000A5105" w:rsidRPr="000A5105" w14:paraId="5FCCBCFD" w14:textId="77777777" w:rsidTr="000A5105">
        <w:trPr>
          <w:trHeight w:val="157"/>
        </w:trPr>
        <w:tc>
          <w:tcPr>
            <w:tcW w:w="534" w:type="dxa"/>
            <w:tcBorders>
              <w:top w:val="single" w:sz="4" w:space="0" w:color="auto"/>
              <w:left w:val="single" w:sz="4" w:space="0" w:color="auto"/>
              <w:bottom w:val="single" w:sz="4" w:space="0" w:color="auto"/>
              <w:right w:val="single" w:sz="4" w:space="0" w:color="auto"/>
            </w:tcBorders>
          </w:tcPr>
          <w:p w14:paraId="049A1611" w14:textId="77777777" w:rsidR="000A5105" w:rsidRPr="000A5105" w:rsidRDefault="000A5105" w:rsidP="000A5105">
            <w:pPr>
              <w:jc w:val="both"/>
              <w:rPr>
                <w:rFonts w:eastAsia="Calibri"/>
                <w:b/>
                <w:sz w:val="20"/>
                <w:szCs w:val="20"/>
                <w:lang w:eastAsia="en-US"/>
              </w:rPr>
            </w:pPr>
            <w:r w:rsidRPr="000A5105">
              <w:rPr>
                <w:rFonts w:eastAsia="Calibri"/>
                <w:b/>
                <w:sz w:val="20"/>
                <w:szCs w:val="20"/>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14:paraId="264D3423" w14:textId="77777777" w:rsidR="000A5105" w:rsidRPr="000A5105" w:rsidRDefault="000A5105" w:rsidP="000A5105">
            <w:pPr>
              <w:jc w:val="both"/>
              <w:rPr>
                <w:rFonts w:eastAsia="Calibri"/>
                <w:bCs/>
                <w:sz w:val="20"/>
                <w:szCs w:val="20"/>
                <w:lang w:eastAsia="en-US"/>
              </w:rPr>
            </w:pPr>
            <w:r w:rsidRPr="000A5105">
              <w:rPr>
                <w:rFonts w:eastAsia="Calibri"/>
                <w:bCs/>
                <w:sz w:val="20"/>
                <w:szCs w:val="20"/>
                <w:lang w:eastAsia="en-US"/>
              </w:rPr>
              <w:t>Турнир по мини-футболу среди дворовых мужских команд Республики Тыва</w:t>
            </w:r>
          </w:p>
        </w:tc>
        <w:tc>
          <w:tcPr>
            <w:tcW w:w="1417" w:type="dxa"/>
            <w:tcBorders>
              <w:top w:val="single" w:sz="4" w:space="0" w:color="auto"/>
              <w:left w:val="single" w:sz="4" w:space="0" w:color="auto"/>
              <w:bottom w:val="single" w:sz="4" w:space="0" w:color="auto"/>
              <w:right w:val="single" w:sz="4" w:space="0" w:color="auto"/>
            </w:tcBorders>
            <w:hideMark/>
          </w:tcPr>
          <w:p w14:paraId="7AD5F1C3" w14:textId="77777777" w:rsidR="000A5105" w:rsidRPr="000A5105" w:rsidRDefault="000A5105" w:rsidP="000A5105">
            <w:pPr>
              <w:jc w:val="both"/>
              <w:rPr>
                <w:rFonts w:eastAsia="Calibri"/>
                <w:bCs/>
                <w:sz w:val="20"/>
                <w:szCs w:val="20"/>
                <w:lang w:eastAsia="en-US"/>
              </w:rPr>
            </w:pPr>
            <w:r w:rsidRPr="000A5105">
              <w:rPr>
                <w:rFonts w:eastAsia="Calibri"/>
                <w:sz w:val="20"/>
                <w:szCs w:val="20"/>
                <w:lang w:eastAsia="en-US"/>
              </w:rPr>
              <w:t>май 2023 года</w:t>
            </w:r>
          </w:p>
        </w:tc>
        <w:tc>
          <w:tcPr>
            <w:tcW w:w="1418" w:type="dxa"/>
            <w:tcBorders>
              <w:top w:val="single" w:sz="4" w:space="0" w:color="auto"/>
              <w:left w:val="single" w:sz="4" w:space="0" w:color="auto"/>
              <w:bottom w:val="single" w:sz="4" w:space="0" w:color="auto"/>
              <w:right w:val="single" w:sz="4" w:space="0" w:color="auto"/>
            </w:tcBorders>
            <w:hideMark/>
          </w:tcPr>
          <w:p w14:paraId="7CA8B7E1" w14:textId="77777777" w:rsidR="000A5105" w:rsidRPr="000A5105" w:rsidRDefault="000A5105" w:rsidP="000A5105">
            <w:pPr>
              <w:jc w:val="both"/>
              <w:rPr>
                <w:rFonts w:eastAsia="Calibri"/>
                <w:sz w:val="20"/>
                <w:szCs w:val="20"/>
                <w:lang w:eastAsia="en-US"/>
              </w:rPr>
            </w:pPr>
            <w:r w:rsidRPr="000A5105">
              <w:rPr>
                <w:rFonts w:eastAsia="Calibri"/>
                <w:sz w:val="20"/>
                <w:szCs w:val="20"/>
                <w:lang w:eastAsia="en-US"/>
              </w:rPr>
              <w:t>Минспорт РТ, УСМ РТ</w:t>
            </w:r>
          </w:p>
        </w:tc>
        <w:tc>
          <w:tcPr>
            <w:tcW w:w="1842" w:type="dxa"/>
            <w:tcBorders>
              <w:top w:val="single" w:sz="4" w:space="0" w:color="auto"/>
              <w:left w:val="single" w:sz="4" w:space="0" w:color="auto"/>
              <w:bottom w:val="single" w:sz="4" w:space="0" w:color="auto"/>
              <w:right w:val="single" w:sz="4" w:space="0" w:color="auto"/>
            </w:tcBorders>
          </w:tcPr>
          <w:p w14:paraId="6FA31E42" w14:textId="77777777" w:rsidR="000A5105" w:rsidRPr="000A5105" w:rsidRDefault="000A5105" w:rsidP="000A5105">
            <w:pPr>
              <w:jc w:val="both"/>
              <w:rPr>
                <w:rFonts w:eastAsia="Calibri"/>
                <w:bCs/>
                <w:sz w:val="20"/>
                <w:szCs w:val="20"/>
                <w:lang w:eastAsia="en-US"/>
              </w:rPr>
            </w:pPr>
            <w:r w:rsidRPr="000A5105">
              <w:rPr>
                <w:rFonts w:eastAsia="Calibri"/>
                <w:bCs/>
                <w:sz w:val="20"/>
                <w:szCs w:val="20"/>
                <w:lang w:eastAsia="en-US"/>
              </w:rPr>
              <w:t xml:space="preserve">По положению </w:t>
            </w:r>
          </w:p>
        </w:tc>
      </w:tr>
      <w:tr w:rsidR="000A5105" w:rsidRPr="000A5105" w14:paraId="47204E76" w14:textId="77777777" w:rsidTr="000A5105">
        <w:trPr>
          <w:trHeight w:val="157"/>
        </w:trPr>
        <w:tc>
          <w:tcPr>
            <w:tcW w:w="534" w:type="dxa"/>
            <w:tcBorders>
              <w:top w:val="single" w:sz="4" w:space="0" w:color="auto"/>
              <w:left w:val="single" w:sz="4" w:space="0" w:color="auto"/>
              <w:bottom w:val="single" w:sz="4" w:space="0" w:color="auto"/>
              <w:right w:val="single" w:sz="4" w:space="0" w:color="auto"/>
            </w:tcBorders>
          </w:tcPr>
          <w:p w14:paraId="4C7B2F38" w14:textId="77777777" w:rsidR="000A5105" w:rsidRPr="000A5105" w:rsidRDefault="000A5105" w:rsidP="000A5105">
            <w:pPr>
              <w:jc w:val="both"/>
              <w:rPr>
                <w:rFonts w:eastAsia="Calibri"/>
                <w:b/>
                <w:sz w:val="20"/>
                <w:szCs w:val="20"/>
                <w:lang w:eastAsia="en-US"/>
              </w:rPr>
            </w:pPr>
            <w:r w:rsidRPr="000A5105">
              <w:rPr>
                <w:rFonts w:eastAsia="Calibri"/>
                <w:b/>
                <w:sz w:val="20"/>
                <w:szCs w:val="20"/>
                <w:lang w:eastAsia="en-US"/>
              </w:rPr>
              <w:t>2</w:t>
            </w:r>
          </w:p>
        </w:tc>
        <w:tc>
          <w:tcPr>
            <w:tcW w:w="5103" w:type="dxa"/>
            <w:tcBorders>
              <w:top w:val="single" w:sz="4" w:space="0" w:color="auto"/>
              <w:left w:val="single" w:sz="4" w:space="0" w:color="auto"/>
              <w:bottom w:val="single" w:sz="4" w:space="0" w:color="auto"/>
              <w:right w:val="single" w:sz="4" w:space="0" w:color="auto"/>
            </w:tcBorders>
          </w:tcPr>
          <w:p w14:paraId="2CCF541B" w14:textId="77777777" w:rsidR="000A5105" w:rsidRPr="000A5105" w:rsidRDefault="000A5105" w:rsidP="000A5105">
            <w:pPr>
              <w:jc w:val="both"/>
              <w:rPr>
                <w:rFonts w:eastAsia="Calibri"/>
                <w:bCs/>
                <w:sz w:val="20"/>
                <w:szCs w:val="20"/>
                <w:lang w:eastAsia="en-US"/>
              </w:rPr>
            </w:pPr>
            <w:r w:rsidRPr="000A5105">
              <w:rPr>
                <w:rFonts w:eastAsia="Calibri"/>
                <w:bCs/>
                <w:sz w:val="20"/>
                <w:szCs w:val="20"/>
                <w:lang w:eastAsia="en-US"/>
              </w:rPr>
              <w:t>Турнир по стритболу среди дворовых команд Республики Тыва</w:t>
            </w:r>
          </w:p>
        </w:tc>
        <w:tc>
          <w:tcPr>
            <w:tcW w:w="1417" w:type="dxa"/>
            <w:tcBorders>
              <w:top w:val="single" w:sz="4" w:space="0" w:color="auto"/>
              <w:left w:val="single" w:sz="4" w:space="0" w:color="auto"/>
              <w:bottom w:val="single" w:sz="4" w:space="0" w:color="auto"/>
              <w:right w:val="single" w:sz="4" w:space="0" w:color="auto"/>
            </w:tcBorders>
          </w:tcPr>
          <w:p w14:paraId="28DA64B4" w14:textId="77777777" w:rsidR="000A5105" w:rsidRPr="000A5105" w:rsidRDefault="000A5105" w:rsidP="000A5105">
            <w:pPr>
              <w:jc w:val="both"/>
              <w:rPr>
                <w:rFonts w:eastAsia="Calibri"/>
                <w:sz w:val="20"/>
                <w:szCs w:val="20"/>
                <w:lang w:eastAsia="en-US"/>
              </w:rPr>
            </w:pPr>
            <w:r w:rsidRPr="000A5105">
              <w:rPr>
                <w:rFonts w:eastAsia="Calibri"/>
                <w:sz w:val="20"/>
                <w:szCs w:val="20"/>
                <w:lang w:eastAsia="en-US"/>
              </w:rPr>
              <w:t>июнь 2023 года</w:t>
            </w:r>
          </w:p>
        </w:tc>
        <w:tc>
          <w:tcPr>
            <w:tcW w:w="1418" w:type="dxa"/>
            <w:tcBorders>
              <w:top w:val="single" w:sz="4" w:space="0" w:color="auto"/>
              <w:left w:val="single" w:sz="4" w:space="0" w:color="auto"/>
              <w:bottom w:val="single" w:sz="4" w:space="0" w:color="auto"/>
              <w:right w:val="single" w:sz="4" w:space="0" w:color="auto"/>
            </w:tcBorders>
          </w:tcPr>
          <w:p w14:paraId="5D561F83" w14:textId="77777777" w:rsidR="000A5105" w:rsidRPr="000A5105" w:rsidRDefault="000A5105" w:rsidP="000A5105">
            <w:pPr>
              <w:jc w:val="both"/>
              <w:rPr>
                <w:rFonts w:eastAsia="Calibri"/>
                <w:sz w:val="20"/>
                <w:szCs w:val="20"/>
                <w:lang w:eastAsia="en-US"/>
              </w:rPr>
            </w:pPr>
            <w:r w:rsidRPr="000A5105">
              <w:rPr>
                <w:rFonts w:eastAsia="Calibri"/>
                <w:sz w:val="20"/>
                <w:szCs w:val="20"/>
                <w:lang w:eastAsia="en-US"/>
              </w:rPr>
              <w:t>Минспорт РТ, УСМ РТ</w:t>
            </w:r>
          </w:p>
        </w:tc>
        <w:tc>
          <w:tcPr>
            <w:tcW w:w="1842" w:type="dxa"/>
            <w:tcBorders>
              <w:top w:val="single" w:sz="4" w:space="0" w:color="auto"/>
              <w:left w:val="single" w:sz="4" w:space="0" w:color="auto"/>
              <w:bottom w:val="single" w:sz="4" w:space="0" w:color="auto"/>
              <w:right w:val="single" w:sz="4" w:space="0" w:color="auto"/>
            </w:tcBorders>
          </w:tcPr>
          <w:p w14:paraId="4C03C16D" w14:textId="77777777" w:rsidR="000A5105" w:rsidRPr="000A5105" w:rsidRDefault="000A5105" w:rsidP="000A5105">
            <w:pPr>
              <w:jc w:val="both"/>
              <w:rPr>
                <w:rFonts w:eastAsia="Calibri"/>
                <w:sz w:val="20"/>
                <w:szCs w:val="20"/>
                <w:lang w:eastAsia="en-US"/>
              </w:rPr>
            </w:pPr>
            <w:r w:rsidRPr="000A5105">
              <w:rPr>
                <w:rFonts w:eastAsia="Calibri"/>
                <w:bCs/>
                <w:sz w:val="20"/>
                <w:szCs w:val="20"/>
                <w:lang w:eastAsia="en-US"/>
              </w:rPr>
              <w:t>По положению</w:t>
            </w:r>
          </w:p>
        </w:tc>
      </w:tr>
      <w:tr w:rsidR="000A5105" w:rsidRPr="000A5105" w14:paraId="4D75C35A" w14:textId="77777777" w:rsidTr="000A5105">
        <w:trPr>
          <w:trHeight w:val="157"/>
        </w:trPr>
        <w:tc>
          <w:tcPr>
            <w:tcW w:w="534" w:type="dxa"/>
            <w:tcBorders>
              <w:top w:val="single" w:sz="4" w:space="0" w:color="auto"/>
              <w:left w:val="single" w:sz="4" w:space="0" w:color="auto"/>
              <w:bottom w:val="single" w:sz="4" w:space="0" w:color="auto"/>
              <w:right w:val="single" w:sz="4" w:space="0" w:color="auto"/>
            </w:tcBorders>
          </w:tcPr>
          <w:p w14:paraId="3D6ED2DE" w14:textId="77777777" w:rsidR="000A5105" w:rsidRPr="000A5105" w:rsidRDefault="000A5105" w:rsidP="000A5105">
            <w:pPr>
              <w:jc w:val="both"/>
              <w:rPr>
                <w:rFonts w:eastAsia="Calibri"/>
                <w:b/>
                <w:sz w:val="20"/>
                <w:szCs w:val="20"/>
                <w:lang w:eastAsia="en-US"/>
              </w:rPr>
            </w:pPr>
            <w:r w:rsidRPr="000A5105">
              <w:rPr>
                <w:rFonts w:eastAsia="Calibri"/>
                <w:b/>
                <w:sz w:val="20"/>
                <w:szCs w:val="20"/>
                <w:lang w:eastAsia="en-US"/>
              </w:rPr>
              <w:t>3</w:t>
            </w:r>
          </w:p>
        </w:tc>
        <w:tc>
          <w:tcPr>
            <w:tcW w:w="5103" w:type="dxa"/>
            <w:tcBorders>
              <w:top w:val="single" w:sz="4" w:space="0" w:color="auto"/>
              <w:left w:val="single" w:sz="4" w:space="0" w:color="auto"/>
              <w:bottom w:val="single" w:sz="4" w:space="0" w:color="auto"/>
              <w:right w:val="single" w:sz="4" w:space="0" w:color="auto"/>
            </w:tcBorders>
          </w:tcPr>
          <w:p w14:paraId="5F9C6BDC" w14:textId="77777777" w:rsidR="000A5105" w:rsidRPr="000A5105" w:rsidRDefault="000A5105" w:rsidP="000A5105">
            <w:pPr>
              <w:jc w:val="both"/>
              <w:rPr>
                <w:rFonts w:eastAsia="Calibri"/>
                <w:bCs/>
                <w:sz w:val="20"/>
                <w:szCs w:val="20"/>
                <w:lang w:eastAsia="en-US"/>
              </w:rPr>
            </w:pPr>
            <w:r w:rsidRPr="000A5105">
              <w:rPr>
                <w:rFonts w:eastAsia="Calibri"/>
                <w:bCs/>
                <w:sz w:val="20"/>
                <w:szCs w:val="20"/>
                <w:lang w:eastAsia="en-US"/>
              </w:rPr>
              <w:t>Турнир по мини-футболу среди дворовых женских команд Республики Тыва</w:t>
            </w:r>
          </w:p>
        </w:tc>
        <w:tc>
          <w:tcPr>
            <w:tcW w:w="1417" w:type="dxa"/>
            <w:tcBorders>
              <w:top w:val="single" w:sz="4" w:space="0" w:color="auto"/>
              <w:left w:val="single" w:sz="4" w:space="0" w:color="auto"/>
              <w:bottom w:val="single" w:sz="4" w:space="0" w:color="auto"/>
              <w:right w:val="single" w:sz="4" w:space="0" w:color="auto"/>
            </w:tcBorders>
          </w:tcPr>
          <w:p w14:paraId="0EE2AF44" w14:textId="77777777" w:rsidR="000A5105" w:rsidRPr="000A5105" w:rsidRDefault="000A5105" w:rsidP="000A5105">
            <w:pPr>
              <w:jc w:val="both"/>
              <w:rPr>
                <w:rFonts w:eastAsia="Calibri"/>
                <w:sz w:val="20"/>
                <w:szCs w:val="20"/>
                <w:lang w:eastAsia="en-US"/>
              </w:rPr>
            </w:pPr>
            <w:r w:rsidRPr="000A5105">
              <w:rPr>
                <w:rFonts w:eastAsia="Calibri"/>
                <w:bCs/>
                <w:sz w:val="20"/>
                <w:szCs w:val="20"/>
                <w:lang w:eastAsia="en-US"/>
              </w:rPr>
              <w:t>июль 2023 года</w:t>
            </w:r>
          </w:p>
        </w:tc>
        <w:tc>
          <w:tcPr>
            <w:tcW w:w="1418" w:type="dxa"/>
            <w:tcBorders>
              <w:top w:val="single" w:sz="4" w:space="0" w:color="auto"/>
              <w:left w:val="single" w:sz="4" w:space="0" w:color="auto"/>
              <w:bottom w:val="single" w:sz="4" w:space="0" w:color="auto"/>
              <w:right w:val="single" w:sz="4" w:space="0" w:color="auto"/>
            </w:tcBorders>
          </w:tcPr>
          <w:p w14:paraId="296A7D1A" w14:textId="77777777" w:rsidR="000A5105" w:rsidRPr="000A5105" w:rsidRDefault="000A5105" w:rsidP="000A5105">
            <w:pPr>
              <w:jc w:val="both"/>
              <w:rPr>
                <w:rFonts w:eastAsia="Calibri"/>
                <w:sz w:val="20"/>
                <w:szCs w:val="20"/>
                <w:lang w:eastAsia="en-US"/>
              </w:rPr>
            </w:pPr>
            <w:r w:rsidRPr="000A5105">
              <w:rPr>
                <w:rFonts w:eastAsia="Calibri"/>
                <w:sz w:val="20"/>
                <w:szCs w:val="20"/>
                <w:lang w:eastAsia="en-US"/>
              </w:rPr>
              <w:t>Минспорт РТ, УСМ РТ</w:t>
            </w:r>
          </w:p>
        </w:tc>
        <w:tc>
          <w:tcPr>
            <w:tcW w:w="1842" w:type="dxa"/>
            <w:tcBorders>
              <w:top w:val="single" w:sz="4" w:space="0" w:color="auto"/>
              <w:left w:val="single" w:sz="4" w:space="0" w:color="auto"/>
              <w:bottom w:val="single" w:sz="4" w:space="0" w:color="auto"/>
              <w:right w:val="single" w:sz="4" w:space="0" w:color="auto"/>
            </w:tcBorders>
          </w:tcPr>
          <w:p w14:paraId="754E072A" w14:textId="77777777" w:rsidR="000A5105" w:rsidRPr="000A5105" w:rsidRDefault="000A5105" w:rsidP="000A5105">
            <w:pPr>
              <w:jc w:val="both"/>
              <w:rPr>
                <w:rFonts w:eastAsia="Calibri"/>
                <w:bCs/>
                <w:sz w:val="20"/>
                <w:szCs w:val="20"/>
                <w:lang w:eastAsia="en-US"/>
              </w:rPr>
            </w:pPr>
            <w:r w:rsidRPr="000A5105">
              <w:rPr>
                <w:rFonts w:eastAsia="Calibri"/>
                <w:bCs/>
                <w:sz w:val="20"/>
                <w:szCs w:val="20"/>
                <w:lang w:eastAsia="en-US"/>
              </w:rPr>
              <w:t>По положению</w:t>
            </w:r>
          </w:p>
        </w:tc>
      </w:tr>
      <w:tr w:rsidR="000A5105" w:rsidRPr="000A5105" w14:paraId="54377262" w14:textId="77777777" w:rsidTr="000A5105">
        <w:trPr>
          <w:trHeight w:val="157"/>
        </w:trPr>
        <w:tc>
          <w:tcPr>
            <w:tcW w:w="534" w:type="dxa"/>
            <w:tcBorders>
              <w:top w:val="single" w:sz="4" w:space="0" w:color="auto"/>
              <w:left w:val="single" w:sz="4" w:space="0" w:color="auto"/>
              <w:bottom w:val="single" w:sz="4" w:space="0" w:color="auto"/>
              <w:right w:val="single" w:sz="4" w:space="0" w:color="auto"/>
            </w:tcBorders>
          </w:tcPr>
          <w:p w14:paraId="39D43F85" w14:textId="77777777" w:rsidR="000A5105" w:rsidRPr="000A5105" w:rsidRDefault="000A5105" w:rsidP="000A5105">
            <w:pPr>
              <w:jc w:val="both"/>
              <w:rPr>
                <w:rFonts w:eastAsia="Calibri"/>
                <w:b/>
                <w:sz w:val="20"/>
                <w:szCs w:val="20"/>
                <w:lang w:eastAsia="en-US"/>
              </w:rPr>
            </w:pPr>
            <w:r w:rsidRPr="000A5105">
              <w:rPr>
                <w:rFonts w:eastAsia="Calibri"/>
                <w:b/>
                <w:sz w:val="20"/>
                <w:szCs w:val="20"/>
                <w:lang w:eastAsia="en-US"/>
              </w:rPr>
              <w:t>4</w:t>
            </w:r>
          </w:p>
        </w:tc>
        <w:tc>
          <w:tcPr>
            <w:tcW w:w="5103" w:type="dxa"/>
            <w:tcBorders>
              <w:top w:val="single" w:sz="4" w:space="0" w:color="auto"/>
              <w:left w:val="single" w:sz="4" w:space="0" w:color="auto"/>
              <w:bottom w:val="single" w:sz="4" w:space="0" w:color="auto"/>
              <w:right w:val="single" w:sz="4" w:space="0" w:color="auto"/>
            </w:tcBorders>
          </w:tcPr>
          <w:p w14:paraId="1E959368" w14:textId="77777777" w:rsidR="000A5105" w:rsidRPr="000A5105" w:rsidRDefault="000A5105" w:rsidP="000A5105">
            <w:pPr>
              <w:jc w:val="both"/>
              <w:rPr>
                <w:rFonts w:eastAsia="Calibri"/>
                <w:sz w:val="20"/>
                <w:szCs w:val="20"/>
                <w:lang w:eastAsia="en-US"/>
              </w:rPr>
            </w:pPr>
            <w:r w:rsidRPr="000A5105">
              <w:rPr>
                <w:rFonts w:eastAsia="Calibri"/>
                <w:sz w:val="20"/>
                <w:szCs w:val="20"/>
                <w:lang w:eastAsia="en-US"/>
              </w:rPr>
              <w:t xml:space="preserve">Республиканские соревнования по легкой атлетике «Эстафета 4х100, 100-метровка среди населения Республики Тыва» </w:t>
            </w:r>
          </w:p>
        </w:tc>
        <w:tc>
          <w:tcPr>
            <w:tcW w:w="1417" w:type="dxa"/>
            <w:tcBorders>
              <w:top w:val="single" w:sz="4" w:space="0" w:color="auto"/>
              <w:left w:val="single" w:sz="4" w:space="0" w:color="auto"/>
              <w:bottom w:val="single" w:sz="4" w:space="0" w:color="auto"/>
              <w:right w:val="single" w:sz="4" w:space="0" w:color="auto"/>
            </w:tcBorders>
            <w:hideMark/>
          </w:tcPr>
          <w:p w14:paraId="6B44B832" w14:textId="77777777" w:rsidR="000A5105" w:rsidRPr="000A5105" w:rsidRDefault="000A5105" w:rsidP="000A5105">
            <w:pPr>
              <w:jc w:val="both"/>
              <w:rPr>
                <w:rFonts w:eastAsia="Calibri"/>
                <w:sz w:val="20"/>
                <w:szCs w:val="20"/>
                <w:lang w:eastAsia="en-US"/>
              </w:rPr>
            </w:pPr>
            <w:r w:rsidRPr="000A5105">
              <w:rPr>
                <w:rFonts w:eastAsia="Calibri"/>
                <w:bCs/>
                <w:sz w:val="20"/>
                <w:szCs w:val="20"/>
                <w:lang w:eastAsia="en-US"/>
              </w:rPr>
              <w:t>сентябрь 2023 года</w:t>
            </w:r>
          </w:p>
        </w:tc>
        <w:tc>
          <w:tcPr>
            <w:tcW w:w="1418" w:type="dxa"/>
            <w:tcBorders>
              <w:top w:val="single" w:sz="4" w:space="0" w:color="auto"/>
              <w:left w:val="single" w:sz="4" w:space="0" w:color="auto"/>
              <w:bottom w:val="single" w:sz="4" w:space="0" w:color="auto"/>
              <w:right w:val="single" w:sz="4" w:space="0" w:color="auto"/>
            </w:tcBorders>
            <w:hideMark/>
          </w:tcPr>
          <w:p w14:paraId="465B57F1" w14:textId="77777777" w:rsidR="000A5105" w:rsidRPr="000A5105" w:rsidRDefault="000A5105" w:rsidP="000A5105">
            <w:pPr>
              <w:jc w:val="both"/>
              <w:rPr>
                <w:rFonts w:eastAsia="Calibri"/>
                <w:sz w:val="20"/>
                <w:szCs w:val="20"/>
                <w:lang w:eastAsia="en-US"/>
              </w:rPr>
            </w:pPr>
            <w:r w:rsidRPr="000A5105">
              <w:rPr>
                <w:rFonts w:eastAsia="Calibri"/>
                <w:sz w:val="20"/>
                <w:szCs w:val="20"/>
                <w:lang w:eastAsia="en-US"/>
              </w:rPr>
              <w:t>Минспорт РТ, УСМ РТ</w:t>
            </w:r>
          </w:p>
        </w:tc>
        <w:tc>
          <w:tcPr>
            <w:tcW w:w="1842" w:type="dxa"/>
            <w:tcBorders>
              <w:top w:val="single" w:sz="4" w:space="0" w:color="auto"/>
              <w:left w:val="single" w:sz="4" w:space="0" w:color="auto"/>
              <w:bottom w:val="single" w:sz="4" w:space="0" w:color="auto"/>
              <w:right w:val="single" w:sz="4" w:space="0" w:color="auto"/>
            </w:tcBorders>
            <w:hideMark/>
          </w:tcPr>
          <w:p w14:paraId="3949831B" w14:textId="77777777" w:rsidR="000A5105" w:rsidRPr="000A5105" w:rsidRDefault="000A5105" w:rsidP="000A5105">
            <w:pPr>
              <w:jc w:val="both"/>
              <w:rPr>
                <w:rFonts w:eastAsia="Calibri"/>
                <w:sz w:val="20"/>
                <w:szCs w:val="20"/>
                <w:lang w:eastAsia="en-US"/>
              </w:rPr>
            </w:pPr>
            <w:r w:rsidRPr="000A5105">
              <w:rPr>
                <w:rFonts w:eastAsia="Calibri"/>
                <w:sz w:val="20"/>
                <w:szCs w:val="20"/>
                <w:lang w:eastAsia="en-US"/>
              </w:rPr>
              <w:t>Стадион им «5-летия Советской Тувы»</w:t>
            </w:r>
          </w:p>
        </w:tc>
      </w:tr>
      <w:tr w:rsidR="000A5105" w:rsidRPr="000A5105" w14:paraId="26A83F4C" w14:textId="77777777" w:rsidTr="000A5105">
        <w:trPr>
          <w:trHeight w:val="157"/>
        </w:trPr>
        <w:tc>
          <w:tcPr>
            <w:tcW w:w="534" w:type="dxa"/>
            <w:tcBorders>
              <w:top w:val="single" w:sz="4" w:space="0" w:color="auto"/>
              <w:left w:val="single" w:sz="4" w:space="0" w:color="auto"/>
              <w:bottom w:val="single" w:sz="4" w:space="0" w:color="auto"/>
              <w:right w:val="single" w:sz="4" w:space="0" w:color="auto"/>
            </w:tcBorders>
          </w:tcPr>
          <w:p w14:paraId="6E2BEFB1" w14:textId="77777777" w:rsidR="000A5105" w:rsidRPr="000A5105" w:rsidRDefault="000A5105" w:rsidP="000A5105">
            <w:pPr>
              <w:jc w:val="both"/>
              <w:rPr>
                <w:rFonts w:eastAsia="Calibri"/>
                <w:b/>
                <w:sz w:val="20"/>
                <w:szCs w:val="20"/>
                <w:lang w:eastAsia="en-US"/>
              </w:rPr>
            </w:pPr>
            <w:r w:rsidRPr="000A5105">
              <w:rPr>
                <w:rFonts w:eastAsia="Calibri"/>
                <w:b/>
                <w:sz w:val="20"/>
                <w:szCs w:val="20"/>
                <w:lang w:eastAsia="en-US"/>
              </w:rPr>
              <w:t>5</w:t>
            </w:r>
          </w:p>
        </w:tc>
        <w:tc>
          <w:tcPr>
            <w:tcW w:w="5103" w:type="dxa"/>
            <w:tcBorders>
              <w:top w:val="single" w:sz="4" w:space="0" w:color="auto"/>
              <w:left w:val="single" w:sz="4" w:space="0" w:color="auto"/>
              <w:bottom w:val="single" w:sz="4" w:space="0" w:color="auto"/>
              <w:right w:val="single" w:sz="4" w:space="0" w:color="auto"/>
            </w:tcBorders>
          </w:tcPr>
          <w:p w14:paraId="26974E31" w14:textId="77777777" w:rsidR="000A5105" w:rsidRPr="000A5105" w:rsidRDefault="000A5105" w:rsidP="000A5105">
            <w:pPr>
              <w:jc w:val="both"/>
              <w:rPr>
                <w:rFonts w:eastAsia="Calibri"/>
                <w:sz w:val="20"/>
                <w:szCs w:val="20"/>
                <w:lang w:eastAsia="en-US"/>
              </w:rPr>
            </w:pPr>
            <w:r w:rsidRPr="000A5105">
              <w:rPr>
                <w:rFonts w:eastAsia="Calibri"/>
                <w:sz w:val="20"/>
                <w:szCs w:val="20"/>
                <w:lang w:eastAsia="en-US"/>
              </w:rPr>
              <w:t>Республиканские соревнования по гиревому спорту</w:t>
            </w:r>
          </w:p>
        </w:tc>
        <w:tc>
          <w:tcPr>
            <w:tcW w:w="1417" w:type="dxa"/>
            <w:tcBorders>
              <w:top w:val="single" w:sz="4" w:space="0" w:color="auto"/>
              <w:left w:val="single" w:sz="4" w:space="0" w:color="auto"/>
              <w:bottom w:val="single" w:sz="4" w:space="0" w:color="auto"/>
              <w:right w:val="single" w:sz="4" w:space="0" w:color="auto"/>
            </w:tcBorders>
          </w:tcPr>
          <w:p w14:paraId="159F6F11" w14:textId="77777777" w:rsidR="000A5105" w:rsidRPr="000A5105" w:rsidRDefault="000A5105" w:rsidP="000A5105">
            <w:pPr>
              <w:jc w:val="both"/>
              <w:rPr>
                <w:rFonts w:eastAsia="Calibri"/>
                <w:sz w:val="20"/>
                <w:szCs w:val="20"/>
                <w:lang w:eastAsia="en-US"/>
              </w:rPr>
            </w:pPr>
            <w:r w:rsidRPr="000A5105">
              <w:rPr>
                <w:rFonts w:eastAsia="Calibri"/>
                <w:bCs/>
                <w:sz w:val="20"/>
                <w:szCs w:val="20"/>
                <w:lang w:eastAsia="en-US"/>
              </w:rPr>
              <w:t>сентябрь 2023 года</w:t>
            </w:r>
          </w:p>
        </w:tc>
        <w:tc>
          <w:tcPr>
            <w:tcW w:w="1418" w:type="dxa"/>
            <w:tcBorders>
              <w:top w:val="single" w:sz="4" w:space="0" w:color="auto"/>
              <w:left w:val="single" w:sz="4" w:space="0" w:color="auto"/>
              <w:bottom w:val="single" w:sz="4" w:space="0" w:color="auto"/>
              <w:right w:val="single" w:sz="4" w:space="0" w:color="auto"/>
            </w:tcBorders>
          </w:tcPr>
          <w:p w14:paraId="20749AAC" w14:textId="77777777" w:rsidR="000A5105" w:rsidRPr="000A5105" w:rsidRDefault="000A5105" w:rsidP="000A5105">
            <w:pPr>
              <w:jc w:val="both"/>
              <w:rPr>
                <w:rFonts w:eastAsia="Calibri"/>
                <w:sz w:val="20"/>
                <w:szCs w:val="20"/>
                <w:lang w:eastAsia="en-US"/>
              </w:rPr>
            </w:pPr>
            <w:r w:rsidRPr="000A5105">
              <w:rPr>
                <w:rFonts w:eastAsia="Calibri"/>
                <w:sz w:val="20"/>
                <w:szCs w:val="20"/>
                <w:lang w:eastAsia="en-US"/>
              </w:rPr>
              <w:t>Минспорт РТ, УСМ РТ</w:t>
            </w:r>
          </w:p>
        </w:tc>
        <w:tc>
          <w:tcPr>
            <w:tcW w:w="1842" w:type="dxa"/>
            <w:tcBorders>
              <w:top w:val="single" w:sz="4" w:space="0" w:color="auto"/>
              <w:left w:val="single" w:sz="4" w:space="0" w:color="auto"/>
              <w:bottom w:val="single" w:sz="4" w:space="0" w:color="auto"/>
              <w:right w:val="single" w:sz="4" w:space="0" w:color="auto"/>
            </w:tcBorders>
          </w:tcPr>
          <w:p w14:paraId="345E7481" w14:textId="77777777" w:rsidR="000A5105" w:rsidRPr="000A5105" w:rsidRDefault="000A5105" w:rsidP="000A5105">
            <w:pPr>
              <w:jc w:val="both"/>
              <w:rPr>
                <w:rFonts w:eastAsia="Calibri"/>
                <w:sz w:val="20"/>
                <w:szCs w:val="20"/>
                <w:lang w:eastAsia="en-US"/>
              </w:rPr>
            </w:pPr>
            <w:r w:rsidRPr="000A5105">
              <w:rPr>
                <w:rFonts w:eastAsia="Calibri"/>
                <w:bCs/>
                <w:sz w:val="20"/>
                <w:szCs w:val="20"/>
                <w:lang w:eastAsia="en-US"/>
              </w:rPr>
              <w:t>По положению</w:t>
            </w:r>
          </w:p>
        </w:tc>
      </w:tr>
    </w:tbl>
    <w:bookmarkEnd w:id="2"/>
    <w:p w14:paraId="7AF7728F" w14:textId="7710444F"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В 2022 году в соответствии с Постановлением Правительства Республики Тыва от 25.11.2020 № 580 «Об утверждении государственной программы Республики Тыва «Государственная антиалкогольная и антинаркотическая программа Республики Тыва на 2021-2025 годы» проведено 4 мероприятия (стритбол, мини-футбол, кроссфит, гиревой спорт).</w:t>
      </w:r>
    </w:p>
    <w:p w14:paraId="01F2D648"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Общий охват участников вышеуказанных мероприятий составляет 14120 человек, из них количество несовершеннолетних участников - 8027 человек, взрослого населения - 6093 человек.</w:t>
      </w:r>
    </w:p>
    <w:p w14:paraId="5C134539"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Общая сумма израсходованных финансовых средств на проведение спортивно-массовых мероприятий составляет 14 284 428 рублей (январь – 28 200 руб., февраль – 69 900 руб., март – 1 157 022 руб., апрель – 787 300 руб., май – 979 166 руб., июнь – 465 210 руб., июль – 876 750 руб., август – 7 776 080 руб., сентябрь – 297 980 руб., октябрь – 93 140 руб., ноябрь – 91 050 руб., декабрь – 1 662 630 руб.).</w:t>
      </w:r>
    </w:p>
    <w:p w14:paraId="6A5376F8"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Центром тувинской культуры в 2022 году выпущен баннер с пословицей «Оор кижи каралыг, опчок кижи халалыг» («Вор всех подозревает, взбалмошный всех утомляет») и размещен на улице Интернациональная. Также ежемесячно выпускался и раздавался буклет «Араганын кырынга чам унер» в количестве 500 экз.</w:t>
      </w:r>
    </w:p>
    <w:p w14:paraId="1F080214"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Республиканским центром народного творчества и досуга были разработаны 2 макета баннера, направленные на профилактику алкоголизма и пропаганду здорового образа жизни по следующими темам «Алкоголь разрушает вашу жизнь», «Алкоголь – это яд». Баннеры размещены на биллбордах по следующим адресам: ул. Ангарский - Московская (кафе «Лето») — «Алкоголь разрушает вашу жизнь»; ул. Московская Минтруд — «Алкоголь — это яд».</w:t>
      </w:r>
    </w:p>
    <w:p w14:paraId="11448805"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Солисты группы «Аян» снялись в видеоролике «Вместе против наркотиков», который был размещен в социальных сетях, также Тувгосфилармонии в фойе распологается стенд с буклетами «Жизнь без алкоголя».</w:t>
      </w:r>
    </w:p>
    <w:p w14:paraId="5A93D51E"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Перечислены премии победителям республиканского конкурса среди сельских населенных пунктов Республики Тыва "Трезвое село - 2022" согласно протоколу от 27 января 2023 г. № 04-08-11/23 заседания организационного комитета по проведению республиканского конкурса среди сельских населенных пунктов Республики Тыва «Трезвое село 2022». По результатам прямого Открытого голосования единогласно признать победителями республиканского конкурса среди сельских населенных пунктов Республики Тыва «Трезвое село 2022»:</w:t>
      </w:r>
    </w:p>
    <w:p w14:paraId="7463C220" w14:textId="254A32FB"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w:t>
      </w:r>
      <w:r>
        <w:rPr>
          <w:sz w:val="28"/>
          <w:szCs w:val="28"/>
        </w:rPr>
        <w:t xml:space="preserve"> </w:t>
      </w:r>
      <w:r w:rsidRPr="000A5105">
        <w:rPr>
          <w:sz w:val="28"/>
          <w:szCs w:val="28"/>
        </w:rPr>
        <w:t xml:space="preserve">большие </w:t>
      </w:r>
      <w:r w:rsidRPr="000A5105">
        <w:rPr>
          <w:sz w:val="28"/>
          <w:szCs w:val="28"/>
        </w:rPr>
        <w:t>сельские</w:t>
      </w:r>
      <w:r w:rsidRPr="000A5105">
        <w:rPr>
          <w:sz w:val="28"/>
          <w:szCs w:val="28"/>
        </w:rPr>
        <w:t xml:space="preserve"> населенные пункты.’</w:t>
      </w:r>
    </w:p>
    <w:p w14:paraId="321B4AD9"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первое место — с. Баян-Кол Кызылского района (52 балла); </w:t>
      </w:r>
    </w:p>
    <w:p w14:paraId="5C133F2C"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второе место — с. Кундустуг Каа-Хемского района (45 баллов)</w:t>
      </w:r>
    </w:p>
    <w:p w14:paraId="696B5ABE"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lastRenderedPageBreak/>
        <w:t>третье место — с. Чыраа-Бажы Дзун-Хемчикского района (42 балла);</w:t>
      </w:r>
    </w:p>
    <w:p w14:paraId="56850A1B" w14:textId="44C26383"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w:t>
      </w:r>
      <w:r>
        <w:rPr>
          <w:sz w:val="28"/>
          <w:szCs w:val="28"/>
        </w:rPr>
        <w:t xml:space="preserve"> </w:t>
      </w:r>
      <w:r w:rsidRPr="000A5105">
        <w:rPr>
          <w:sz w:val="28"/>
          <w:szCs w:val="28"/>
        </w:rPr>
        <w:t>средние сельские населенные пункты:</w:t>
      </w:r>
    </w:p>
    <w:p w14:paraId="48E19AE7"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первое место — с. Элдиг-Хем Дзун-Хемчикского района (65 баллов); </w:t>
      </w:r>
    </w:p>
    <w:p w14:paraId="12007BBE"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второе место — с. Чыргакы Дзун-Хемчикского района (63 баллов); </w:t>
      </w:r>
    </w:p>
    <w:p w14:paraId="3797EA1C"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третье место — с. Бижиктиг-ХаЯ Барун-Хемчикского района (60 баллов);</w:t>
      </w:r>
    </w:p>
    <w:p w14:paraId="59FD15F4" w14:textId="0707BA5C"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w:t>
      </w:r>
      <w:r>
        <w:rPr>
          <w:sz w:val="28"/>
          <w:szCs w:val="28"/>
        </w:rPr>
        <w:t xml:space="preserve"> </w:t>
      </w:r>
      <w:r w:rsidRPr="000A5105">
        <w:rPr>
          <w:sz w:val="28"/>
          <w:szCs w:val="28"/>
        </w:rPr>
        <w:t>малые сельские населенные пункты.“</w:t>
      </w:r>
    </w:p>
    <w:p w14:paraId="5D400D0D"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первое место — с. Тоолайлыг Монгун-Тайгинского района (44 балла); </w:t>
      </w:r>
    </w:p>
    <w:p w14:paraId="7D419CA3"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второе место — с. Чазылары Тоджинского района (27 баллов);</w:t>
      </w:r>
    </w:p>
    <w:p w14:paraId="15E9BD5C" w14:textId="4DC4FDD9" w:rsidR="00C24136" w:rsidRDefault="000A5105" w:rsidP="000A5105">
      <w:pPr>
        <w:widowControl w:val="0"/>
        <w:autoSpaceDE w:val="0"/>
        <w:autoSpaceDN w:val="0"/>
        <w:adjustRightInd w:val="0"/>
        <w:ind w:firstLine="360"/>
        <w:jc w:val="both"/>
        <w:rPr>
          <w:sz w:val="28"/>
          <w:szCs w:val="28"/>
        </w:rPr>
      </w:pPr>
      <w:r w:rsidRPr="000A5105">
        <w:rPr>
          <w:sz w:val="28"/>
          <w:szCs w:val="28"/>
        </w:rPr>
        <w:t>третье место — с. Шуурмак арбан Куран Тес-Хемского района (26 баллов).</w:t>
      </w:r>
    </w:p>
    <w:p w14:paraId="194B5C0E" w14:textId="7B173FFA" w:rsidR="000A5105" w:rsidRDefault="000A5105" w:rsidP="000A5105">
      <w:pPr>
        <w:widowControl w:val="0"/>
        <w:autoSpaceDE w:val="0"/>
        <w:autoSpaceDN w:val="0"/>
        <w:adjustRightInd w:val="0"/>
        <w:ind w:firstLine="360"/>
        <w:jc w:val="both"/>
        <w:rPr>
          <w:sz w:val="28"/>
          <w:szCs w:val="28"/>
        </w:rPr>
      </w:pPr>
    </w:p>
    <w:p w14:paraId="0F2F4FFB" w14:textId="5E6CFB18" w:rsidR="00902DCD" w:rsidRPr="00B2363B" w:rsidRDefault="00902DCD" w:rsidP="00C24136">
      <w:pPr>
        <w:widowControl w:val="0"/>
        <w:autoSpaceDE w:val="0"/>
        <w:autoSpaceDN w:val="0"/>
        <w:adjustRightInd w:val="0"/>
        <w:ind w:firstLine="360"/>
        <w:jc w:val="both"/>
        <w:rPr>
          <w:sz w:val="28"/>
          <w:szCs w:val="28"/>
        </w:rPr>
      </w:pPr>
      <w:r w:rsidRPr="00B2363B">
        <w:rPr>
          <w:sz w:val="28"/>
          <w:szCs w:val="28"/>
        </w:rPr>
        <w:t xml:space="preserve">Подпрограмма 3 «Обеспечение государственного контроля за легальным оборотом наркотиков, их прекурсоров, реализации комплекса мер по пресечению незаконного распространения и их прекурсоров» - </w:t>
      </w:r>
      <w:r w:rsidR="00565A6C">
        <w:rPr>
          <w:sz w:val="28"/>
          <w:szCs w:val="28"/>
        </w:rPr>
        <w:t>9</w:t>
      </w:r>
      <w:r w:rsidRPr="00B2363B">
        <w:rPr>
          <w:sz w:val="28"/>
          <w:szCs w:val="28"/>
        </w:rPr>
        <w:t xml:space="preserve"> пунктов.</w:t>
      </w:r>
    </w:p>
    <w:p w14:paraId="251C0F80"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Целевая группа воздействия: дети, подростки, молодежь и взрослое население, составляющие группу риска по формированию заболевания, состоящие на профилактическом учете в наркологических учреждениях и лица, злоупотребляющие алкогольными напитками, но не состоящие на официальном наркологическом учете.</w:t>
      </w:r>
    </w:p>
    <w:p w14:paraId="07EB8B2B" w14:textId="232CEA9E" w:rsidR="00652AA4" w:rsidRDefault="00902DCD" w:rsidP="00565A6C">
      <w:pPr>
        <w:widowControl w:val="0"/>
        <w:autoSpaceDE w:val="0"/>
        <w:autoSpaceDN w:val="0"/>
        <w:adjustRightInd w:val="0"/>
        <w:ind w:firstLine="360"/>
        <w:jc w:val="both"/>
        <w:rPr>
          <w:sz w:val="28"/>
          <w:szCs w:val="28"/>
        </w:rPr>
      </w:pPr>
      <w:r w:rsidRPr="00B2363B">
        <w:rPr>
          <w:sz w:val="28"/>
          <w:szCs w:val="28"/>
        </w:rPr>
        <w:t xml:space="preserve">Подпрограмма включает мероприятия, направленные на 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 </w:t>
      </w:r>
    </w:p>
    <w:p w14:paraId="767FEAB6"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Проведение на территории Республики Тыва комплексной оперативно-профилактической операции «Мак» запланировано на июль - сентябрь 2023 года.</w:t>
      </w:r>
    </w:p>
    <w:p w14:paraId="245C3A4F"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За 1 квартал 2023 года на территории Республики Тыва органами внутренних дел выявлено 125 преступлений в сфере незаконного оборота наркотиков, из них 69 тяжкие и особо тяжкие составы.</w:t>
      </w:r>
    </w:p>
    <w:p w14:paraId="0135BBA6"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Всего из незаконного оборота изъято 56,040 кг наркотических средств.</w:t>
      </w:r>
    </w:p>
    <w:p w14:paraId="056C85B5"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Пресечено 2 преступления, связанные с организацией и содержанием наркопритонов.</w:t>
      </w:r>
    </w:p>
    <w:p w14:paraId="2F521F49" w14:textId="24EBAF3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Всего в суд направлено 114 уголовных дел, </w:t>
      </w:r>
      <w:r w:rsidRPr="000A5105">
        <w:rPr>
          <w:sz w:val="28"/>
          <w:szCs w:val="28"/>
        </w:rPr>
        <w:t>их,</w:t>
      </w:r>
      <w:r w:rsidRPr="000A5105">
        <w:rPr>
          <w:sz w:val="28"/>
          <w:szCs w:val="28"/>
        </w:rPr>
        <w:t xml:space="preserve"> которых 54 тяжкие и особо тяжкие составы. Направлено в суд 3 уголовных дела по преступлениям, совершенным в составе группы лиц по предварительному сговору, к уголовной ответственности привлечены 5 лиц. Кроме того, в суд направлено 1 уголовное дело по преступлениям, совершенным организованными преступными группами.</w:t>
      </w:r>
    </w:p>
    <w:p w14:paraId="7C871122"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Всего привлечено к уголовной ответственности 122 лица, совершивших наркопреступления.</w:t>
      </w:r>
    </w:p>
    <w:p w14:paraId="64A94F8E"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В отчетном периоде выявлено 119 административных правонарушения, связанных с незаконным оборотом наркотических средств, из них:</w:t>
      </w:r>
    </w:p>
    <w:p w14:paraId="4E5DE91B"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по ст. 6.8 КоАП РФ – 16,</w:t>
      </w:r>
    </w:p>
    <w:p w14:paraId="03C48794"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по ст. 6.9. КоАП РФ – 87,</w:t>
      </w:r>
    </w:p>
    <w:p w14:paraId="2591F948"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по ст. 6.9.1 КоАП РФ – 16.</w:t>
      </w:r>
    </w:p>
    <w:p w14:paraId="6CC9A1BC" w14:textId="6F8FCC2A" w:rsidR="000A5105" w:rsidRDefault="000A5105" w:rsidP="000A5105">
      <w:pPr>
        <w:widowControl w:val="0"/>
        <w:autoSpaceDE w:val="0"/>
        <w:autoSpaceDN w:val="0"/>
        <w:adjustRightInd w:val="0"/>
        <w:ind w:firstLine="360"/>
        <w:jc w:val="both"/>
        <w:rPr>
          <w:sz w:val="28"/>
          <w:szCs w:val="28"/>
        </w:rPr>
      </w:pPr>
      <w:r w:rsidRPr="000A5105">
        <w:rPr>
          <w:sz w:val="28"/>
          <w:szCs w:val="28"/>
        </w:rPr>
        <w:t xml:space="preserve">За последние годы в результате совместной работы удалось стабилизировать оперативную обстановку по данному направлению деятельности. Значительно снижено число фактов доставки наркотиков в места лишения свободы. С начала 2023 года пресечено 5 преступлений, связанных с доставкой наркотических средств наркотических средств на территорию исправительных учреждений, по которым возбуждены уголовные дела, предусмотренные ч. 3-4 ст. 228.1 УК РФ. Общий вес </w:t>
      </w:r>
      <w:r w:rsidRPr="000A5105">
        <w:rPr>
          <w:sz w:val="28"/>
          <w:szCs w:val="28"/>
        </w:rPr>
        <w:lastRenderedPageBreak/>
        <w:t>изъятых наркотиков составил около 157 граммов.</w:t>
      </w:r>
    </w:p>
    <w:p w14:paraId="03ADC14A"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За 1 квартал 2023 года сотрудниками МВД по Республике Тыва выявлено 6 фактов управления транспортными средствами лицами с признаками наркотического опьянения, в том числе 1 – лицом, не имеющими права управления транспортными средствами.</w:t>
      </w:r>
    </w:p>
    <w:p w14:paraId="3BDCD7B3" w14:textId="3DDBFD3D"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В суды для рассмотрения направлено 6 дел об административных правонарушения. Судами рассмотрено 2 материала: 1 лицо подвергнуто административному аресту, по </w:t>
      </w:r>
      <w:r w:rsidRPr="000A5105">
        <w:rPr>
          <w:sz w:val="28"/>
          <w:szCs w:val="28"/>
        </w:rPr>
        <w:t>1 делу</w:t>
      </w:r>
      <w:r w:rsidRPr="000A5105">
        <w:rPr>
          <w:sz w:val="28"/>
          <w:szCs w:val="28"/>
        </w:rPr>
        <w:t xml:space="preserve"> нарушитель лишены права управления транспортными средствами сроком на 18 месяцев с назначением административного штрафа в размере 30 тыс. рублей.</w:t>
      </w:r>
    </w:p>
    <w:p w14:paraId="224BC120"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В целях профилактики, выявления и пресечения совершения правонарушений в сфере миграции, за истекший период на обслуживаемой территории проведена проверка 559 объектов (в том числе объекты строительства, промышленности, торговли, бытового обслуживания, жилого сектора).</w:t>
      </w:r>
    </w:p>
    <w:p w14:paraId="4F3CACF6"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В результате проведенных проверочных мероприятий выявлено 66 нарушений миграционного законодательства Российской Федерации.</w:t>
      </w:r>
    </w:p>
    <w:p w14:paraId="65C42604"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w:t>
      </w:r>
    </w:p>
    <w:p w14:paraId="30F360B0"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За январь – март 2023 года совместно с субъектами системы профилактики проведено 22 мероприятия, направленных на профилактику немедицинского потребления наркотических средств, популяризацию здорового образа жизни среди несовершеннолетних и молодежи с охватом более 2900 человек. </w:t>
      </w:r>
    </w:p>
    <w:p w14:paraId="03D115BC"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Антинаркотическая профилактическая деятельность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общероссийской акции «Сообщи, где торгуют смертью» и профилактических мероприятий информационно-просветительского характера.</w:t>
      </w:r>
    </w:p>
    <w:p w14:paraId="073B7FF4" w14:textId="77777777" w:rsidR="000A5105" w:rsidRPr="000A5105" w:rsidRDefault="000A5105" w:rsidP="000A5105">
      <w:pPr>
        <w:widowControl w:val="0"/>
        <w:autoSpaceDE w:val="0"/>
        <w:autoSpaceDN w:val="0"/>
        <w:adjustRightInd w:val="0"/>
        <w:ind w:firstLine="360"/>
        <w:jc w:val="both"/>
        <w:rPr>
          <w:sz w:val="28"/>
          <w:szCs w:val="28"/>
        </w:rPr>
      </w:pPr>
      <w:r w:rsidRPr="000A5105">
        <w:rPr>
          <w:sz w:val="28"/>
          <w:szCs w:val="28"/>
        </w:rPr>
        <w:t xml:space="preserve">Проведение профилактических мероприятий направлены на повышение уровня осведомленности населения о негативных последствиях потребления наркотических средств. </w:t>
      </w:r>
    </w:p>
    <w:p w14:paraId="781D4406" w14:textId="10A85F07" w:rsidR="000A5105" w:rsidRDefault="000A5105" w:rsidP="000A5105">
      <w:pPr>
        <w:widowControl w:val="0"/>
        <w:autoSpaceDE w:val="0"/>
        <w:autoSpaceDN w:val="0"/>
        <w:adjustRightInd w:val="0"/>
        <w:ind w:firstLine="360"/>
        <w:jc w:val="both"/>
        <w:rPr>
          <w:sz w:val="28"/>
          <w:szCs w:val="28"/>
        </w:rPr>
      </w:pPr>
      <w:r w:rsidRPr="000A5105">
        <w:rPr>
          <w:sz w:val="28"/>
          <w:szCs w:val="28"/>
        </w:rPr>
        <w:t>В отчетном периоде в ведомственных ресурсах в сети «Интернет», интернет-сайте органов государственной власти и органов местного самоуправления Республики Тыва, иных учреждений и организаций и региональных СМИ опубликованы 35 материалов с информацией о ходе и результатах проводимых профилактических мероприятий.</w:t>
      </w:r>
    </w:p>
    <w:p w14:paraId="290C1259" w14:textId="77777777" w:rsidR="000A5105" w:rsidRDefault="000A5105" w:rsidP="00652AA4">
      <w:pPr>
        <w:widowControl w:val="0"/>
        <w:autoSpaceDE w:val="0"/>
        <w:autoSpaceDN w:val="0"/>
        <w:adjustRightInd w:val="0"/>
        <w:ind w:firstLine="360"/>
        <w:jc w:val="both"/>
        <w:rPr>
          <w:sz w:val="28"/>
          <w:szCs w:val="28"/>
        </w:rPr>
      </w:pPr>
    </w:p>
    <w:p w14:paraId="1CDB4730" w14:textId="3BEA5D5A" w:rsidR="00902DCD" w:rsidRPr="00B2363B" w:rsidRDefault="00902DCD" w:rsidP="00652AA4">
      <w:pPr>
        <w:widowControl w:val="0"/>
        <w:autoSpaceDE w:val="0"/>
        <w:autoSpaceDN w:val="0"/>
        <w:adjustRightInd w:val="0"/>
        <w:ind w:firstLine="360"/>
        <w:jc w:val="both"/>
        <w:rPr>
          <w:sz w:val="28"/>
          <w:szCs w:val="28"/>
        </w:rPr>
      </w:pPr>
      <w:r w:rsidRPr="00B2363B">
        <w:rPr>
          <w:sz w:val="28"/>
          <w:szCs w:val="28"/>
        </w:rPr>
        <w:t>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ресоциализации наркологических больных» 10 пунктов.</w:t>
      </w:r>
    </w:p>
    <w:p w14:paraId="2346BA8E" w14:textId="77777777" w:rsidR="00902DCD" w:rsidRPr="00B2363B" w:rsidRDefault="00902DCD" w:rsidP="00902DCD">
      <w:pPr>
        <w:widowControl w:val="0"/>
        <w:autoSpaceDE w:val="0"/>
        <w:autoSpaceDN w:val="0"/>
        <w:adjustRightInd w:val="0"/>
        <w:ind w:firstLine="360"/>
        <w:jc w:val="both"/>
        <w:rPr>
          <w:sz w:val="28"/>
          <w:szCs w:val="28"/>
        </w:rPr>
      </w:pPr>
      <w:r w:rsidRPr="00B2363B">
        <w:rPr>
          <w:sz w:val="28"/>
          <w:szCs w:val="28"/>
        </w:rPr>
        <w:t xml:space="preserve">Подпрограмма включает мероприятия, направленные на создание трехуровневой системы оказания наркологической помощи населению республики; внедрение принципов этапности лечебно-реабилитационного процесса, включающего: детоксикацию, лечение синдрома патологического влечения, психотерапию и коррекцию личностных расстройств, реабилитацию и противорецидивные мероприятия; разработку и внедрение современных действенных научно-технических средств и методов борьбы с алкогольной зависимостью; комплексное </w:t>
      </w:r>
      <w:r w:rsidRPr="00B2363B">
        <w:rPr>
          <w:sz w:val="28"/>
          <w:szCs w:val="28"/>
        </w:rPr>
        <w:lastRenderedPageBreak/>
        <w:t xml:space="preserve">использование медико-биологических и социально-реабилитационных мероприятий в лечении наркологических больных; создание системы медико-психологической и медико-социальной реабилитации больных наркологического профиля; создание системы профессиональной подготовки, переподготовки и трудоустройства больных наркологического профиля. </w:t>
      </w:r>
    </w:p>
    <w:p w14:paraId="38B6FB05" w14:textId="77777777" w:rsidR="000A5105" w:rsidRPr="000A5105" w:rsidRDefault="000A5105" w:rsidP="000A5105">
      <w:pPr>
        <w:widowControl w:val="0"/>
        <w:autoSpaceDE w:val="0"/>
        <w:autoSpaceDN w:val="0"/>
        <w:adjustRightInd w:val="0"/>
        <w:ind w:firstLine="720"/>
        <w:jc w:val="both"/>
        <w:rPr>
          <w:sz w:val="28"/>
          <w:szCs w:val="28"/>
        </w:rPr>
      </w:pPr>
      <w:bookmarkStart w:id="3" w:name="sub_233"/>
      <w:bookmarkEnd w:id="1"/>
      <w:r w:rsidRPr="000A5105">
        <w:rPr>
          <w:sz w:val="28"/>
          <w:szCs w:val="28"/>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195 материалов (48). </w:t>
      </w:r>
    </w:p>
    <w:p w14:paraId="5EC8B1CD"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 xml:space="preserve">На телевидении, на сайте и мессенджерах транслируются 4 социальных видеоролика, выпущенных ГБУЗ РТ «Реснаркодиспансером»:1) Как не пропить Новый год, начните Новый год без алкоголя, 2) Пьянство разрушает вашу жизнь. Остановитесь!, 3)“Начните новый год без скорой помощи! Всем здоровья и спортивных, здоровых каникул!», 4)“Не садитесь за руль после застолья! Сохраните жизнь себе и окружающим вас людям!». </w:t>
      </w:r>
    </w:p>
    <w:p w14:paraId="5459EE26"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 xml:space="preserve">Выпущены 2 видеообращения врачей наркологов для населения: “Профилактические медицинские осмотры на раннее выявление незаконного потребления наркотиков в учебных заведениях” (Конга Т.В.), врач психиатр-нарколог Чечек Михайловна Бавуу, призывает быть благоразумными в февральские праздничные выходные и воздержаться от употребления алкоголя и “Обращение врача-нарколога Чамзырай С.Д. к женщинам вовоздержаться прекрасной половине человечества от употребления спиртных напитков в канун международного женского дня!». </w:t>
      </w:r>
    </w:p>
    <w:p w14:paraId="17E4C2EA" w14:textId="77777777" w:rsidR="000A5105" w:rsidRDefault="000A5105" w:rsidP="000A5105">
      <w:pPr>
        <w:widowControl w:val="0"/>
        <w:autoSpaceDE w:val="0"/>
        <w:autoSpaceDN w:val="0"/>
        <w:adjustRightInd w:val="0"/>
        <w:ind w:firstLine="720"/>
        <w:jc w:val="both"/>
        <w:rPr>
          <w:sz w:val="28"/>
          <w:szCs w:val="28"/>
        </w:rPr>
      </w:pPr>
      <w:r w:rsidRPr="000A5105">
        <w:rPr>
          <w:sz w:val="28"/>
          <w:szCs w:val="28"/>
        </w:rPr>
        <w:t>На сайте Реснаркодиспансера с сентября 2022г года открыта рубрика «РЕАЛЬНЫЙ ПУТЬ К ТРЕЗВОСТИ. ИСТОРИЯ И ОПЫТ», где наши больные рассказывают свой путь преодоления зависимости от алкоголя и наркотических веществ. В марте 2022г о своем лечении рассказала еще одна женщина «Я должна вылечиться и выйти отсюда другим человеком – достойной матерью своих детей!»</w:t>
      </w:r>
      <w:r>
        <w:rPr>
          <w:sz w:val="28"/>
          <w:szCs w:val="28"/>
        </w:rPr>
        <w:t>.</w:t>
      </w:r>
    </w:p>
    <w:p w14:paraId="6168D909" w14:textId="5B09894A"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Распространено антиалкогольной, антинаркотической направленности материалов: 406информационных буклетов.</w:t>
      </w:r>
    </w:p>
    <w:p w14:paraId="0C06318C"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На регулярной основе на официальном сайте Министерства образования Республики Тыва публикуются информационные плакаты по профилактике употребления алкогольных напитков среди несовершеннолетних, а также выпуск наглядной информации по профилактике немедицинского потребления наркотиков, пропаганде здорового образа жизни и формированию антинаркотического мировоззрения у подрастающего поколения.</w:t>
      </w:r>
    </w:p>
    <w:p w14:paraId="0758EDBF"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Исполнение мероприятий по первичной профилактике потребления психоактивных веществ запланировано в рамках летней оздоровительной кампании запланировано на июнь-август 2023 г.</w:t>
      </w:r>
    </w:p>
    <w:p w14:paraId="5B0804DE"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В рамках проведения оперативно-профилактической межведомственной акции «Сообщи, где торгуют смертью!» с 10 по 20 марта 2023 г. проведены беседы, лектории и тренинги, направленные на формирование негативного отношения наркотическим средствам.</w:t>
      </w:r>
    </w:p>
    <w:p w14:paraId="5DAFA9DD"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 xml:space="preserve">Студенты ПОО РТ (в том числе «группы риска») принимают активное участие в муниципальных, региональных конкурсах и соревнованиях. Всего за I квартал </w:t>
      </w:r>
      <w:r w:rsidRPr="000A5105">
        <w:rPr>
          <w:sz w:val="28"/>
          <w:szCs w:val="28"/>
        </w:rPr>
        <w:lastRenderedPageBreak/>
        <w:t>2023 г. было проведено 176 бесед о недопущении употребления наркотиков в учебных заведениях с несовершеннолетними "группы риска", родителями и их законными представителями.</w:t>
      </w:r>
    </w:p>
    <w:p w14:paraId="37146EBC"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На базе подросткового центра «Лидер» и Тувинского кадетского корпуса проведены тренинги по формированию навыков отказа, квест-игра «Продвигай жизнь» и тренинги на командообразование, где основные задания содержали тематики по профилактике потребления наркотических средств.</w:t>
      </w:r>
    </w:p>
    <w:p w14:paraId="1AC1ACE1"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Кинолектории 26/1478 (АППГ - 84/2782) с показом мультфильмов образовательно-познавательного характера, слайдовых материалов и агитационно-пропагандным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(т.к. фельдшер вышла на работу 30.01.2023г. после декретного отпуска поэтому резкое снижение количества лекций в январе):</w:t>
      </w:r>
    </w:p>
    <w:p w14:paraId="1311E99D" w14:textId="2846FC3A"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 в общеобразовательных школах г.Кызыла 10 лекций с охватом 749учащихся: СОШ №17 (1/75), Гимназия №9 (1/36</w:t>
      </w:r>
      <w:r w:rsidRPr="000A5105">
        <w:rPr>
          <w:sz w:val="28"/>
          <w:szCs w:val="28"/>
        </w:rPr>
        <w:t>), Лицей</w:t>
      </w:r>
      <w:r w:rsidRPr="000A5105">
        <w:rPr>
          <w:sz w:val="28"/>
          <w:szCs w:val="28"/>
        </w:rPr>
        <w:t xml:space="preserve"> № 16 (1/53), Школа №11 (1/33), Гимназия № 5 (1/150), СОШ № 2 (1/22), СОШ № 8 (1/60), СОШ №3 (1/220), РШИ г.Кызыл 1/30, Президентское кадетское училище -1/70;</w:t>
      </w:r>
    </w:p>
    <w:p w14:paraId="313BF684"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 xml:space="preserve">- в специализированных учреждениях: ЦВСНП МВД по РТ для несовершеннолетних - 1/2, </w:t>
      </w:r>
    </w:p>
    <w:p w14:paraId="646CEE8F" w14:textId="07CB2546"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 в ССУЗах 4 лекции с охватом 192 студентов: Медколледж 1/</w:t>
      </w:r>
      <w:r w:rsidRPr="000A5105">
        <w:rPr>
          <w:sz w:val="28"/>
          <w:szCs w:val="28"/>
        </w:rPr>
        <w:t>46, Кызылский</w:t>
      </w:r>
      <w:r w:rsidRPr="000A5105">
        <w:rPr>
          <w:sz w:val="28"/>
          <w:szCs w:val="28"/>
        </w:rPr>
        <w:t xml:space="preserve"> техникум экономики и права – 1/48, ГБОУ НПО ПУ №9 Турана (1/56), ГБПОУ с. Тоора-Хем -1/42;</w:t>
      </w:r>
    </w:p>
    <w:p w14:paraId="4208BE2A"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Во время кураторских выездовпрочитаны профилактические 6 лекций с охватом 188 человек:МБОУ СОШ «Кызыл-Хаинская средняя школа» Монгун-Тайгинского кожууна (1/48), Тоора-Хемской СОШ (4/98), СОШ №1 г.Туран (1/42).</w:t>
      </w:r>
    </w:p>
    <w:p w14:paraId="6A9A518F"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 xml:space="preserve">Заключен и оплачен государственный контракт от 06.03.2023 г. № 2023.0303 с ООО ДТК и приобретены набора тест-полосок иммунохроматографических для одновременного выявления наркотиков в моче 4543 штук </w:t>
      </w:r>
    </w:p>
    <w:p w14:paraId="1E1F4F8C"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В рамках раннего выявления несовершеннолетних и молодежи употребляющих психоактивные вещества без назначения врача на 1 апреля 2023 года профилактический медицинский осмотр провели обучающимся г.Кызыла и обучающимся Тоджинского кожууна. Всего с общим обхватом 24 образовательных учреждений: СОШ №1, 2, 3, 4, 5, 7, 8, 9, 11, 12, 15, 16, 17, 18, КЦО Аныяк, РШИ ТТК, СОШ с.Тоора-Хем, с.Ий, с.Адыр-Кежиг, ГБОУ РТ Тувинский строительный техникум, ГБОУ Кызылский транспортный техникум, Училище олимпийского резерва, ТПТ, ГБОУ с. Тоора-Хем.</w:t>
      </w:r>
    </w:p>
    <w:p w14:paraId="323B71BF"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Медицинский осмотр нарколога и обследование проведено у 2033 обучающихся.</w:t>
      </w:r>
    </w:p>
    <w:p w14:paraId="2D877598"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Зарегистрировано 68 отказов от родителей (СОШ №15 – 49, №17 – 12, №12 - 6, №16 - 1).</w:t>
      </w:r>
    </w:p>
    <w:p w14:paraId="40B70D74"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В «группе риска» по СПТ всего было 67 обучающихся, из них ПМО прошли по предварительным данным 52 человека (78,8%), 10 человек не прошли, из них 2 человека по болезни (СОШ №1, СОШ №18), 1 учащийся в день ПМО отсутствовал (СОШ №5).</w:t>
      </w:r>
    </w:p>
    <w:p w14:paraId="498BEEAF"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 xml:space="preserve">Предварительно выявлены положительные пробы на наркотики у 11 обучающихся: ТСТ – 4 студентов, КЦО «Аныяк» – 2 учащихся, ТПТ – 2, с СОШ №18 у 1 учащегося, КТТ – 1, РШИ ТТК – у 1. </w:t>
      </w:r>
    </w:p>
    <w:p w14:paraId="18509DB9"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 xml:space="preserve">После химико-токсикологического исследования наркотики подтвердились у </w:t>
      </w:r>
      <w:r w:rsidRPr="000A5105">
        <w:rPr>
          <w:sz w:val="28"/>
          <w:szCs w:val="28"/>
        </w:rPr>
        <w:lastRenderedPageBreak/>
        <w:t>5 обучающихся, все ТГК, из них у 1 учащегося с СОШ №18, у 4 студентов строительного техникума.</w:t>
      </w:r>
    </w:p>
    <w:p w14:paraId="7341A19E"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 xml:space="preserve">На телевидении, на сайте и мессенджерах транслируются 4 социальных видеоролика, выпущенных ГБУЗ РТ «Реснаркодиспансером»:1) Как не пропить Новый год, начните Новый год без алкоголя, 2) Пьянство разрушает вашу жизнь. Остановитесь!, 3)“Начните новый год без скорой помощи! Всем здоровья и спортивных, здоровых каникул!», 4)“Не садитесь за руль после застолья! Сохраните жизнь себе и окружающим вас людям!». </w:t>
      </w:r>
    </w:p>
    <w:p w14:paraId="37E2213C" w14:textId="77777777" w:rsidR="000A5105" w:rsidRPr="000A5105" w:rsidRDefault="000A5105" w:rsidP="000A5105">
      <w:pPr>
        <w:widowControl w:val="0"/>
        <w:autoSpaceDE w:val="0"/>
        <w:autoSpaceDN w:val="0"/>
        <w:adjustRightInd w:val="0"/>
        <w:ind w:firstLine="567"/>
        <w:jc w:val="both"/>
        <w:rPr>
          <w:sz w:val="28"/>
          <w:szCs w:val="28"/>
        </w:rPr>
      </w:pPr>
      <w:r w:rsidRPr="000A5105">
        <w:rPr>
          <w:sz w:val="28"/>
          <w:szCs w:val="28"/>
        </w:rPr>
        <w:t xml:space="preserve">Выпущены 2 видеообращения врачей наркологов для населения: “Профилактические медицинские осмотры на раннее выявление незаконного потребления наркотиков в учебных заведениях” (Конга Т.В.), врач психиатр-нарколог Чечек Михайловна Бавуу, призывает быть благоразумными в февральские праздничные выходные и воздержаться от употребления алкоголя и “Обращение врача-нарколога Чамзырай С.Д. к женщинам вовоздержаться прекрасной половине человечества от употребления спиртных напитков в канун международного женского дня!». </w:t>
      </w:r>
    </w:p>
    <w:p w14:paraId="7921D7EE"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195 материалов (48). </w:t>
      </w:r>
    </w:p>
    <w:p w14:paraId="3B5C01D3" w14:textId="77777777" w:rsidR="000A5105" w:rsidRPr="000A5105" w:rsidRDefault="000A5105" w:rsidP="000A5105">
      <w:pPr>
        <w:ind w:firstLine="418"/>
        <w:jc w:val="both"/>
        <w:rPr>
          <w:sz w:val="28"/>
          <w:szCs w:val="28"/>
        </w:rPr>
      </w:pPr>
      <w:r w:rsidRPr="000A5105">
        <w:rPr>
          <w:sz w:val="28"/>
          <w:szCs w:val="28"/>
        </w:rPr>
        <w:t>Распространено антиалкогольной, антинаркотической направленности материалов: 406информационных буклетов.</w:t>
      </w:r>
    </w:p>
    <w:p w14:paraId="77870659" w14:textId="77777777" w:rsidR="000A5105" w:rsidRPr="000A5105" w:rsidRDefault="000A5105" w:rsidP="000A5105">
      <w:pPr>
        <w:widowControl w:val="0"/>
        <w:autoSpaceDE w:val="0"/>
        <w:autoSpaceDN w:val="0"/>
        <w:adjustRightInd w:val="0"/>
        <w:ind w:firstLine="567"/>
        <w:jc w:val="both"/>
        <w:rPr>
          <w:sz w:val="28"/>
          <w:szCs w:val="28"/>
        </w:rPr>
      </w:pPr>
      <w:r w:rsidRPr="000A5105">
        <w:rPr>
          <w:sz w:val="28"/>
          <w:szCs w:val="28"/>
        </w:rPr>
        <w:t xml:space="preserve">На телевидении, на сайте и мессенджерах транслируются 4 социальных видеоролика, выпущенных ГБУЗ РТ «Реснаркодиспансером»:1) Как не пропить Новый год, начните Новый год без алкоголя, 2) Пьянство разрушает вашу жизнь. Остановитесь!, 3)“Начните новый год без скорой помощи! Всем здоровья и спортивных, здоровых каникул!», 4)“Не садитесь за руль после застолья! Сохраните жизнь себе и окружающим вас людям!». </w:t>
      </w:r>
    </w:p>
    <w:p w14:paraId="120B6F08"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 xml:space="preserve">Выпущены 2 видеообращения врачей наркологов для населения: “Профилактические медицинские осмотры на раннее выявление незаконного потребления наркотиков в учебных заведениях” (Конга Т.В.), врач психиатр-нарколог Чечек Михайловна Бавуу, призывает быть благоразумными в февральские праздничные выходные и воздержаться от употребления алкоголя и “Обращение врача-нарколога Чамзырай С.Д. к женщинам вовоздержаться прекрасной половине человечества от употребления спиртных напитков в канун международного женского дня!». </w:t>
      </w:r>
    </w:p>
    <w:p w14:paraId="264EF015"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Совместным приказом Минобра РТ, МВД по РТ, Минкультуры РТ и АДМ по РТ от 10.01.2023 г. №1/2-д/02/1/од «О проведении регионального этапа Всероссийского конкурса социальной рекламы антинаркотической направленности и пропаганды здорового образа жизни «Спасем жизни вместе»», для участие в конкурсе подано 50 конкурсных работ, итоги конкурса подведены 20 февраля т.г.</w:t>
      </w:r>
    </w:p>
    <w:p w14:paraId="3D5D2EB8" w14:textId="77777777" w:rsidR="000A5105" w:rsidRPr="000A5105" w:rsidRDefault="000A5105" w:rsidP="000A5105">
      <w:pPr>
        <w:widowControl w:val="0"/>
        <w:autoSpaceDE w:val="0"/>
        <w:autoSpaceDN w:val="0"/>
        <w:adjustRightInd w:val="0"/>
        <w:ind w:firstLine="720"/>
        <w:jc w:val="both"/>
        <w:rPr>
          <w:sz w:val="28"/>
          <w:szCs w:val="28"/>
        </w:rPr>
      </w:pPr>
      <w:r w:rsidRPr="000A5105">
        <w:rPr>
          <w:sz w:val="28"/>
          <w:szCs w:val="28"/>
        </w:rPr>
        <w:t>Далее 30 марта состоялся республиканский фестиваль среди клубов юных помощников педагога-психолога «PsyLine», где приняли участие 15 команд, победила команда СОШ с.Хову-Аксы, вторые и третьи места у СОШ №1 г.Шагонара и СОШ №3 г.Ак-Довурака соответственно.</w:t>
      </w:r>
    </w:p>
    <w:p w14:paraId="45474995" w14:textId="3AD6218F" w:rsidR="00C24136" w:rsidRDefault="000A5105" w:rsidP="000A5105">
      <w:pPr>
        <w:widowControl w:val="0"/>
        <w:autoSpaceDE w:val="0"/>
        <w:autoSpaceDN w:val="0"/>
        <w:adjustRightInd w:val="0"/>
        <w:ind w:firstLine="720"/>
        <w:jc w:val="both"/>
        <w:rPr>
          <w:sz w:val="28"/>
          <w:szCs w:val="28"/>
        </w:rPr>
      </w:pPr>
      <w:r w:rsidRPr="000A5105">
        <w:rPr>
          <w:sz w:val="28"/>
          <w:szCs w:val="28"/>
        </w:rPr>
        <w:lastRenderedPageBreak/>
        <w:t>Мероприятия, приуроченные Международному дню борьбы со злоупотреблением наркотическими средствами и их оборотом планируется 26 июня.</w:t>
      </w:r>
    </w:p>
    <w:p w14:paraId="05195061" w14:textId="77777777" w:rsidR="000A5105" w:rsidRDefault="000A5105" w:rsidP="00C24136">
      <w:pPr>
        <w:widowControl w:val="0"/>
        <w:autoSpaceDE w:val="0"/>
        <w:autoSpaceDN w:val="0"/>
        <w:adjustRightInd w:val="0"/>
        <w:ind w:firstLine="720"/>
        <w:jc w:val="both"/>
        <w:rPr>
          <w:b/>
          <w:sz w:val="28"/>
          <w:szCs w:val="28"/>
        </w:rPr>
      </w:pPr>
    </w:p>
    <w:p w14:paraId="6AC1D72A" w14:textId="1CD3D183" w:rsidR="007D4DB8" w:rsidRPr="007132E9" w:rsidRDefault="003028E1" w:rsidP="00C24136">
      <w:pPr>
        <w:widowControl w:val="0"/>
        <w:autoSpaceDE w:val="0"/>
        <w:autoSpaceDN w:val="0"/>
        <w:adjustRightInd w:val="0"/>
        <w:ind w:firstLine="720"/>
        <w:jc w:val="both"/>
        <w:rPr>
          <w:b/>
          <w:sz w:val="28"/>
          <w:szCs w:val="28"/>
        </w:rPr>
      </w:pPr>
      <w:r>
        <w:rPr>
          <w:b/>
          <w:sz w:val="28"/>
          <w:szCs w:val="28"/>
        </w:rPr>
        <w:t>3</w:t>
      </w:r>
      <w:r w:rsidR="007D4DB8" w:rsidRPr="007132E9">
        <w:rPr>
          <w:b/>
          <w:sz w:val="28"/>
          <w:szCs w:val="28"/>
        </w:rPr>
        <w:t>. Финансирование государственной программы в отчетном году.</w:t>
      </w:r>
    </w:p>
    <w:bookmarkEnd w:id="3"/>
    <w:p w14:paraId="29684D5C" w14:textId="769A0081" w:rsidR="007D4DB8" w:rsidRPr="00FE016B" w:rsidRDefault="007D4DB8" w:rsidP="00D75FE5">
      <w:pPr>
        <w:jc w:val="both"/>
        <w:rPr>
          <w:bCs/>
          <w:color w:val="000000"/>
          <w:sz w:val="28"/>
          <w:szCs w:val="28"/>
        </w:rPr>
      </w:pPr>
      <w:r w:rsidRPr="007132E9">
        <w:rPr>
          <w:b/>
          <w:color w:val="000000"/>
          <w:sz w:val="28"/>
          <w:szCs w:val="28"/>
        </w:rPr>
        <w:tab/>
      </w:r>
      <w:r w:rsidR="00C17115">
        <w:rPr>
          <w:color w:val="000000"/>
          <w:sz w:val="28"/>
          <w:szCs w:val="28"/>
        </w:rPr>
        <w:t>На 202</w:t>
      </w:r>
      <w:r w:rsidR="00565A6C">
        <w:rPr>
          <w:color w:val="000000"/>
          <w:sz w:val="28"/>
          <w:szCs w:val="28"/>
        </w:rPr>
        <w:t>3</w:t>
      </w:r>
      <w:r w:rsidRPr="000C51B4">
        <w:rPr>
          <w:color w:val="000000"/>
          <w:sz w:val="28"/>
          <w:szCs w:val="28"/>
        </w:rPr>
        <w:t xml:space="preserve"> год предусмотрено </w:t>
      </w:r>
      <w:r w:rsidR="00B10796" w:rsidRPr="000C51B4">
        <w:rPr>
          <w:color w:val="000000"/>
          <w:sz w:val="28"/>
          <w:szCs w:val="28"/>
        </w:rPr>
        <w:t xml:space="preserve">программой </w:t>
      </w:r>
      <w:r w:rsidR="00565A6C">
        <w:rPr>
          <w:color w:val="000000"/>
          <w:sz w:val="28"/>
          <w:szCs w:val="28"/>
        </w:rPr>
        <w:t>124 667,9</w:t>
      </w:r>
      <w:r w:rsidR="00E71897">
        <w:rPr>
          <w:color w:val="000000"/>
          <w:sz w:val="28"/>
          <w:szCs w:val="28"/>
        </w:rPr>
        <w:t xml:space="preserve"> </w:t>
      </w:r>
      <w:r w:rsidRPr="000C51B4">
        <w:rPr>
          <w:color w:val="000000"/>
          <w:sz w:val="28"/>
          <w:szCs w:val="28"/>
        </w:rPr>
        <w:t>тыс</w:t>
      </w:r>
      <w:r w:rsidR="000C51B4" w:rsidRPr="000C51B4">
        <w:rPr>
          <w:color w:val="000000"/>
          <w:sz w:val="28"/>
          <w:szCs w:val="28"/>
        </w:rPr>
        <w:t>. рублей, исполнено за</w:t>
      </w:r>
      <w:r w:rsidR="006178C4">
        <w:rPr>
          <w:color w:val="000000"/>
          <w:sz w:val="28"/>
          <w:szCs w:val="28"/>
        </w:rPr>
        <w:t xml:space="preserve"> </w:t>
      </w:r>
      <w:r w:rsidR="000A5105">
        <w:rPr>
          <w:color w:val="000000"/>
          <w:sz w:val="28"/>
          <w:szCs w:val="28"/>
        </w:rPr>
        <w:t xml:space="preserve">3 месяца </w:t>
      </w:r>
      <w:r w:rsidR="00C17115" w:rsidRPr="00E32C3A">
        <w:rPr>
          <w:color w:val="000000"/>
          <w:sz w:val="28"/>
          <w:szCs w:val="28"/>
        </w:rPr>
        <w:t>202</w:t>
      </w:r>
      <w:r w:rsidR="00565A6C">
        <w:rPr>
          <w:color w:val="000000"/>
          <w:sz w:val="28"/>
          <w:szCs w:val="28"/>
        </w:rPr>
        <w:t>3</w:t>
      </w:r>
      <w:r w:rsidRPr="00E32C3A">
        <w:rPr>
          <w:color w:val="000000"/>
          <w:sz w:val="28"/>
          <w:szCs w:val="28"/>
        </w:rPr>
        <w:t xml:space="preserve"> г. на сумму </w:t>
      </w:r>
      <w:r w:rsidR="000A5105">
        <w:rPr>
          <w:color w:val="000000"/>
          <w:sz w:val="28"/>
          <w:szCs w:val="28"/>
        </w:rPr>
        <w:t>38337,354</w:t>
      </w:r>
      <w:r w:rsidR="00CA0870">
        <w:rPr>
          <w:color w:val="000000"/>
          <w:sz w:val="28"/>
          <w:szCs w:val="28"/>
        </w:rPr>
        <w:t xml:space="preserve"> тыс. </w:t>
      </w:r>
      <w:r w:rsidR="00801132" w:rsidRPr="00E32C3A">
        <w:rPr>
          <w:bCs/>
          <w:color w:val="000000"/>
          <w:sz w:val="28"/>
          <w:szCs w:val="28"/>
        </w:rPr>
        <w:t>рублей (</w:t>
      </w:r>
      <w:r w:rsidR="000A5105">
        <w:rPr>
          <w:bCs/>
          <w:color w:val="000000"/>
          <w:sz w:val="28"/>
          <w:szCs w:val="28"/>
        </w:rPr>
        <w:t>30,6</w:t>
      </w:r>
      <w:r w:rsidR="000C51B4" w:rsidRPr="00E32C3A">
        <w:rPr>
          <w:bCs/>
          <w:color w:val="000000"/>
          <w:sz w:val="28"/>
          <w:szCs w:val="28"/>
        </w:rPr>
        <w:t>% от плана).</w:t>
      </w:r>
    </w:p>
    <w:tbl>
      <w:tblPr>
        <w:tblW w:w="9889" w:type="dxa"/>
        <w:jc w:val="center"/>
        <w:tblLook w:val="04A0" w:firstRow="1" w:lastRow="0" w:firstColumn="1" w:lastColumn="0" w:noHBand="0" w:noVBand="1"/>
      </w:tblPr>
      <w:tblGrid>
        <w:gridCol w:w="527"/>
        <w:gridCol w:w="1921"/>
        <w:gridCol w:w="1197"/>
        <w:gridCol w:w="1097"/>
        <w:gridCol w:w="1052"/>
        <w:gridCol w:w="767"/>
        <w:gridCol w:w="1071"/>
        <w:gridCol w:w="1191"/>
        <w:gridCol w:w="1066"/>
      </w:tblGrid>
      <w:tr w:rsidR="00BE6E58" w:rsidRPr="00E32C3A" w14:paraId="169C0E5E" w14:textId="77777777" w:rsidTr="00565A6C">
        <w:trPr>
          <w:trHeight w:val="343"/>
          <w:jc w:val="center"/>
        </w:trPr>
        <w:tc>
          <w:tcPr>
            <w:tcW w:w="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6C99DE" w14:textId="77777777" w:rsidR="007D4DB8" w:rsidRPr="00E32C3A" w:rsidRDefault="007D4DB8" w:rsidP="00D75FE5">
            <w:pPr>
              <w:jc w:val="center"/>
              <w:rPr>
                <w:bCs/>
                <w:color w:val="000000"/>
                <w:sz w:val="18"/>
                <w:szCs w:val="18"/>
              </w:rPr>
            </w:pPr>
            <w:bookmarkStart w:id="4" w:name="sub_238"/>
            <w:r w:rsidRPr="00E32C3A">
              <w:rPr>
                <w:bCs/>
                <w:color w:val="000000"/>
                <w:sz w:val="18"/>
                <w:szCs w:val="18"/>
              </w:rPr>
              <w:t>№ п/п</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78C26" w14:textId="77777777" w:rsidR="007D4DB8" w:rsidRPr="00E32C3A" w:rsidRDefault="007D4DB8" w:rsidP="00D75FE5">
            <w:pPr>
              <w:jc w:val="center"/>
              <w:rPr>
                <w:bCs/>
                <w:color w:val="000000"/>
                <w:sz w:val="18"/>
                <w:szCs w:val="18"/>
              </w:rPr>
            </w:pPr>
            <w:r w:rsidRPr="00E32C3A">
              <w:rPr>
                <w:bCs/>
                <w:color w:val="000000"/>
                <w:sz w:val="18"/>
                <w:szCs w:val="18"/>
              </w:rPr>
              <w:t>Распорядители бюджетных средств по Программе:</w:t>
            </w:r>
          </w:p>
        </w:tc>
        <w:tc>
          <w:tcPr>
            <w:tcW w:w="3346" w:type="dxa"/>
            <w:gridSpan w:val="3"/>
            <w:tcBorders>
              <w:top w:val="single" w:sz="4" w:space="0" w:color="auto"/>
              <w:left w:val="nil"/>
              <w:bottom w:val="single" w:sz="4" w:space="0" w:color="auto"/>
              <w:right w:val="single" w:sz="4" w:space="0" w:color="auto"/>
            </w:tcBorders>
            <w:vAlign w:val="center"/>
          </w:tcPr>
          <w:p w14:paraId="5FA877FA" w14:textId="3CF22A2B" w:rsidR="007D4DB8" w:rsidRPr="00E32C3A" w:rsidRDefault="000850B0" w:rsidP="00D75FE5">
            <w:pPr>
              <w:jc w:val="center"/>
              <w:rPr>
                <w:bCs/>
                <w:color w:val="000000"/>
                <w:sz w:val="18"/>
                <w:szCs w:val="18"/>
              </w:rPr>
            </w:pPr>
            <w:r>
              <w:rPr>
                <w:bCs/>
                <w:color w:val="000000"/>
                <w:sz w:val="18"/>
                <w:szCs w:val="18"/>
              </w:rPr>
              <w:t>План на 202</w:t>
            </w:r>
            <w:r w:rsidR="00565A6C">
              <w:rPr>
                <w:bCs/>
                <w:color w:val="000000"/>
                <w:sz w:val="18"/>
                <w:szCs w:val="18"/>
              </w:rPr>
              <w:t>3</w:t>
            </w:r>
            <w:r w:rsidR="007D4DB8" w:rsidRPr="00E32C3A">
              <w:rPr>
                <w:bCs/>
                <w:color w:val="000000"/>
                <w:sz w:val="18"/>
                <w:szCs w:val="18"/>
              </w:rPr>
              <w:t xml:space="preserve"> г.</w:t>
            </w:r>
          </w:p>
          <w:p w14:paraId="5D0F9A6B" w14:textId="77777777" w:rsidR="007D4DB8" w:rsidRPr="00E32C3A" w:rsidRDefault="007D4DB8" w:rsidP="00D75FE5">
            <w:pPr>
              <w:jc w:val="center"/>
              <w:rPr>
                <w:bCs/>
                <w:color w:val="000000"/>
                <w:sz w:val="18"/>
                <w:szCs w:val="18"/>
              </w:rPr>
            </w:pPr>
            <w:r w:rsidRPr="00E32C3A">
              <w:rPr>
                <w:bCs/>
                <w:color w:val="000000"/>
                <w:sz w:val="18"/>
                <w:szCs w:val="18"/>
              </w:rPr>
              <w:t>(тыс. рублей)</w:t>
            </w:r>
          </w:p>
        </w:tc>
        <w:tc>
          <w:tcPr>
            <w:tcW w:w="3029" w:type="dxa"/>
            <w:gridSpan w:val="3"/>
            <w:tcBorders>
              <w:top w:val="single" w:sz="4" w:space="0" w:color="auto"/>
              <w:left w:val="nil"/>
              <w:bottom w:val="single" w:sz="4" w:space="0" w:color="auto"/>
              <w:right w:val="single" w:sz="4" w:space="0" w:color="auto"/>
            </w:tcBorders>
          </w:tcPr>
          <w:p w14:paraId="3AA3EA97" w14:textId="6F000397" w:rsidR="007D4DB8" w:rsidRPr="00E32C3A" w:rsidRDefault="00BA5F9A" w:rsidP="00D75FE5">
            <w:pPr>
              <w:jc w:val="center"/>
              <w:rPr>
                <w:b/>
                <w:bCs/>
                <w:color w:val="000000"/>
                <w:sz w:val="18"/>
                <w:szCs w:val="18"/>
              </w:rPr>
            </w:pPr>
            <w:r w:rsidRPr="00E32C3A">
              <w:rPr>
                <w:b/>
                <w:bCs/>
                <w:color w:val="000000"/>
                <w:sz w:val="18"/>
                <w:szCs w:val="18"/>
              </w:rPr>
              <w:t xml:space="preserve">Факт за </w:t>
            </w:r>
            <w:r w:rsidR="0059434B" w:rsidRPr="00E32C3A">
              <w:rPr>
                <w:b/>
                <w:bCs/>
                <w:color w:val="000000"/>
                <w:sz w:val="18"/>
                <w:szCs w:val="18"/>
              </w:rPr>
              <w:t>202</w:t>
            </w:r>
            <w:r w:rsidR="00565A6C">
              <w:rPr>
                <w:b/>
                <w:bCs/>
                <w:color w:val="000000"/>
                <w:sz w:val="18"/>
                <w:szCs w:val="18"/>
              </w:rPr>
              <w:t>3</w:t>
            </w:r>
            <w:r w:rsidR="007D4DB8" w:rsidRPr="00E32C3A">
              <w:rPr>
                <w:b/>
                <w:bCs/>
                <w:color w:val="000000"/>
                <w:sz w:val="18"/>
                <w:szCs w:val="18"/>
              </w:rPr>
              <w:t xml:space="preserve">г. </w:t>
            </w:r>
          </w:p>
          <w:p w14:paraId="3D6B7607" w14:textId="77777777" w:rsidR="007D4DB8" w:rsidRPr="00E32C3A" w:rsidRDefault="007D4DB8" w:rsidP="00D75FE5">
            <w:pPr>
              <w:jc w:val="center"/>
              <w:rPr>
                <w:b/>
                <w:bCs/>
                <w:color w:val="000000"/>
                <w:sz w:val="18"/>
                <w:szCs w:val="18"/>
              </w:rPr>
            </w:pPr>
            <w:r w:rsidRPr="00E32C3A">
              <w:rPr>
                <w:b/>
                <w:bCs/>
                <w:color w:val="000000"/>
                <w:sz w:val="18"/>
                <w:szCs w:val="18"/>
              </w:rPr>
              <w:t>(тыс. рублей)</w:t>
            </w:r>
          </w:p>
        </w:tc>
        <w:tc>
          <w:tcPr>
            <w:tcW w:w="1066" w:type="dxa"/>
            <w:tcBorders>
              <w:top w:val="single" w:sz="4" w:space="0" w:color="auto"/>
              <w:left w:val="nil"/>
              <w:bottom w:val="single" w:sz="4" w:space="0" w:color="auto"/>
              <w:right w:val="single" w:sz="4" w:space="0" w:color="auto"/>
            </w:tcBorders>
          </w:tcPr>
          <w:p w14:paraId="5E9BB5D8" w14:textId="77777777" w:rsidR="007D4DB8" w:rsidRPr="00E32C3A" w:rsidRDefault="000C51B4" w:rsidP="00D75FE5">
            <w:pPr>
              <w:jc w:val="center"/>
              <w:rPr>
                <w:b/>
                <w:bCs/>
                <w:color w:val="000000"/>
                <w:sz w:val="18"/>
                <w:szCs w:val="18"/>
              </w:rPr>
            </w:pPr>
            <w:r w:rsidRPr="00E32C3A">
              <w:rPr>
                <w:b/>
                <w:bCs/>
                <w:color w:val="000000"/>
                <w:sz w:val="18"/>
                <w:szCs w:val="18"/>
              </w:rPr>
              <w:t>Процент</w:t>
            </w:r>
          </w:p>
        </w:tc>
      </w:tr>
      <w:tr w:rsidR="00BE6E58" w:rsidRPr="00E32C3A" w14:paraId="00F796FB" w14:textId="77777777" w:rsidTr="00565A6C">
        <w:trPr>
          <w:trHeight w:val="405"/>
          <w:jc w:val="center"/>
        </w:trPr>
        <w:tc>
          <w:tcPr>
            <w:tcW w:w="527" w:type="dxa"/>
            <w:vMerge/>
            <w:tcBorders>
              <w:top w:val="single" w:sz="4" w:space="0" w:color="auto"/>
              <w:left w:val="single" w:sz="4" w:space="0" w:color="auto"/>
              <w:bottom w:val="single" w:sz="4" w:space="0" w:color="auto"/>
              <w:right w:val="single" w:sz="4" w:space="0" w:color="auto"/>
            </w:tcBorders>
            <w:vAlign w:val="center"/>
            <w:hideMark/>
          </w:tcPr>
          <w:p w14:paraId="7BDFD907" w14:textId="77777777" w:rsidR="007D4DB8" w:rsidRPr="00E32C3A" w:rsidRDefault="007D4DB8" w:rsidP="00D75FE5">
            <w:pPr>
              <w:rPr>
                <w:b/>
                <w:bCs/>
                <w:color w:val="000000"/>
                <w:sz w:val="18"/>
                <w:szCs w:val="18"/>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14:paraId="5595DA2D" w14:textId="77777777" w:rsidR="007D4DB8" w:rsidRPr="00E32C3A" w:rsidRDefault="007D4DB8" w:rsidP="00D75FE5">
            <w:pPr>
              <w:rPr>
                <w:bCs/>
                <w:color w:val="000000"/>
                <w:sz w:val="18"/>
                <w:szCs w:val="18"/>
              </w:rPr>
            </w:pPr>
          </w:p>
        </w:tc>
        <w:tc>
          <w:tcPr>
            <w:tcW w:w="1197" w:type="dxa"/>
            <w:tcBorders>
              <w:top w:val="nil"/>
              <w:left w:val="nil"/>
              <w:bottom w:val="single" w:sz="4" w:space="0" w:color="auto"/>
              <w:right w:val="single" w:sz="4" w:space="0" w:color="auto"/>
            </w:tcBorders>
            <w:shd w:val="clear" w:color="auto" w:fill="auto"/>
            <w:vAlign w:val="center"/>
            <w:hideMark/>
          </w:tcPr>
          <w:p w14:paraId="70DFDB45" w14:textId="77777777" w:rsidR="007D4DB8" w:rsidRPr="00E32C3A" w:rsidRDefault="000307CF" w:rsidP="00D75FE5">
            <w:pPr>
              <w:jc w:val="center"/>
              <w:rPr>
                <w:bCs/>
                <w:color w:val="000000"/>
                <w:sz w:val="18"/>
                <w:szCs w:val="18"/>
              </w:rPr>
            </w:pPr>
            <w:r w:rsidRPr="00E32C3A">
              <w:rPr>
                <w:bCs/>
                <w:color w:val="000000"/>
                <w:sz w:val="18"/>
                <w:szCs w:val="18"/>
              </w:rPr>
              <w:t>МБ</w:t>
            </w:r>
          </w:p>
        </w:tc>
        <w:tc>
          <w:tcPr>
            <w:tcW w:w="1097" w:type="dxa"/>
            <w:tcBorders>
              <w:top w:val="nil"/>
              <w:left w:val="nil"/>
              <w:bottom w:val="single" w:sz="4" w:space="0" w:color="auto"/>
              <w:right w:val="single" w:sz="4" w:space="0" w:color="auto"/>
            </w:tcBorders>
            <w:vAlign w:val="center"/>
          </w:tcPr>
          <w:p w14:paraId="56EBC79F" w14:textId="77777777" w:rsidR="007D4DB8" w:rsidRPr="00E32C3A" w:rsidRDefault="007D4DB8" w:rsidP="00D75FE5">
            <w:pPr>
              <w:jc w:val="center"/>
              <w:rPr>
                <w:bCs/>
                <w:color w:val="000000"/>
                <w:sz w:val="18"/>
                <w:szCs w:val="18"/>
              </w:rPr>
            </w:pPr>
            <w:r w:rsidRPr="00E32C3A">
              <w:rPr>
                <w:bCs/>
                <w:color w:val="000000"/>
                <w:sz w:val="18"/>
                <w:szCs w:val="18"/>
              </w:rPr>
              <w:t>РБ</w:t>
            </w:r>
          </w:p>
        </w:tc>
        <w:tc>
          <w:tcPr>
            <w:tcW w:w="1052" w:type="dxa"/>
            <w:tcBorders>
              <w:top w:val="nil"/>
              <w:left w:val="nil"/>
              <w:bottom w:val="single" w:sz="4" w:space="0" w:color="auto"/>
              <w:right w:val="single" w:sz="4" w:space="0" w:color="auto"/>
            </w:tcBorders>
            <w:vAlign w:val="center"/>
          </w:tcPr>
          <w:p w14:paraId="2E560BC9" w14:textId="77777777" w:rsidR="007D4DB8" w:rsidRPr="00E32C3A" w:rsidRDefault="007D4DB8" w:rsidP="00D75FE5">
            <w:pPr>
              <w:jc w:val="center"/>
              <w:rPr>
                <w:bCs/>
                <w:color w:val="000000"/>
                <w:sz w:val="18"/>
                <w:szCs w:val="18"/>
              </w:rPr>
            </w:pPr>
            <w:r w:rsidRPr="00E32C3A">
              <w:rPr>
                <w:bCs/>
                <w:color w:val="000000"/>
                <w:sz w:val="18"/>
                <w:szCs w:val="18"/>
              </w:rPr>
              <w:t>Всего:</w:t>
            </w:r>
          </w:p>
        </w:tc>
        <w:tc>
          <w:tcPr>
            <w:tcW w:w="767" w:type="dxa"/>
            <w:tcBorders>
              <w:top w:val="nil"/>
              <w:left w:val="nil"/>
              <w:bottom w:val="single" w:sz="4" w:space="0" w:color="auto"/>
              <w:right w:val="single" w:sz="4" w:space="0" w:color="auto"/>
            </w:tcBorders>
          </w:tcPr>
          <w:p w14:paraId="360EDC83" w14:textId="77777777" w:rsidR="007D4DB8" w:rsidRPr="00E32C3A" w:rsidRDefault="007D4DB8" w:rsidP="00D75FE5">
            <w:pPr>
              <w:jc w:val="center"/>
              <w:rPr>
                <w:bCs/>
                <w:color w:val="000000"/>
                <w:sz w:val="18"/>
                <w:szCs w:val="18"/>
              </w:rPr>
            </w:pPr>
          </w:p>
          <w:p w14:paraId="732E53CB" w14:textId="77777777" w:rsidR="007D4DB8" w:rsidRPr="00E32C3A" w:rsidRDefault="000307CF" w:rsidP="00D75FE5">
            <w:pPr>
              <w:jc w:val="center"/>
              <w:rPr>
                <w:bCs/>
                <w:color w:val="000000"/>
                <w:sz w:val="18"/>
                <w:szCs w:val="18"/>
              </w:rPr>
            </w:pPr>
            <w:r w:rsidRPr="00E32C3A">
              <w:rPr>
                <w:bCs/>
                <w:color w:val="000000"/>
                <w:sz w:val="18"/>
                <w:szCs w:val="18"/>
              </w:rPr>
              <w:t>МБ</w:t>
            </w:r>
          </w:p>
        </w:tc>
        <w:tc>
          <w:tcPr>
            <w:tcW w:w="1071" w:type="dxa"/>
            <w:tcBorders>
              <w:top w:val="nil"/>
              <w:left w:val="single" w:sz="4" w:space="0" w:color="auto"/>
              <w:bottom w:val="single" w:sz="4" w:space="0" w:color="auto"/>
              <w:right w:val="single" w:sz="4" w:space="0" w:color="auto"/>
            </w:tcBorders>
            <w:shd w:val="clear" w:color="auto" w:fill="auto"/>
            <w:vAlign w:val="center"/>
            <w:hideMark/>
          </w:tcPr>
          <w:p w14:paraId="53519A84" w14:textId="77777777" w:rsidR="007D4DB8" w:rsidRPr="00E32C3A" w:rsidRDefault="007D4DB8" w:rsidP="00D75FE5">
            <w:pPr>
              <w:jc w:val="center"/>
              <w:rPr>
                <w:bCs/>
                <w:color w:val="000000"/>
                <w:sz w:val="18"/>
                <w:szCs w:val="18"/>
              </w:rPr>
            </w:pPr>
            <w:r w:rsidRPr="00E32C3A">
              <w:rPr>
                <w:bCs/>
                <w:color w:val="000000"/>
                <w:sz w:val="18"/>
                <w:szCs w:val="18"/>
              </w:rPr>
              <w:t>РБ</w:t>
            </w:r>
          </w:p>
        </w:tc>
        <w:tc>
          <w:tcPr>
            <w:tcW w:w="1191" w:type="dxa"/>
            <w:tcBorders>
              <w:top w:val="nil"/>
              <w:left w:val="nil"/>
              <w:bottom w:val="single" w:sz="4" w:space="0" w:color="auto"/>
              <w:right w:val="single" w:sz="4" w:space="0" w:color="auto"/>
            </w:tcBorders>
            <w:shd w:val="clear" w:color="auto" w:fill="auto"/>
            <w:vAlign w:val="center"/>
            <w:hideMark/>
          </w:tcPr>
          <w:p w14:paraId="7CA198E2" w14:textId="77777777" w:rsidR="007D4DB8" w:rsidRPr="00E32C3A" w:rsidRDefault="007D4DB8" w:rsidP="00D75FE5">
            <w:pPr>
              <w:jc w:val="center"/>
              <w:rPr>
                <w:bCs/>
                <w:color w:val="000000"/>
                <w:sz w:val="18"/>
                <w:szCs w:val="18"/>
              </w:rPr>
            </w:pPr>
            <w:r w:rsidRPr="00E32C3A">
              <w:rPr>
                <w:bCs/>
                <w:color w:val="000000"/>
                <w:sz w:val="18"/>
                <w:szCs w:val="18"/>
              </w:rPr>
              <w:t>Всего:</w:t>
            </w:r>
          </w:p>
        </w:tc>
        <w:tc>
          <w:tcPr>
            <w:tcW w:w="1066" w:type="dxa"/>
            <w:tcBorders>
              <w:top w:val="nil"/>
              <w:left w:val="nil"/>
              <w:bottom w:val="single" w:sz="4" w:space="0" w:color="auto"/>
              <w:right w:val="single" w:sz="4" w:space="0" w:color="auto"/>
            </w:tcBorders>
          </w:tcPr>
          <w:p w14:paraId="5E731B9F" w14:textId="77777777" w:rsidR="007D4DB8" w:rsidRPr="00E32C3A" w:rsidRDefault="007D4DB8" w:rsidP="00D75FE5">
            <w:pPr>
              <w:jc w:val="center"/>
              <w:rPr>
                <w:bCs/>
                <w:color w:val="000000"/>
                <w:sz w:val="18"/>
                <w:szCs w:val="18"/>
              </w:rPr>
            </w:pPr>
          </w:p>
        </w:tc>
      </w:tr>
      <w:tr w:rsidR="00BE6E58" w:rsidRPr="00E32C3A" w14:paraId="0BE79F11" w14:textId="77777777" w:rsidTr="00565A6C">
        <w:trPr>
          <w:trHeight w:val="417"/>
          <w:jc w:val="center"/>
        </w:trPr>
        <w:tc>
          <w:tcPr>
            <w:tcW w:w="527" w:type="dxa"/>
            <w:tcBorders>
              <w:top w:val="nil"/>
              <w:left w:val="single" w:sz="4" w:space="0" w:color="auto"/>
              <w:bottom w:val="single" w:sz="4" w:space="0" w:color="auto"/>
              <w:right w:val="single" w:sz="4" w:space="0" w:color="auto"/>
            </w:tcBorders>
            <w:shd w:val="clear" w:color="auto" w:fill="auto"/>
            <w:hideMark/>
          </w:tcPr>
          <w:p w14:paraId="3567C418" w14:textId="77777777" w:rsidR="007D4DB8" w:rsidRPr="00E32C3A" w:rsidRDefault="007D4DB8" w:rsidP="00D75FE5">
            <w:pPr>
              <w:jc w:val="center"/>
              <w:rPr>
                <w:sz w:val="18"/>
                <w:szCs w:val="18"/>
              </w:rPr>
            </w:pPr>
            <w:r w:rsidRPr="00E32C3A">
              <w:rPr>
                <w:sz w:val="18"/>
                <w:szCs w:val="18"/>
              </w:rPr>
              <w:t>1</w:t>
            </w:r>
          </w:p>
        </w:tc>
        <w:tc>
          <w:tcPr>
            <w:tcW w:w="1921" w:type="dxa"/>
            <w:tcBorders>
              <w:top w:val="nil"/>
              <w:left w:val="nil"/>
              <w:bottom w:val="single" w:sz="4" w:space="0" w:color="auto"/>
              <w:right w:val="single" w:sz="4" w:space="0" w:color="auto"/>
            </w:tcBorders>
            <w:shd w:val="clear" w:color="000000" w:fill="FFFFFF"/>
            <w:hideMark/>
          </w:tcPr>
          <w:p w14:paraId="68DAAD4D" w14:textId="77777777" w:rsidR="007D4DB8" w:rsidRPr="00E32C3A" w:rsidRDefault="007D4DB8" w:rsidP="00D75FE5">
            <w:pPr>
              <w:rPr>
                <w:sz w:val="18"/>
                <w:szCs w:val="18"/>
              </w:rPr>
            </w:pPr>
            <w:r w:rsidRPr="00E32C3A">
              <w:rPr>
                <w:sz w:val="18"/>
                <w:szCs w:val="18"/>
              </w:rPr>
              <w:t xml:space="preserve">Министерство здравоохранения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14:paraId="28374D73" w14:textId="77777777" w:rsidR="007D4DB8" w:rsidRPr="00E32C3A" w:rsidRDefault="00E93DDC" w:rsidP="00D75FE5">
            <w:pPr>
              <w:jc w:val="center"/>
              <w:rPr>
                <w:sz w:val="18"/>
                <w:szCs w:val="18"/>
              </w:rPr>
            </w:pPr>
            <w:r>
              <w:rPr>
                <w:sz w:val="18"/>
                <w:szCs w:val="18"/>
              </w:rPr>
              <w:t>0</w:t>
            </w:r>
          </w:p>
        </w:tc>
        <w:tc>
          <w:tcPr>
            <w:tcW w:w="1097" w:type="dxa"/>
            <w:tcBorders>
              <w:top w:val="nil"/>
              <w:left w:val="nil"/>
              <w:bottom w:val="single" w:sz="4" w:space="0" w:color="auto"/>
              <w:right w:val="single" w:sz="4" w:space="0" w:color="auto"/>
            </w:tcBorders>
            <w:vAlign w:val="center"/>
          </w:tcPr>
          <w:p w14:paraId="6CA2EC86" w14:textId="78F4005A" w:rsidR="007D4DB8" w:rsidRPr="00E71897" w:rsidRDefault="00565A6C" w:rsidP="00D75FE5">
            <w:pPr>
              <w:jc w:val="center"/>
              <w:rPr>
                <w:color w:val="000000"/>
                <w:sz w:val="18"/>
                <w:szCs w:val="18"/>
              </w:rPr>
            </w:pPr>
            <w:r>
              <w:rPr>
                <w:color w:val="000000"/>
                <w:sz w:val="18"/>
                <w:szCs w:val="18"/>
              </w:rPr>
              <w:t>121001,4</w:t>
            </w:r>
          </w:p>
        </w:tc>
        <w:tc>
          <w:tcPr>
            <w:tcW w:w="1052" w:type="dxa"/>
            <w:tcBorders>
              <w:top w:val="nil"/>
              <w:left w:val="nil"/>
              <w:bottom w:val="single" w:sz="4" w:space="0" w:color="auto"/>
              <w:right w:val="single" w:sz="4" w:space="0" w:color="auto"/>
            </w:tcBorders>
            <w:vAlign w:val="center"/>
          </w:tcPr>
          <w:p w14:paraId="4158AFEA" w14:textId="2E3F22BA" w:rsidR="007D4DB8" w:rsidRPr="00E71897" w:rsidRDefault="00565A6C" w:rsidP="00D75FE5">
            <w:pPr>
              <w:jc w:val="center"/>
              <w:rPr>
                <w:b/>
                <w:color w:val="000000"/>
                <w:sz w:val="18"/>
                <w:szCs w:val="18"/>
              </w:rPr>
            </w:pPr>
            <w:r>
              <w:rPr>
                <w:b/>
                <w:color w:val="000000"/>
                <w:sz w:val="18"/>
                <w:szCs w:val="18"/>
              </w:rPr>
              <w:t>121001,4</w:t>
            </w:r>
          </w:p>
        </w:tc>
        <w:tc>
          <w:tcPr>
            <w:tcW w:w="767" w:type="dxa"/>
            <w:tcBorders>
              <w:top w:val="nil"/>
              <w:left w:val="nil"/>
              <w:bottom w:val="single" w:sz="4" w:space="0" w:color="auto"/>
              <w:right w:val="single" w:sz="4" w:space="0" w:color="auto"/>
            </w:tcBorders>
            <w:vAlign w:val="center"/>
          </w:tcPr>
          <w:p w14:paraId="026178C1" w14:textId="77777777" w:rsidR="007D4DB8" w:rsidRPr="00E32C3A" w:rsidRDefault="00E93DDC" w:rsidP="00D75FE5">
            <w:pPr>
              <w:jc w:val="center"/>
              <w:rPr>
                <w:sz w:val="18"/>
                <w:szCs w:val="18"/>
              </w:rPr>
            </w:pPr>
            <w:r>
              <w:rPr>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7062484C" w14:textId="1E0E914C" w:rsidR="007D4DB8" w:rsidRPr="00BE6E58" w:rsidRDefault="000A5105" w:rsidP="00D75FE5">
            <w:pPr>
              <w:jc w:val="center"/>
              <w:rPr>
                <w:color w:val="000000"/>
                <w:sz w:val="18"/>
                <w:szCs w:val="18"/>
              </w:rPr>
            </w:pPr>
            <w:r>
              <w:rPr>
                <w:color w:val="000000"/>
                <w:sz w:val="18"/>
                <w:szCs w:val="18"/>
              </w:rPr>
              <w:t>38337,354</w:t>
            </w:r>
          </w:p>
        </w:tc>
        <w:tc>
          <w:tcPr>
            <w:tcW w:w="1191" w:type="dxa"/>
            <w:tcBorders>
              <w:top w:val="nil"/>
              <w:left w:val="nil"/>
              <w:bottom w:val="single" w:sz="4" w:space="0" w:color="auto"/>
              <w:right w:val="single" w:sz="4" w:space="0" w:color="auto"/>
            </w:tcBorders>
            <w:shd w:val="clear" w:color="auto" w:fill="auto"/>
            <w:noWrap/>
            <w:vAlign w:val="center"/>
          </w:tcPr>
          <w:p w14:paraId="057C70B2" w14:textId="3B9D6B74" w:rsidR="007D4DB8" w:rsidRPr="00E71897" w:rsidRDefault="000A5105" w:rsidP="00EA46EF">
            <w:pPr>
              <w:jc w:val="center"/>
              <w:rPr>
                <w:b/>
                <w:color w:val="000000"/>
                <w:sz w:val="18"/>
                <w:szCs w:val="18"/>
              </w:rPr>
            </w:pPr>
            <w:r>
              <w:rPr>
                <w:b/>
                <w:color w:val="000000"/>
                <w:sz w:val="18"/>
                <w:szCs w:val="18"/>
              </w:rPr>
              <w:t>38337,354</w:t>
            </w:r>
          </w:p>
        </w:tc>
        <w:tc>
          <w:tcPr>
            <w:tcW w:w="1066" w:type="dxa"/>
            <w:tcBorders>
              <w:top w:val="nil"/>
              <w:left w:val="nil"/>
              <w:bottom w:val="single" w:sz="4" w:space="0" w:color="auto"/>
              <w:right w:val="single" w:sz="4" w:space="0" w:color="auto"/>
            </w:tcBorders>
            <w:vAlign w:val="center"/>
          </w:tcPr>
          <w:p w14:paraId="11FC020E" w14:textId="3BCC297E" w:rsidR="007D4DB8" w:rsidRPr="00E32C3A" w:rsidRDefault="000A5105" w:rsidP="00FE016B">
            <w:pPr>
              <w:jc w:val="center"/>
              <w:rPr>
                <w:color w:val="000000"/>
                <w:sz w:val="18"/>
                <w:szCs w:val="18"/>
              </w:rPr>
            </w:pPr>
            <w:r>
              <w:rPr>
                <w:color w:val="000000"/>
                <w:sz w:val="18"/>
                <w:szCs w:val="18"/>
              </w:rPr>
              <w:t>30,6</w:t>
            </w:r>
          </w:p>
        </w:tc>
      </w:tr>
      <w:tr w:rsidR="00BE6E58" w:rsidRPr="00FE616F" w14:paraId="6B709CA5" w14:textId="77777777" w:rsidTr="00565A6C">
        <w:trPr>
          <w:trHeight w:val="409"/>
          <w:jc w:val="center"/>
        </w:trPr>
        <w:tc>
          <w:tcPr>
            <w:tcW w:w="527" w:type="dxa"/>
            <w:tcBorders>
              <w:top w:val="nil"/>
              <w:left w:val="single" w:sz="4" w:space="0" w:color="auto"/>
              <w:bottom w:val="single" w:sz="4" w:space="0" w:color="auto"/>
              <w:right w:val="single" w:sz="4" w:space="0" w:color="auto"/>
            </w:tcBorders>
            <w:shd w:val="clear" w:color="auto" w:fill="auto"/>
            <w:hideMark/>
          </w:tcPr>
          <w:p w14:paraId="4FCE09B2" w14:textId="77777777" w:rsidR="007D4DB8" w:rsidRPr="00E32C3A" w:rsidRDefault="007D4DB8" w:rsidP="00D75FE5">
            <w:pPr>
              <w:jc w:val="center"/>
              <w:rPr>
                <w:sz w:val="18"/>
                <w:szCs w:val="18"/>
              </w:rPr>
            </w:pPr>
            <w:r w:rsidRPr="00E32C3A">
              <w:rPr>
                <w:sz w:val="18"/>
                <w:szCs w:val="18"/>
              </w:rPr>
              <w:t>2</w:t>
            </w:r>
          </w:p>
        </w:tc>
        <w:tc>
          <w:tcPr>
            <w:tcW w:w="1921" w:type="dxa"/>
            <w:tcBorders>
              <w:top w:val="nil"/>
              <w:left w:val="nil"/>
              <w:bottom w:val="single" w:sz="4" w:space="0" w:color="auto"/>
              <w:right w:val="single" w:sz="4" w:space="0" w:color="auto"/>
            </w:tcBorders>
            <w:shd w:val="clear" w:color="000000" w:fill="FFFFFF"/>
            <w:hideMark/>
          </w:tcPr>
          <w:p w14:paraId="2E56C62F" w14:textId="77777777" w:rsidR="007D4DB8" w:rsidRPr="00E32C3A" w:rsidRDefault="007D4DB8" w:rsidP="00D75FE5">
            <w:pPr>
              <w:rPr>
                <w:sz w:val="18"/>
                <w:szCs w:val="18"/>
              </w:rPr>
            </w:pPr>
            <w:r w:rsidRPr="00E32C3A">
              <w:rPr>
                <w:sz w:val="18"/>
                <w:szCs w:val="18"/>
              </w:rPr>
              <w:t xml:space="preserve">Министерство культуры Республики Тыва </w:t>
            </w:r>
          </w:p>
        </w:tc>
        <w:tc>
          <w:tcPr>
            <w:tcW w:w="1197" w:type="dxa"/>
            <w:tcBorders>
              <w:top w:val="nil"/>
              <w:left w:val="nil"/>
              <w:bottom w:val="single" w:sz="4" w:space="0" w:color="auto"/>
              <w:right w:val="single" w:sz="4" w:space="0" w:color="auto"/>
            </w:tcBorders>
            <w:shd w:val="clear" w:color="auto" w:fill="auto"/>
            <w:noWrap/>
            <w:vAlign w:val="center"/>
          </w:tcPr>
          <w:p w14:paraId="51FDCEB7" w14:textId="77777777" w:rsidR="007D4DB8" w:rsidRPr="00E32C3A" w:rsidRDefault="00E93DDC" w:rsidP="00D75FE5">
            <w:pPr>
              <w:jc w:val="center"/>
              <w:rPr>
                <w:sz w:val="18"/>
                <w:szCs w:val="18"/>
              </w:rPr>
            </w:pPr>
            <w:r>
              <w:rPr>
                <w:sz w:val="18"/>
                <w:szCs w:val="18"/>
              </w:rPr>
              <w:t>0</w:t>
            </w:r>
          </w:p>
        </w:tc>
        <w:tc>
          <w:tcPr>
            <w:tcW w:w="1097" w:type="dxa"/>
            <w:tcBorders>
              <w:top w:val="nil"/>
              <w:left w:val="nil"/>
              <w:bottom w:val="single" w:sz="4" w:space="0" w:color="auto"/>
              <w:right w:val="single" w:sz="4" w:space="0" w:color="auto"/>
            </w:tcBorders>
            <w:vAlign w:val="center"/>
          </w:tcPr>
          <w:p w14:paraId="10F033ED" w14:textId="04AAAD50" w:rsidR="007D4DB8" w:rsidRPr="00E71897" w:rsidRDefault="00565A6C" w:rsidP="00D75FE5">
            <w:pPr>
              <w:jc w:val="center"/>
              <w:rPr>
                <w:color w:val="000000"/>
                <w:sz w:val="18"/>
                <w:szCs w:val="18"/>
              </w:rPr>
            </w:pPr>
            <w:r>
              <w:rPr>
                <w:color w:val="000000"/>
                <w:sz w:val="18"/>
                <w:szCs w:val="18"/>
              </w:rPr>
              <w:t>270</w:t>
            </w:r>
          </w:p>
        </w:tc>
        <w:tc>
          <w:tcPr>
            <w:tcW w:w="1052" w:type="dxa"/>
            <w:tcBorders>
              <w:top w:val="nil"/>
              <w:left w:val="nil"/>
              <w:bottom w:val="single" w:sz="4" w:space="0" w:color="auto"/>
              <w:right w:val="single" w:sz="4" w:space="0" w:color="auto"/>
            </w:tcBorders>
            <w:vAlign w:val="center"/>
          </w:tcPr>
          <w:p w14:paraId="6A04BEB9" w14:textId="708B9D20" w:rsidR="007D4DB8" w:rsidRPr="00E71897" w:rsidRDefault="00565A6C" w:rsidP="00D75FE5">
            <w:pPr>
              <w:jc w:val="center"/>
              <w:rPr>
                <w:b/>
                <w:color w:val="000000"/>
                <w:sz w:val="18"/>
                <w:szCs w:val="18"/>
              </w:rPr>
            </w:pPr>
            <w:r>
              <w:rPr>
                <w:b/>
                <w:color w:val="000000"/>
                <w:sz w:val="18"/>
                <w:szCs w:val="18"/>
              </w:rPr>
              <w:t>270</w:t>
            </w:r>
          </w:p>
        </w:tc>
        <w:tc>
          <w:tcPr>
            <w:tcW w:w="767" w:type="dxa"/>
            <w:tcBorders>
              <w:top w:val="nil"/>
              <w:left w:val="nil"/>
              <w:bottom w:val="single" w:sz="4" w:space="0" w:color="auto"/>
              <w:right w:val="single" w:sz="4" w:space="0" w:color="auto"/>
            </w:tcBorders>
            <w:vAlign w:val="center"/>
          </w:tcPr>
          <w:p w14:paraId="53159ED1" w14:textId="77777777" w:rsidR="007D4DB8" w:rsidRPr="00E32C3A" w:rsidRDefault="00E93DDC" w:rsidP="00D75FE5">
            <w:pPr>
              <w:jc w:val="center"/>
              <w:rPr>
                <w:sz w:val="18"/>
                <w:szCs w:val="18"/>
              </w:rPr>
            </w:pPr>
            <w:r>
              <w:rPr>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7F7A8912" w14:textId="77777777" w:rsidR="007D4DB8" w:rsidRPr="00E32C3A" w:rsidRDefault="00E71897" w:rsidP="00D75FE5">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14:paraId="1AE96CE1" w14:textId="77777777" w:rsidR="007D4DB8" w:rsidRPr="000C51B4" w:rsidRDefault="00E71897" w:rsidP="00D75FE5">
            <w:pPr>
              <w:jc w:val="center"/>
              <w:rPr>
                <w:b/>
                <w:color w:val="000000"/>
                <w:sz w:val="18"/>
                <w:szCs w:val="18"/>
              </w:rPr>
            </w:pPr>
            <w:r>
              <w:rPr>
                <w:b/>
                <w:color w:val="000000"/>
                <w:sz w:val="18"/>
                <w:szCs w:val="18"/>
              </w:rPr>
              <w:t>0</w:t>
            </w:r>
          </w:p>
        </w:tc>
        <w:tc>
          <w:tcPr>
            <w:tcW w:w="1066" w:type="dxa"/>
            <w:tcBorders>
              <w:top w:val="nil"/>
              <w:left w:val="nil"/>
              <w:bottom w:val="single" w:sz="4" w:space="0" w:color="auto"/>
              <w:right w:val="single" w:sz="4" w:space="0" w:color="auto"/>
            </w:tcBorders>
            <w:vAlign w:val="center"/>
          </w:tcPr>
          <w:p w14:paraId="0802B89A" w14:textId="77777777" w:rsidR="007D4DB8" w:rsidRPr="007254A7" w:rsidRDefault="00E71897" w:rsidP="00D75FE5">
            <w:pPr>
              <w:jc w:val="center"/>
              <w:rPr>
                <w:color w:val="000000"/>
                <w:sz w:val="18"/>
                <w:szCs w:val="18"/>
              </w:rPr>
            </w:pPr>
            <w:r>
              <w:rPr>
                <w:color w:val="000000"/>
                <w:sz w:val="18"/>
                <w:szCs w:val="18"/>
              </w:rPr>
              <w:t>0</w:t>
            </w:r>
          </w:p>
        </w:tc>
      </w:tr>
      <w:tr w:rsidR="00BE6E58" w:rsidRPr="00FE616F" w14:paraId="1F393ADB" w14:textId="77777777" w:rsidTr="00565A6C">
        <w:trPr>
          <w:trHeight w:val="545"/>
          <w:jc w:val="center"/>
        </w:trPr>
        <w:tc>
          <w:tcPr>
            <w:tcW w:w="527" w:type="dxa"/>
            <w:tcBorders>
              <w:top w:val="nil"/>
              <w:left w:val="single" w:sz="4" w:space="0" w:color="auto"/>
              <w:bottom w:val="single" w:sz="4" w:space="0" w:color="auto"/>
              <w:right w:val="single" w:sz="4" w:space="0" w:color="auto"/>
            </w:tcBorders>
            <w:shd w:val="clear" w:color="auto" w:fill="auto"/>
          </w:tcPr>
          <w:p w14:paraId="5A3668B1" w14:textId="77777777" w:rsidR="007D4DB8" w:rsidRPr="00502784" w:rsidRDefault="00C17115" w:rsidP="00D75FE5">
            <w:pPr>
              <w:jc w:val="center"/>
              <w:rPr>
                <w:sz w:val="18"/>
                <w:szCs w:val="18"/>
              </w:rPr>
            </w:pPr>
            <w:r>
              <w:rPr>
                <w:sz w:val="18"/>
                <w:szCs w:val="18"/>
              </w:rPr>
              <w:t>3</w:t>
            </w:r>
          </w:p>
        </w:tc>
        <w:tc>
          <w:tcPr>
            <w:tcW w:w="1921" w:type="dxa"/>
            <w:tcBorders>
              <w:top w:val="nil"/>
              <w:left w:val="nil"/>
              <w:bottom w:val="single" w:sz="4" w:space="0" w:color="auto"/>
              <w:right w:val="single" w:sz="4" w:space="0" w:color="auto"/>
            </w:tcBorders>
            <w:shd w:val="clear" w:color="auto" w:fill="auto"/>
          </w:tcPr>
          <w:p w14:paraId="745B26CA" w14:textId="77777777" w:rsidR="007D4DB8" w:rsidRPr="00502784" w:rsidRDefault="007D4DB8" w:rsidP="00D75FE5">
            <w:pPr>
              <w:rPr>
                <w:color w:val="000000"/>
                <w:sz w:val="18"/>
                <w:szCs w:val="18"/>
              </w:rPr>
            </w:pPr>
            <w:r w:rsidRPr="00502784">
              <w:rPr>
                <w:color w:val="000000"/>
                <w:sz w:val="18"/>
                <w:szCs w:val="18"/>
              </w:rPr>
              <w:t>Министерство спорта Республики Тыва</w:t>
            </w:r>
          </w:p>
        </w:tc>
        <w:tc>
          <w:tcPr>
            <w:tcW w:w="1197" w:type="dxa"/>
            <w:tcBorders>
              <w:top w:val="nil"/>
              <w:left w:val="nil"/>
              <w:bottom w:val="single" w:sz="4" w:space="0" w:color="auto"/>
              <w:right w:val="single" w:sz="4" w:space="0" w:color="auto"/>
            </w:tcBorders>
            <w:shd w:val="clear" w:color="auto" w:fill="auto"/>
            <w:vAlign w:val="center"/>
          </w:tcPr>
          <w:p w14:paraId="67EC0113" w14:textId="77777777" w:rsidR="007D4DB8" w:rsidRPr="00502784" w:rsidRDefault="00E93DDC" w:rsidP="00D75FE5">
            <w:pPr>
              <w:jc w:val="center"/>
              <w:rPr>
                <w:color w:val="000000"/>
                <w:sz w:val="18"/>
                <w:szCs w:val="18"/>
              </w:rPr>
            </w:pPr>
            <w:r>
              <w:rPr>
                <w:color w:val="000000"/>
                <w:sz w:val="18"/>
                <w:szCs w:val="18"/>
              </w:rPr>
              <w:t>0</w:t>
            </w:r>
          </w:p>
        </w:tc>
        <w:tc>
          <w:tcPr>
            <w:tcW w:w="1097" w:type="dxa"/>
            <w:tcBorders>
              <w:top w:val="nil"/>
              <w:left w:val="nil"/>
              <w:bottom w:val="single" w:sz="4" w:space="0" w:color="auto"/>
              <w:right w:val="single" w:sz="4" w:space="0" w:color="auto"/>
            </w:tcBorders>
            <w:vAlign w:val="center"/>
          </w:tcPr>
          <w:p w14:paraId="63F2331B" w14:textId="38677263" w:rsidR="007D4DB8" w:rsidRPr="00E71897" w:rsidRDefault="00565A6C" w:rsidP="00D75FE5">
            <w:pPr>
              <w:jc w:val="center"/>
              <w:rPr>
                <w:color w:val="000000"/>
                <w:sz w:val="18"/>
                <w:szCs w:val="18"/>
              </w:rPr>
            </w:pPr>
            <w:r>
              <w:rPr>
                <w:color w:val="000000"/>
                <w:sz w:val="18"/>
                <w:szCs w:val="18"/>
              </w:rPr>
              <w:t>200</w:t>
            </w:r>
          </w:p>
        </w:tc>
        <w:tc>
          <w:tcPr>
            <w:tcW w:w="1052" w:type="dxa"/>
            <w:tcBorders>
              <w:top w:val="nil"/>
              <w:left w:val="nil"/>
              <w:bottom w:val="single" w:sz="4" w:space="0" w:color="auto"/>
              <w:right w:val="single" w:sz="4" w:space="0" w:color="auto"/>
            </w:tcBorders>
            <w:vAlign w:val="center"/>
          </w:tcPr>
          <w:p w14:paraId="5D9F80A7" w14:textId="20E5AB68" w:rsidR="007D4DB8" w:rsidRPr="00E71897" w:rsidRDefault="00565A6C" w:rsidP="00D75FE5">
            <w:pPr>
              <w:jc w:val="center"/>
              <w:rPr>
                <w:b/>
                <w:color w:val="000000"/>
                <w:sz w:val="18"/>
                <w:szCs w:val="18"/>
              </w:rPr>
            </w:pPr>
            <w:r>
              <w:rPr>
                <w:b/>
                <w:color w:val="000000"/>
                <w:sz w:val="18"/>
                <w:szCs w:val="18"/>
              </w:rPr>
              <w:t>200</w:t>
            </w:r>
          </w:p>
        </w:tc>
        <w:tc>
          <w:tcPr>
            <w:tcW w:w="767" w:type="dxa"/>
            <w:tcBorders>
              <w:top w:val="nil"/>
              <w:left w:val="nil"/>
              <w:bottom w:val="single" w:sz="4" w:space="0" w:color="auto"/>
              <w:right w:val="single" w:sz="4" w:space="0" w:color="auto"/>
            </w:tcBorders>
            <w:vAlign w:val="center"/>
          </w:tcPr>
          <w:p w14:paraId="4B176B72" w14:textId="77777777" w:rsidR="007D4DB8" w:rsidRPr="00502784" w:rsidRDefault="00E93DDC" w:rsidP="00D75FE5">
            <w:pPr>
              <w:jc w:val="center"/>
              <w:rPr>
                <w:color w:val="000000"/>
                <w:sz w:val="18"/>
                <w:szCs w:val="18"/>
              </w:rPr>
            </w:pPr>
            <w:r>
              <w:rPr>
                <w:color w:val="000000"/>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5C81DA04" w14:textId="77777777" w:rsidR="007D4DB8" w:rsidRPr="00502784" w:rsidRDefault="00E71897" w:rsidP="00D75FE5">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14:paraId="7C95B0FA" w14:textId="77777777" w:rsidR="007D4DB8" w:rsidRPr="000C51B4" w:rsidRDefault="00E71897" w:rsidP="00D75FE5">
            <w:pPr>
              <w:jc w:val="center"/>
              <w:rPr>
                <w:b/>
                <w:color w:val="000000"/>
                <w:sz w:val="18"/>
                <w:szCs w:val="18"/>
              </w:rPr>
            </w:pPr>
            <w:r>
              <w:rPr>
                <w:b/>
                <w:color w:val="000000"/>
                <w:sz w:val="18"/>
                <w:szCs w:val="18"/>
              </w:rPr>
              <w:t>0</w:t>
            </w:r>
          </w:p>
        </w:tc>
        <w:tc>
          <w:tcPr>
            <w:tcW w:w="1066" w:type="dxa"/>
            <w:tcBorders>
              <w:top w:val="nil"/>
              <w:left w:val="nil"/>
              <w:bottom w:val="single" w:sz="4" w:space="0" w:color="auto"/>
              <w:right w:val="single" w:sz="4" w:space="0" w:color="auto"/>
            </w:tcBorders>
            <w:vAlign w:val="center"/>
          </w:tcPr>
          <w:p w14:paraId="15B36BBF" w14:textId="77777777" w:rsidR="007D4DB8" w:rsidRPr="000C51B4" w:rsidRDefault="00E71897" w:rsidP="00D75FE5">
            <w:pPr>
              <w:jc w:val="center"/>
              <w:rPr>
                <w:color w:val="000000"/>
                <w:sz w:val="18"/>
                <w:szCs w:val="18"/>
              </w:rPr>
            </w:pPr>
            <w:r>
              <w:rPr>
                <w:color w:val="000000"/>
                <w:sz w:val="18"/>
                <w:szCs w:val="18"/>
              </w:rPr>
              <w:t>0</w:t>
            </w:r>
          </w:p>
        </w:tc>
      </w:tr>
      <w:tr w:rsidR="00565A6C" w:rsidRPr="00FE616F" w14:paraId="36C6EB24" w14:textId="77777777" w:rsidTr="00565A6C">
        <w:trPr>
          <w:trHeight w:val="553"/>
          <w:jc w:val="center"/>
        </w:trPr>
        <w:tc>
          <w:tcPr>
            <w:tcW w:w="527" w:type="dxa"/>
            <w:tcBorders>
              <w:top w:val="nil"/>
              <w:left w:val="single" w:sz="4" w:space="0" w:color="auto"/>
              <w:bottom w:val="single" w:sz="4" w:space="0" w:color="auto"/>
              <w:right w:val="single" w:sz="4" w:space="0" w:color="auto"/>
            </w:tcBorders>
            <w:shd w:val="clear" w:color="auto" w:fill="auto"/>
          </w:tcPr>
          <w:p w14:paraId="7193AD6F" w14:textId="77777777" w:rsidR="00565A6C" w:rsidRPr="00502784" w:rsidRDefault="00565A6C" w:rsidP="00565A6C">
            <w:pPr>
              <w:jc w:val="center"/>
              <w:rPr>
                <w:sz w:val="18"/>
                <w:szCs w:val="18"/>
              </w:rPr>
            </w:pPr>
            <w:r>
              <w:rPr>
                <w:sz w:val="18"/>
                <w:szCs w:val="18"/>
              </w:rPr>
              <w:t>4</w:t>
            </w:r>
          </w:p>
        </w:tc>
        <w:tc>
          <w:tcPr>
            <w:tcW w:w="1921" w:type="dxa"/>
            <w:tcBorders>
              <w:top w:val="nil"/>
              <w:left w:val="nil"/>
              <w:bottom w:val="single" w:sz="4" w:space="0" w:color="auto"/>
              <w:right w:val="single" w:sz="4" w:space="0" w:color="auto"/>
            </w:tcBorders>
            <w:shd w:val="clear" w:color="auto" w:fill="auto"/>
          </w:tcPr>
          <w:p w14:paraId="49717F46" w14:textId="1CACB63E" w:rsidR="00565A6C" w:rsidRPr="00502784" w:rsidRDefault="00565A6C" w:rsidP="00565A6C">
            <w:pPr>
              <w:rPr>
                <w:color w:val="000000"/>
                <w:sz w:val="18"/>
                <w:szCs w:val="18"/>
              </w:rPr>
            </w:pPr>
            <w:r>
              <w:rPr>
                <w:color w:val="000000"/>
                <w:sz w:val="18"/>
                <w:szCs w:val="18"/>
              </w:rPr>
              <w:t>Министерство сельского хозяйства и продовольствия Республики Тыва</w:t>
            </w:r>
          </w:p>
        </w:tc>
        <w:tc>
          <w:tcPr>
            <w:tcW w:w="1197" w:type="dxa"/>
            <w:tcBorders>
              <w:top w:val="nil"/>
              <w:left w:val="nil"/>
              <w:bottom w:val="single" w:sz="4" w:space="0" w:color="auto"/>
              <w:right w:val="single" w:sz="4" w:space="0" w:color="auto"/>
            </w:tcBorders>
            <w:shd w:val="clear" w:color="auto" w:fill="auto"/>
            <w:vAlign w:val="center"/>
          </w:tcPr>
          <w:p w14:paraId="222C7553" w14:textId="28D82B96" w:rsidR="00565A6C" w:rsidRPr="00502784" w:rsidRDefault="00565A6C" w:rsidP="00565A6C">
            <w:pPr>
              <w:jc w:val="center"/>
              <w:rPr>
                <w:color w:val="000000"/>
                <w:sz w:val="18"/>
                <w:szCs w:val="18"/>
              </w:rPr>
            </w:pPr>
            <w:r>
              <w:rPr>
                <w:color w:val="000000"/>
                <w:sz w:val="18"/>
                <w:szCs w:val="18"/>
              </w:rPr>
              <w:t>702,0</w:t>
            </w:r>
          </w:p>
        </w:tc>
        <w:tc>
          <w:tcPr>
            <w:tcW w:w="1097" w:type="dxa"/>
            <w:tcBorders>
              <w:top w:val="nil"/>
              <w:left w:val="nil"/>
              <w:bottom w:val="single" w:sz="4" w:space="0" w:color="auto"/>
              <w:right w:val="single" w:sz="4" w:space="0" w:color="auto"/>
            </w:tcBorders>
            <w:vAlign w:val="center"/>
          </w:tcPr>
          <w:p w14:paraId="1E9DC347" w14:textId="080CE2C7" w:rsidR="00565A6C" w:rsidRPr="00E71897" w:rsidRDefault="00565A6C" w:rsidP="00565A6C">
            <w:pPr>
              <w:jc w:val="center"/>
              <w:rPr>
                <w:color w:val="000000"/>
                <w:sz w:val="18"/>
                <w:szCs w:val="18"/>
              </w:rPr>
            </w:pPr>
            <w:r>
              <w:rPr>
                <w:color w:val="000000"/>
                <w:sz w:val="18"/>
                <w:szCs w:val="18"/>
              </w:rPr>
              <w:t>2696,5</w:t>
            </w:r>
          </w:p>
        </w:tc>
        <w:tc>
          <w:tcPr>
            <w:tcW w:w="1052" w:type="dxa"/>
            <w:tcBorders>
              <w:top w:val="nil"/>
              <w:left w:val="nil"/>
              <w:bottom w:val="single" w:sz="4" w:space="0" w:color="auto"/>
              <w:right w:val="single" w:sz="4" w:space="0" w:color="auto"/>
            </w:tcBorders>
            <w:vAlign w:val="center"/>
          </w:tcPr>
          <w:p w14:paraId="25593145" w14:textId="71649221" w:rsidR="00565A6C" w:rsidRPr="00E71897" w:rsidRDefault="00565A6C" w:rsidP="00565A6C">
            <w:pPr>
              <w:jc w:val="center"/>
              <w:rPr>
                <w:b/>
                <w:color w:val="000000"/>
                <w:sz w:val="18"/>
                <w:szCs w:val="18"/>
              </w:rPr>
            </w:pPr>
            <w:r>
              <w:rPr>
                <w:b/>
                <w:color w:val="000000"/>
                <w:sz w:val="18"/>
                <w:szCs w:val="18"/>
              </w:rPr>
              <w:t>2696,6</w:t>
            </w:r>
          </w:p>
        </w:tc>
        <w:tc>
          <w:tcPr>
            <w:tcW w:w="767" w:type="dxa"/>
            <w:tcBorders>
              <w:top w:val="nil"/>
              <w:left w:val="nil"/>
              <w:bottom w:val="single" w:sz="4" w:space="0" w:color="auto"/>
              <w:right w:val="single" w:sz="4" w:space="0" w:color="auto"/>
            </w:tcBorders>
            <w:vAlign w:val="center"/>
          </w:tcPr>
          <w:p w14:paraId="69C3D990" w14:textId="3A46F1C7" w:rsidR="00565A6C" w:rsidRPr="00502784" w:rsidRDefault="00565A6C" w:rsidP="00565A6C">
            <w:pPr>
              <w:jc w:val="center"/>
              <w:rPr>
                <w:color w:val="000000"/>
                <w:sz w:val="18"/>
                <w:szCs w:val="18"/>
              </w:rPr>
            </w:pPr>
            <w:r>
              <w:rPr>
                <w:color w:val="000000"/>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197E5DAE" w14:textId="4EB62773" w:rsidR="00565A6C" w:rsidRPr="00502784" w:rsidRDefault="00565A6C" w:rsidP="00565A6C">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14:paraId="1FDC9310" w14:textId="3D143D8B" w:rsidR="00565A6C" w:rsidRPr="000C51B4" w:rsidRDefault="00565A6C" w:rsidP="00565A6C">
            <w:pPr>
              <w:jc w:val="center"/>
              <w:rPr>
                <w:b/>
                <w:color w:val="000000"/>
                <w:sz w:val="18"/>
                <w:szCs w:val="18"/>
              </w:rPr>
            </w:pPr>
            <w:r>
              <w:rPr>
                <w:b/>
                <w:color w:val="000000"/>
                <w:sz w:val="18"/>
                <w:szCs w:val="18"/>
              </w:rPr>
              <w:t>0</w:t>
            </w:r>
          </w:p>
        </w:tc>
        <w:tc>
          <w:tcPr>
            <w:tcW w:w="1066" w:type="dxa"/>
            <w:tcBorders>
              <w:top w:val="nil"/>
              <w:left w:val="nil"/>
              <w:bottom w:val="single" w:sz="4" w:space="0" w:color="auto"/>
              <w:right w:val="single" w:sz="4" w:space="0" w:color="auto"/>
            </w:tcBorders>
            <w:vAlign w:val="center"/>
          </w:tcPr>
          <w:p w14:paraId="6C027ECA" w14:textId="4C89E45F" w:rsidR="00565A6C" w:rsidRPr="000C51B4" w:rsidRDefault="00565A6C" w:rsidP="00565A6C">
            <w:pPr>
              <w:jc w:val="center"/>
              <w:rPr>
                <w:color w:val="000000"/>
                <w:sz w:val="18"/>
                <w:szCs w:val="18"/>
              </w:rPr>
            </w:pPr>
            <w:r>
              <w:rPr>
                <w:color w:val="000000"/>
                <w:sz w:val="18"/>
                <w:szCs w:val="18"/>
              </w:rPr>
              <w:t>0</w:t>
            </w:r>
          </w:p>
        </w:tc>
      </w:tr>
      <w:tr w:rsidR="00565A6C" w:rsidRPr="00FE616F" w14:paraId="59347AA6" w14:textId="77777777" w:rsidTr="00565A6C">
        <w:trPr>
          <w:trHeight w:val="553"/>
          <w:jc w:val="center"/>
        </w:trPr>
        <w:tc>
          <w:tcPr>
            <w:tcW w:w="527" w:type="dxa"/>
            <w:tcBorders>
              <w:top w:val="nil"/>
              <w:left w:val="single" w:sz="4" w:space="0" w:color="auto"/>
              <w:bottom w:val="single" w:sz="4" w:space="0" w:color="auto"/>
              <w:right w:val="single" w:sz="4" w:space="0" w:color="auto"/>
            </w:tcBorders>
            <w:shd w:val="clear" w:color="auto" w:fill="auto"/>
          </w:tcPr>
          <w:p w14:paraId="0837A351" w14:textId="77777777" w:rsidR="00565A6C" w:rsidRDefault="00565A6C" w:rsidP="00565A6C">
            <w:pPr>
              <w:jc w:val="center"/>
              <w:rPr>
                <w:sz w:val="18"/>
                <w:szCs w:val="18"/>
              </w:rPr>
            </w:pPr>
            <w:r>
              <w:rPr>
                <w:sz w:val="18"/>
                <w:szCs w:val="18"/>
              </w:rPr>
              <w:t>5</w:t>
            </w:r>
          </w:p>
        </w:tc>
        <w:tc>
          <w:tcPr>
            <w:tcW w:w="1921" w:type="dxa"/>
            <w:tcBorders>
              <w:top w:val="nil"/>
              <w:left w:val="nil"/>
              <w:bottom w:val="single" w:sz="4" w:space="0" w:color="auto"/>
              <w:right w:val="single" w:sz="4" w:space="0" w:color="auto"/>
            </w:tcBorders>
            <w:shd w:val="clear" w:color="auto" w:fill="auto"/>
          </w:tcPr>
          <w:p w14:paraId="598108BB" w14:textId="610AF969" w:rsidR="00565A6C" w:rsidRPr="006178C4" w:rsidRDefault="00565A6C" w:rsidP="00565A6C">
            <w:pPr>
              <w:rPr>
                <w:color w:val="000000"/>
                <w:sz w:val="18"/>
                <w:szCs w:val="18"/>
              </w:rPr>
            </w:pPr>
            <w:r>
              <w:rPr>
                <w:color w:val="000000"/>
                <w:sz w:val="18"/>
                <w:szCs w:val="18"/>
              </w:rPr>
              <w:t xml:space="preserve">Министерство труда и социальной политики Республики Тыва </w:t>
            </w:r>
          </w:p>
        </w:tc>
        <w:tc>
          <w:tcPr>
            <w:tcW w:w="1197" w:type="dxa"/>
            <w:tcBorders>
              <w:top w:val="nil"/>
              <w:left w:val="nil"/>
              <w:bottom w:val="single" w:sz="4" w:space="0" w:color="auto"/>
              <w:right w:val="single" w:sz="4" w:space="0" w:color="auto"/>
            </w:tcBorders>
            <w:shd w:val="clear" w:color="auto" w:fill="auto"/>
            <w:vAlign w:val="center"/>
          </w:tcPr>
          <w:p w14:paraId="4638D183" w14:textId="7D0F165F" w:rsidR="00565A6C" w:rsidRPr="00502784" w:rsidRDefault="00565A6C" w:rsidP="00565A6C">
            <w:pPr>
              <w:jc w:val="center"/>
              <w:rPr>
                <w:color w:val="000000"/>
                <w:sz w:val="18"/>
                <w:szCs w:val="18"/>
              </w:rPr>
            </w:pPr>
            <w:r>
              <w:rPr>
                <w:color w:val="000000"/>
                <w:sz w:val="18"/>
                <w:szCs w:val="18"/>
              </w:rPr>
              <w:t>0</w:t>
            </w:r>
          </w:p>
        </w:tc>
        <w:tc>
          <w:tcPr>
            <w:tcW w:w="1097" w:type="dxa"/>
            <w:tcBorders>
              <w:top w:val="nil"/>
              <w:left w:val="nil"/>
              <w:bottom w:val="single" w:sz="4" w:space="0" w:color="auto"/>
              <w:right w:val="single" w:sz="4" w:space="0" w:color="auto"/>
            </w:tcBorders>
            <w:vAlign w:val="center"/>
          </w:tcPr>
          <w:p w14:paraId="0CCA77CB" w14:textId="46DA2390" w:rsidR="00565A6C" w:rsidRDefault="00565A6C" w:rsidP="00565A6C">
            <w:pPr>
              <w:jc w:val="center"/>
              <w:rPr>
                <w:color w:val="000000"/>
                <w:sz w:val="18"/>
                <w:szCs w:val="18"/>
              </w:rPr>
            </w:pPr>
            <w:r>
              <w:rPr>
                <w:color w:val="000000"/>
                <w:sz w:val="18"/>
                <w:szCs w:val="18"/>
              </w:rPr>
              <w:t>500,0</w:t>
            </w:r>
          </w:p>
        </w:tc>
        <w:tc>
          <w:tcPr>
            <w:tcW w:w="1052" w:type="dxa"/>
            <w:tcBorders>
              <w:top w:val="nil"/>
              <w:left w:val="nil"/>
              <w:bottom w:val="single" w:sz="4" w:space="0" w:color="auto"/>
              <w:right w:val="single" w:sz="4" w:space="0" w:color="auto"/>
            </w:tcBorders>
            <w:vAlign w:val="center"/>
          </w:tcPr>
          <w:p w14:paraId="4E625B1F" w14:textId="39931844" w:rsidR="00565A6C" w:rsidRDefault="00565A6C" w:rsidP="00565A6C">
            <w:pPr>
              <w:jc w:val="center"/>
              <w:rPr>
                <w:b/>
                <w:color w:val="000000"/>
                <w:sz w:val="18"/>
                <w:szCs w:val="18"/>
              </w:rPr>
            </w:pPr>
            <w:r>
              <w:rPr>
                <w:b/>
                <w:color w:val="000000"/>
                <w:sz w:val="18"/>
                <w:szCs w:val="18"/>
              </w:rPr>
              <w:t>500,0</w:t>
            </w:r>
          </w:p>
        </w:tc>
        <w:tc>
          <w:tcPr>
            <w:tcW w:w="767" w:type="dxa"/>
            <w:tcBorders>
              <w:top w:val="nil"/>
              <w:left w:val="nil"/>
              <w:bottom w:val="single" w:sz="4" w:space="0" w:color="auto"/>
              <w:right w:val="single" w:sz="4" w:space="0" w:color="auto"/>
            </w:tcBorders>
            <w:vAlign w:val="center"/>
          </w:tcPr>
          <w:p w14:paraId="2E4E8CD4" w14:textId="5B16B115" w:rsidR="00565A6C" w:rsidRPr="00502784" w:rsidRDefault="00565A6C" w:rsidP="00565A6C">
            <w:pPr>
              <w:jc w:val="center"/>
              <w:rPr>
                <w:color w:val="000000"/>
                <w:sz w:val="18"/>
                <w:szCs w:val="18"/>
              </w:rPr>
            </w:pPr>
            <w:r>
              <w:rPr>
                <w:color w:val="000000"/>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167D6F52" w14:textId="10945E4E" w:rsidR="00565A6C" w:rsidRDefault="00565A6C" w:rsidP="00565A6C">
            <w:pPr>
              <w:jc w:val="center"/>
              <w:rPr>
                <w:color w:val="000000"/>
                <w:sz w:val="18"/>
                <w:szCs w:val="18"/>
              </w:rPr>
            </w:pPr>
            <w:r>
              <w:rPr>
                <w:color w:val="000000"/>
                <w:sz w:val="18"/>
                <w:szCs w:val="18"/>
              </w:rPr>
              <w:t>0</w:t>
            </w:r>
          </w:p>
        </w:tc>
        <w:tc>
          <w:tcPr>
            <w:tcW w:w="1191" w:type="dxa"/>
            <w:tcBorders>
              <w:top w:val="nil"/>
              <w:left w:val="nil"/>
              <w:bottom w:val="single" w:sz="4" w:space="0" w:color="auto"/>
              <w:right w:val="single" w:sz="4" w:space="0" w:color="auto"/>
            </w:tcBorders>
            <w:shd w:val="clear" w:color="auto" w:fill="auto"/>
            <w:noWrap/>
            <w:vAlign w:val="center"/>
          </w:tcPr>
          <w:p w14:paraId="65244925" w14:textId="26F28A7D" w:rsidR="00565A6C" w:rsidRDefault="00565A6C" w:rsidP="00565A6C">
            <w:pPr>
              <w:jc w:val="center"/>
              <w:rPr>
                <w:b/>
                <w:color w:val="000000"/>
                <w:sz w:val="18"/>
                <w:szCs w:val="18"/>
              </w:rPr>
            </w:pPr>
            <w:r>
              <w:rPr>
                <w:b/>
                <w:color w:val="000000"/>
                <w:sz w:val="18"/>
                <w:szCs w:val="18"/>
              </w:rPr>
              <w:t>0</w:t>
            </w:r>
          </w:p>
        </w:tc>
        <w:tc>
          <w:tcPr>
            <w:tcW w:w="1066" w:type="dxa"/>
            <w:tcBorders>
              <w:top w:val="nil"/>
              <w:left w:val="nil"/>
              <w:bottom w:val="single" w:sz="4" w:space="0" w:color="auto"/>
              <w:right w:val="single" w:sz="4" w:space="0" w:color="auto"/>
            </w:tcBorders>
            <w:vAlign w:val="center"/>
          </w:tcPr>
          <w:p w14:paraId="3C16FEA9" w14:textId="41B7A112" w:rsidR="00565A6C" w:rsidRPr="000C51B4" w:rsidRDefault="00565A6C" w:rsidP="00565A6C">
            <w:pPr>
              <w:jc w:val="center"/>
              <w:rPr>
                <w:color w:val="000000"/>
                <w:sz w:val="18"/>
                <w:szCs w:val="18"/>
              </w:rPr>
            </w:pPr>
            <w:r>
              <w:rPr>
                <w:color w:val="000000"/>
                <w:sz w:val="18"/>
                <w:szCs w:val="18"/>
              </w:rPr>
              <w:t>0</w:t>
            </w:r>
          </w:p>
        </w:tc>
      </w:tr>
      <w:tr w:rsidR="000A5105" w:rsidRPr="00FE616F" w14:paraId="77A72C97" w14:textId="77777777" w:rsidTr="00565A6C">
        <w:trPr>
          <w:trHeight w:val="585"/>
          <w:jc w:val="center"/>
        </w:trPr>
        <w:tc>
          <w:tcPr>
            <w:tcW w:w="527" w:type="dxa"/>
            <w:tcBorders>
              <w:top w:val="nil"/>
              <w:left w:val="single" w:sz="4" w:space="0" w:color="auto"/>
              <w:bottom w:val="single" w:sz="4" w:space="0" w:color="auto"/>
              <w:right w:val="single" w:sz="4" w:space="0" w:color="auto"/>
            </w:tcBorders>
            <w:shd w:val="clear" w:color="auto" w:fill="auto"/>
            <w:hideMark/>
          </w:tcPr>
          <w:p w14:paraId="72D0616E" w14:textId="77777777" w:rsidR="000A5105" w:rsidRPr="006F60B4" w:rsidRDefault="000A5105" w:rsidP="000A5105">
            <w:pPr>
              <w:rPr>
                <w:b/>
                <w:bCs/>
                <w:sz w:val="18"/>
                <w:szCs w:val="18"/>
              </w:rPr>
            </w:pPr>
            <w:r w:rsidRPr="006F60B4">
              <w:rPr>
                <w:b/>
                <w:bCs/>
                <w:sz w:val="18"/>
                <w:szCs w:val="18"/>
              </w:rPr>
              <w:t> </w:t>
            </w:r>
          </w:p>
        </w:tc>
        <w:tc>
          <w:tcPr>
            <w:tcW w:w="1921" w:type="dxa"/>
            <w:tcBorders>
              <w:top w:val="nil"/>
              <w:left w:val="nil"/>
              <w:bottom w:val="single" w:sz="4" w:space="0" w:color="auto"/>
              <w:right w:val="single" w:sz="4" w:space="0" w:color="auto"/>
            </w:tcBorders>
            <w:shd w:val="clear" w:color="auto" w:fill="auto"/>
            <w:vAlign w:val="center"/>
            <w:hideMark/>
          </w:tcPr>
          <w:p w14:paraId="3F36AAB4" w14:textId="77777777" w:rsidR="000A5105" w:rsidRPr="006F60B4" w:rsidRDefault="000A5105" w:rsidP="000A5105">
            <w:pPr>
              <w:rPr>
                <w:b/>
                <w:bCs/>
                <w:sz w:val="18"/>
                <w:szCs w:val="18"/>
              </w:rPr>
            </w:pPr>
            <w:r w:rsidRPr="006F60B4">
              <w:rPr>
                <w:b/>
                <w:bCs/>
                <w:sz w:val="18"/>
                <w:szCs w:val="18"/>
              </w:rPr>
              <w:t>Всего:</w:t>
            </w:r>
          </w:p>
        </w:tc>
        <w:tc>
          <w:tcPr>
            <w:tcW w:w="1197" w:type="dxa"/>
            <w:tcBorders>
              <w:top w:val="nil"/>
              <w:left w:val="nil"/>
              <w:bottom w:val="single" w:sz="4" w:space="0" w:color="auto"/>
              <w:right w:val="single" w:sz="4" w:space="0" w:color="auto"/>
            </w:tcBorders>
            <w:shd w:val="clear" w:color="auto" w:fill="auto"/>
            <w:noWrap/>
            <w:vAlign w:val="center"/>
          </w:tcPr>
          <w:p w14:paraId="2F3F8B0A" w14:textId="77777777" w:rsidR="000A5105" w:rsidRPr="006F60B4" w:rsidRDefault="000A5105" w:rsidP="000A5105">
            <w:pPr>
              <w:jc w:val="center"/>
              <w:rPr>
                <w:b/>
                <w:bCs/>
                <w:sz w:val="18"/>
                <w:szCs w:val="18"/>
              </w:rPr>
            </w:pPr>
            <w:r>
              <w:rPr>
                <w:b/>
                <w:bCs/>
                <w:sz w:val="18"/>
                <w:szCs w:val="18"/>
              </w:rPr>
              <w:t>702,0</w:t>
            </w:r>
          </w:p>
        </w:tc>
        <w:tc>
          <w:tcPr>
            <w:tcW w:w="1097" w:type="dxa"/>
            <w:tcBorders>
              <w:top w:val="nil"/>
              <w:left w:val="nil"/>
              <w:bottom w:val="single" w:sz="4" w:space="0" w:color="auto"/>
              <w:right w:val="single" w:sz="4" w:space="0" w:color="auto"/>
            </w:tcBorders>
            <w:vAlign w:val="center"/>
          </w:tcPr>
          <w:p w14:paraId="33C5DBB2" w14:textId="50F47409" w:rsidR="000A5105" w:rsidRPr="006F60B4" w:rsidRDefault="000A5105" w:rsidP="000A5105">
            <w:pPr>
              <w:jc w:val="center"/>
              <w:rPr>
                <w:b/>
                <w:bCs/>
                <w:sz w:val="18"/>
                <w:szCs w:val="18"/>
              </w:rPr>
            </w:pPr>
            <w:r>
              <w:rPr>
                <w:b/>
                <w:bCs/>
                <w:sz w:val="18"/>
                <w:szCs w:val="18"/>
              </w:rPr>
              <w:t>124667,9</w:t>
            </w:r>
          </w:p>
        </w:tc>
        <w:tc>
          <w:tcPr>
            <w:tcW w:w="1052" w:type="dxa"/>
            <w:tcBorders>
              <w:top w:val="nil"/>
              <w:left w:val="nil"/>
              <w:bottom w:val="single" w:sz="4" w:space="0" w:color="auto"/>
              <w:right w:val="single" w:sz="4" w:space="0" w:color="auto"/>
            </w:tcBorders>
            <w:vAlign w:val="center"/>
          </w:tcPr>
          <w:p w14:paraId="488A0611" w14:textId="01727B04" w:rsidR="000A5105" w:rsidRPr="006F60B4" w:rsidRDefault="000A5105" w:rsidP="000A5105">
            <w:pPr>
              <w:jc w:val="center"/>
              <w:rPr>
                <w:b/>
                <w:bCs/>
                <w:sz w:val="18"/>
                <w:szCs w:val="18"/>
              </w:rPr>
            </w:pPr>
            <w:r>
              <w:rPr>
                <w:b/>
                <w:bCs/>
                <w:sz w:val="18"/>
                <w:szCs w:val="18"/>
              </w:rPr>
              <w:t>125369,9</w:t>
            </w:r>
          </w:p>
        </w:tc>
        <w:tc>
          <w:tcPr>
            <w:tcW w:w="767" w:type="dxa"/>
            <w:tcBorders>
              <w:top w:val="nil"/>
              <w:left w:val="nil"/>
              <w:bottom w:val="single" w:sz="4" w:space="0" w:color="auto"/>
              <w:right w:val="single" w:sz="4" w:space="0" w:color="auto"/>
            </w:tcBorders>
            <w:vAlign w:val="center"/>
          </w:tcPr>
          <w:p w14:paraId="7217A22C" w14:textId="77777777" w:rsidR="000A5105" w:rsidRPr="006F60B4" w:rsidRDefault="000A5105" w:rsidP="000A5105">
            <w:pPr>
              <w:jc w:val="center"/>
              <w:rPr>
                <w:b/>
                <w:bCs/>
                <w:sz w:val="18"/>
                <w:szCs w:val="18"/>
              </w:rPr>
            </w:pPr>
            <w:r>
              <w:rPr>
                <w:b/>
                <w:bCs/>
                <w:sz w:val="18"/>
                <w:szCs w:val="18"/>
              </w:rPr>
              <w:t>0</w:t>
            </w:r>
          </w:p>
        </w:tc>
        <w:tc>
          <w:tcPr>
            <w:tcW w:w="1071" w:type="dxa"/>
            <w:tcBorders>
              <w:top w:val="nil"/>
              <w:left w:val="single" w:sz="4" w:space="0" w:color="auto"/>
              <w:bottom w:val="single" w:sz="4" w:space="0" w:color="auto"/>
              <w:right w:val="single" w:sz="4" w:space="0" w:color="auto"/>
            </w:tcBorders>
            <w:shd w:val="clear" w:color="auto" w:fill="auto"/>
            <w:noWrap/>
            <w:vAlign w:val="center"/>
          </w:tcPr>
          <w:p w14:paraId="0FB576B0" w14:textId="29E8A287" w:rsidR="000A5105" w:rsidRPr="00433DC5" w:rsidRDefault="000A5105" w:rsidP="000A5105">
            <w:pPr>
              <w:jc w:val="center"/>
              <w:rPr>
                <w:color w:val="000000"/>
                <w:sz w:val="18"/>
                <w:szCs w:val="18"/>
              </w:rPr>
            </w:pPr>
            <w:r>
              <w:rPr>
                <w:color w:val="000000"/>
                <w:sz w:val="18"/>
                <w:szCs w:val="18"/>
              </w:rPr>
              <w:t>38337,354</w:t>
            </w:r>
          </w:p>
        </w:tc>
        <w:tc>
          <w:tcPr>
            <w:tcW w:w="1191" w:type="dxa"/>
            <w:tcBorders>
              <w:top w:val="nil"/>
              <w:left w:val="nil"/>
              <w:bottom w:val="single" w:sz="4" w:space="0" w:color="auto"/>
              <w:right w:val="single" w:sz="4" w:space="0" w:color="auto"/>
            </w:tcBorders>
            <w:shd w:val="clear" w:color="auto" w:fill="auto"/>
            <w:noWrap/>
            <w:vAlign w:val="center"/>
          </w:tcPr>
          <w:p w14:paraId="3F96E56D" w14:textId="5CAFE969" w:rsidR="000A5105" w:rsidRPr="00433DC5" w:rsidRDefault="000A5105" w:rsidP="000A5105">
            <w:pPr>
              <w:jc w:val="center"/>
              <w:rPr>
                <w:b/>
                <w:color w:val="000000"/>
                <w:sz w:val="18"/>
                <w:szCs w:val="18"/>
              </w:rPr>
            </w:pPr>
            <w:r>
              <w:rPr>
                <w:b/>
                <w:color w:val="000000"/>
                <w:sz w:val="18"/>
                <w:szCs w:val="18"/>
              </w:rPr>
              <w:t>38337,354</w:t>
            </w:r>
          </w:p>
        </w:tc>
        <w:tc>
          <w:tcPr>
            <w:tcW w:w="1066" w:type="dxa"/>
            <w:tcBorders>
              <w:top w:val="nil"/>
              <w:left w:val="nil"/>
              <w:bottom w:val="single" w:sz="4" w:space="0" w:color="auto"/>
              <w:right w:val="single" w:sz="4" w:space="0" w:color="auto"/>
            </w:tcBorders>
            <w:vAlign w:val="center"/>
          </w:tcPr>
          <w:p w14:paraId="1AEC55E0" w14:textId="639A4F36" w:rsidR="000A5105" w:rsidRPr="00A832BE" w:rsidRDefault="000A5105" w:rsidP="000A5105">
            <w:pPr>
              <w:jc w:val="center"/>
              <w:rPr>
                <w:b/>
                <w:bCs/>
                <w:sz w:val="18"/>
                <w:szCs w:val="18"/>
                <w:highlight w:val="yellow"/>
              </w:rPr>
            </w:pPr>
            <w:r>
              <w:rPr>
                <w:color w:val="000000"/>
                <w:sz w:val="18"/>
                <w:szCs w:val="18"/>
              </w:rPr>
              <w:t>30,6</w:t>
            </w:r>
          </w:p>
        </w:tc>
      </w:tr>
    </w:tbl>
    <w:p w14:paraId="6366A23A" w14:textId="77777777" w:rsidR="00646E47" w:rsidRDefault="00646E47" w:rsidP="00D75FE5">
      <w:pPr>
        <w:tabs>
          <w:tab w:val="left" w:pos="567"/>
        </w:tabs>
        <w:jc w:val="both"/>
        <w:rPr>
          <w:rFonts w:eastAsia="Calibri"/>
          <w:sz w:val="28"/>
          <w:szCs w:val="28"/>
          <w:lang w:eastAsia="en-US"/>
        </w:rPr>
      </w:pPr>
    </w:p>
    <w:p w14:paraId="736A7132" w14:textId="0870A51C" w:rsidR="00FE016B" w:rsidRPr="00FE016B" w:rsidRDefault="00FE016B" w:rsidP="00FE016B">
      <w:pPr>
        <w:tabs>
          <w:tab w:val="left" w:pos="567"/>
        </w:tabs>
        <w:jc w:val="center"/>
        <w:rPr>
          <w:b/>
          <w:sz w:val="28"/>
          <w:szCs w:val="28"/>
        </w:rPr>
      </w:pPr>
      <w:r>
        <w:rPr>
          <w:b/>
          <w:sz w:val="28"/>
          <w:szCs w:val="28"/>
        </w:rPr>
        <w:t>4</w:t>
      </w:r>
      <w:r w:rsidRPr="00FE016B">
        <w:rPr>
          <w:b/>
          <w:sz w:val="28"/>
          <w:szCs w:val="28"/>
        </w:rPr>
        <w:t xml:space="preserve">. </w:t>
      </w:r>
      <w:r>
        <w:rPr>
          <w:b/>
          <w:sz w:val="28"/>
          <w:szCs w:val="28"/>
        </w:rPr>
        <w:t xml:space="preserve">Оценка эффективности реализации </w:t>
      </w:r>
      <w:r w:rsidRPr="00FE016B">
        <w:rPr>
          <w:b/>
          <w:sz w:val="28"/>
          <w:szCs w:val="28"/>
        </w:rPr>
        <w:t>государственной программы.</w:t>
      </w:r>
    </w:p>
    <w:p w14:paraId="55857B1B" w14:textId="77777777" w:rsidR="00D75FE5" w:rsidRPr="00FE016B" w:rsidRDefault="00D75FE5" w:rsidP="00D75FE5">
      <w:pPr>
        <w:tabs>
          <w:tab w:val="left" w:pos="567"/>
        </w:tabs>
        <w:jc w:val="center"/>
        <w:rPr>
          <w:b/>
          <w:sz w:val="28"/>
          <w:szCs w:val="28"/>
        </w:rPr>
      </w:pPr>
    </w:p>
    <w:p w14:paraId="2F503DFE" w14:textId="532E687F" w:rsidR="00CE61AE" w:rsidRPr="00CE61AE" w:rsidRDefault="00CE61AE" w:rsidP="00CE61AE">
      <w:pPr>
        <w:ind w:firstLine="360"/>
        <w:jc w:val="both"/>
        <w:rPr>
          <w:rFonts w:eastAsia="Calibri"/>
          <w:sz w:val="28"/>
          <w:szCs w:val="28"/>
          <w:lang w:eastAsia="en-US"/>
        </w:rPr>
      </w:pPr>
      <w:r>
        <w:rPr>
          <w:rStyle w:val="Bodytext13"/>
          <w:color w:val="000000"/>
          <w:sz w:val="28"/>
          <w:szCs w:val="28"/>
        </w:rPr>
        <w:t>В соответствии с абзацем 5 раздела 7 г</w:t>
      </w:r>
      <w:r w:rsidRPr="007132E9">
        <w:rPr>
          <w:rStyle w:val="Bodytext13"/>
          <w:color w:val="000000"/>
          <w:sz w:val="28"/>
          <w:szCs w:val="28"/>
        </w:rPr>
        <w:t>осударственн</w:t>
      </w:r>
      <w:r>
        <w:rPr>
          <w:rStyle w:val="Bodytext13"/>
          <w:color w:val="000000"/>
          <w:sz w:val="28"/>
          <w:szCs w:val="28"/>
        </w:rPr>
        <w:t>ой</w:t>
      </w:r>
      <w:r w:rsidRPr="007132E9">
        <w:rPr>
          <w:rStyle w:val="Bodytext13"/>
          <w:color w:val="000000"/>
          <w:sz w:val="28"/>
          <w:szCs w:val="28"/>
        </w:rPr>
        <w:t xml:space="preserve"> программ</w:t>
      </w:r>
      <w:r>
        <w:rPr>
          <w:rStyle w:val="Bodytext13"/>
          <w:color w:val="000000"/>
          <w:sz w:val="28"/>
          <w:szCs w:val="28"/>
        </w:rPr>
        <w:t>ы</w:t>
      </w:r>
      <w:r w:rsidRPr="007132E9">
        <w:rPr>
          <w:rStyle w:val="Bodytext13"/>
          <w:color w:val="000000"/>
          <w:sz w:val="28"/>
          <w:szCs w:val="28"/>
        </w:rPr>
        <w:t xml:space="preserve"> Республики Тыва «</w:t>
      </w:r>
      <w:r w:rsidRPr="007132E9">
        <w:rPr>
          <w:rFonts w:eastAsia="Calibri"/>
          <w:sz w:val="28"/>
          <w:szCs w:val="28"/>
          <w:lang w:eastAsia="en-US"/>
        </w:rPr>
        <w:t xml:space="preserve">Государственная антиалкогольная </w:t>
      </w:r>
      <w:r>
        <w:rPr>
          <w:rFonts w:eastAsia="Calibri"/>
          <w:sz w:val="28"/>
          <w:szCs w:val="28"/>
          <w:lang w:eastAsia="en-US"/>
        </w:rPr>
        <w:t xml:space="preserve">и антинаркотическая </w:t>
      </w:r>
      <w:r w:rsidRPr="007132E9">
        <w:rPr>
          <w:rFonts w:eastAsia="Calibri"/>
          <w:sz w:val="28"/>
          <w:szCs w:val="28"/>
          <w:lang w:eastAsia="en-US"/>
        </w:rPr>
        <w:t>программа Республики Тыва на 20</w:t>
      </w:r>
      <w:r>
        <w:rPr>
          <w:rFonts w:eastAsia="Calibri"/>
          <w:sz w:val="28"/>
          <w:szCs w:val="28"/>
          <w:lang w:eastAsia="en-US"/>
        </w:rPr>
        <w:t>21</w:t>
      </w:r>
      <w:r w:rsidRPr="007132E9">
        <w:rPr>
          <w:rFonts w:eastAsia="Calibri"/>
          <w:sz w:val="28"/>
          <w:szCs w:val="28"/>
          <w:lang w:eastAsia="en-US"/>
        </w:rPr>
        <w:t>-202</w:t>
      </w:r>
      <w:r>
        <w:rPr>
          <w:rFonts w:eastAsia="Calibri"/>
          <w:sz w:val="28"/>
          <w:szCs w:val="28"/>
          <w:lang w:eastAsia="en-US"/>
        </w:rPr>
        <w:t>5</w:t>
      </w:r>
      <w:r w:rsidRPr="007132E9">
        <w:rPr>
          <w:rFonts w:eastAsia="Calibri"/>
          <w:sz w:val="28"/>
          <w:szCs w:val="28"/>
          <w:lang w:eastAsia="en-US"/>
        </w:rPr>
        <w:t xml:space="preserve"> годы», утвержденная постановлением Правительства Республики Тыва от</w:t>
      </w:r>
      <w:r w:rsidRPr="00450810">
        <w:rPr>
          <w:sz w:val="28"/>
          <w:szCs w:val="28"/>
        </w:rPr>
        <w:t xml:space="preserve"> 25 ноября 2020 г. № 580</w:t>
      </w:r>
      <w:r>
        <w:rPr>
          <w:sz w:val="28"/>
          <w:szCs w:val="28"/>
        </w:rPr>
        <w:t xml:space="preserve"> </w:t>
      </w:r>
      <w:r w:rsidRPr="00CE61AE">
        <w:rPr>
          <w:rFonts w:eastAsia="Calibri"/>
          <w:sz w:val="28"/>
          <w:szCs w:val="28"/>
          <w:lang w:eastAsia="en-US"/>
        </w:rPr>
        <w:t>эффективност</w:t>
      </w:r>
      <w:r>
        <w:rPr>
          <w:rFonts w:eastAsia="Calibri"/>
          <w:sz w:val="28"/>
          <w:szCs w:val="28"/>
          <w:lang w:eastAsia="en-US"/>
        </w:rPr>
        <w:t>ь реализации  Программы в целом оценивается исходя из достижения уровня по каж</w:t>
      </w:r>
      <w:r>
        <w:rPr>
          <w:rFonts w:eastAsia="Calibri"/>
          <w:sz w:val="28"/>
          <w:szCs w:val="28"/>
          <w:lang w:eastAsia="en-US"/>
        </w:rPr>
        <w:t>д</w:t>
      </w:r>
      <w:r>
        <w:rPr>
          <w:rFonts w:eastAsia="Calibri"/>
          <w:sz w:val="28"/>
          <w:szCs w:val="28"/>
          <w:lang w:eastAsia="en-US"/>
        </w:rPr>
        <w:t>ому из основных показателей (индикаторов)</w:t>
      </w:r>
      <w:r w:rsidRPr="00CE61AE">
        <w:rPr>
          <w:rFonts w:eastAsia="Calibri"/>
          <w:sz w:val="28"/>
          <w:szCs w:val="28"/>
          <w:lang w:eastAsia="en-US"/>
        </w:rPr>
        <w:t xml:space="preserve"> осуществляется ежегодно в целом по окончании ее реализации и будут определяться достижением целевых прогнозных показателей.</w:t>
      </w:r>
    </w:p>
    <w:p w14:paraId="7CD0A308" w14:textId="0C3C8F61" w:rsidR="00FE016B" w:rsidRPr="00FE016B" w:rsidRDefault="00CE61AE" w:rsidP="00FE016B">
      <w:pPr>
        <w:autoSpaceDE w:val="0"/>
        <w:autoSpaceDN w:val="0"/>
        <w:adjustRightInd w:val="0"/>
        <w:ind w:right="20" w:firstLine="720"/>
        <w:jc w:val="both"/>
        <w:rPr>
          <w:rFonts w:eastAsia="Calibri"/>
          <w:sz w:val="28"/>
          <w:szCs w:val="28"/>
          <w:lang w:eastAsia="en-US"/>
        </w:rPr>
      </w:pPr>
      <w:r>
        <w:rPr>
          <w:rFonts w:eastAsia="Calibri"/>
          <w:sz w:val="28"/>
          <w:szCs w:val="28"/>
          <w:lang w:eastAsia="en-US"/>
        </w:rPr>
        <w:t>Таким образом ц</w:t>
      </w:r>
      <w:r w:rsidR="00FE016B" w:rsidRPr="00FE016B">
        <w:rPr>
          <w:rFonts w:eastAsia="Calibri"/>
          <w:sz w:val="28"/>
          <w:szCs w:val="28"/>
          <w:lang w:eastAsia="en-US"/>
        </w:rPr>
        <w:t xml:space="preserve">елевые индикаторы и показатели эффективности реализации государственной программы Республики Тыва «Государственной антиалкогольная и антинаркотическая программа Республики Тыва на 2021-2025 годы» за </w:t>
      </w:r>
      <w:r>
        <w:rPr>
          <w:rFonts w:eastAsia="Calibri"/>
          <w:sz w:val="28"/>
          <w:szCs w:val="28"/>
          <w:lang w:eastAsia="en-US"/>
        </w:rPr>
        <w:t>3 месяца</w:t>
      </w:r>
      <w:r w:rsidR="00B926BA">
        <w:rPr>
          <w:rFonts w:eastAsia="Calibri"/>
          <w:sz w:val="28"/>
          <w:szCs w:val="28"/>
          <w:lang w:eastAsia="en-US"/>
        </w:rPr>
        <w:t xml:space="preserve"> 2023 г.</w:t>
      </w:r>
    </w:p>
    <w:tbl>
      <w:tblPr>
        <w:tblpPr w:leftFromText="180" w:rightFromText="180" w:bottomFromText="160" w:vertAnchor="text" w:horzAnchor="page" w:tblpX="1167" w:tblpY="5"/>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789"/>
        <w:gridCol w:w="1987"/>
        <w:gridCol w:w="1700"/>
        <w:gridCol w:w="1844"/>
      </w:tblGrid>
      <w:tr w:rsidR="00CE61AE" w:rsidRPr="00CE61AE" w14:paraId="45C2A5F3" w14:textId="77777777" w:rsidTr="00381332">
        <w:tc>
          <w:tcPr>
            <w:tcW w:w="715" w:type="dxa"/>
            <w:tcBorders>
              <w:top w:val="single" w:sz="4" w:space="0" w:color="000000"/>
              <w:left w:val="single" w:sz="4" w:space="0" w:color="000000"/>
              <w:bottom w:val="single" w:sz="4" w:space="0" w:color="000000"/>
              <w:right w:val="single" w:sz="4" w:space="0" w:color="000000"/>
            </w:tcBorders>
          </w:tcPr>
          <w:p w14:paraId="52E496AA" w14:textId="77777777" w:rsidR="00CE61AE" w:rsidRPr="00CE61AE" w:rsidRDefault="00CE61AE" w:rsidP="00CE61AE">
            <w:pPr>
              <w:spacing w:line="276" w:lineRule="auto"/>
              <w:rPr>
                <w:rFonts w:eastAsia="Calibri"/>
                <w:sz w:val="20"/>
                <w:szCs w:val="20"/>
                <w:lang w:eastAsia="en-US"/>
              </w:rPr>
            </w:pPr>
          </w:p>
        </w:tc>
        <w:tc>
          <w:tcPr>
            <w:tcW w:w="3789" w:type="dxa"/>
            <w:tcBorders>
              <w:top w:val="single" w:sz="4" w:space="0" w:color="000000"/>
              <w:left w:val="single" w:sz="4" w:space="0" w:color="000000"/>
              <w:bottom w:val="single" w:sz="4" w:space="0" w:color="000000"/>
              <w:right w:val="single" w:sz="4" w:space="0" w:color="000000"/>
            </w:tcBorders>
            <w:hideMark/>
          </w:tcPr>
          <w:p w14:paraId="2674E47B"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Наименование индикатора эффективности</w:t>
            </w:r>
          </w:p>
        </w:tc>
        <w:tc>
          <w:tcPr>
            <w:tcW w:w="1987" w:type="dxa"/>
            <w:tcBorders>
              <w:top w:val="single" w:sz="4" w:space="0" w:color="000000"/>
              <w:left w:val="single" w:sz="4" w:space="0" w:color="000000"/>
              <w:bottom w:val="single" w:sz="4" w:space="0" w:color="000000"/>
              <w:right w:val="single" w:sz="4" w:space="0" w:color="auto"/>
            </w:tcBorders>
            <w:hideMark/>
          </w:tcPr>
          <w:p w14:paraId="6D6E0BA9"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Единица измерения</w:t>
            </w:r>
          </w:p>
        </w:tc>
        <w:tc>
          <w:tcPr>
            <w:tcW w:w="1700" w:type="dxa"/>
            <w:tcBorders>
              <w:top w:val="single" w:sz="4" w:space="0" w:color="auto"/>
              <w:left w:val="single" w:sz="4" w:space="0" w:color="auto"/>
              <w:bottom w:val="single" w:sz="4" w:space="0" w:color="000000"/>
              <w:right w:val="single" w:sz="4" w:space="0" w:color="auto"/>
            </w:tcBorders>
          </w:tcPr>
          <w:p w14:paraId="31C24F73"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План</w:t>
            </w:r>
          </w:p>
          <w:p w14:paraId="066ECEC4"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на 2023г.</w:t>
            </w:r>
          </w:p>
          <w:p w14:paraId="63FEDC77" w14:textId="77777777" w:rsidR="00CE61AE" w:rsidRPr="00CE61AE" w:rsidRDefault="00CE61AE" w:rsidP="00CE61AE">
            <w:pPr>
              <w:spacing w:line="276" w:lineRule="auto"/>
              <w:jc w:val="center"/>
              <w:rPr>
                <w:rFonts w:eastAsia="Calibri"/>
                <w:sz w:val="20"/>
                <w:szCs w:val="20"/>
                <w:lang w:eastAsia="en-US"/>
              </w:rPr>
            </w:pPr>
          </w:p>
        </w:tc>
        <w:tc>
          <w:tcPr>
            <w:tcW w:w="1844" w:type="dxa"/>
            <w:tcBorders>
              <w:top w:val="single" w:sz="4" w:space="0" w:color="auto"/>
              <w:left w:val="single" w:sz="4" w:space="0" w:color="auto"/>
              <w:bottom w:val="single" w:sz="4" w:space="0" w:color="000000"/>
              <w:right w:val="single" w:sz="4" w:space="0" w:color="auto"/>
            </w:tcBorders>
            <w:hideMark/>
          </w:tcPr>
          <w:p w14:paraId="435CA1F7"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За 3 месяца</w:t>
            </w:r>
          </w:p>
          <w:p w14:paraId="53BE4750"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 xml:space="preserve"> 2023 г.</w:t>
            </w:r>
          </w:p>
        </w:tc>
      </w:tr>
      <w:tr w:rsidR="00CE61AE" w:rsidRPr="00CE61AE" w14:paraId="6BF4F7C8" w14:textId="77777777" w:rsidTr="00381332">
        <w:trPr>
          <w:trHeight w:val="1053"/>
        </w:trPr>
        <w:tc>
          <w:tcPr>
            <w:tcW w:w="715" w:type="dxa"/>
            <w:tcBorders>
              <w:top w:val="single" w:sz="4" w:space="0" w:color="000000"/>
              <w:left w:val="single" w:sz="4" w:space="0" w:color="000000"/>
              <w:bottom w:val="single" w:sz="4" w:space="0" w:color="000000"/>
              <w:right w:val="single" w:sz="4" w:space="0" w:color="000000"/>
            </w:tcBorders>
            <w:hideMark/>
          </w:tcPr>
          <w:p w14:paraId="5765259B" w14:textId="77777777" w:rsidR="00CE61AE" w:rsidRPr="00CE61AE" w:rsidRDefault="00CE61AE" w:rsidP="00CE61AE">
            <w:pPr>
              <w:spacing w:line="276" w:lineRule="auto"/>
              <w:rPr>
                <w:rFonts w:eastAsia="Calibri"/>
                <w:sz w:val="20"/>
                <w:szCs w:val="20"/>
                <w:lang w:eastAsia="en-US"/>
              </w:rPr>
            </w:pPr>
            <w:r w:rsidRPr="00CE61AE">
              <w:rPr>
                <w:rFonts w:eastAsia="Calibri"/>
                <w:sz w:val="20"/>
                <w:szCs w:val="20"/>
                <w:lang w:eastAsia="en-US"/>
              </w:rPr>
              <w:t>1</w:t>
            </w:r>
          </w:p>
        </w:tc>
        <w:tc>
          <w:tcPr>
            <w:tcW w:w="3789" w:type="dxa"/>
            <w:tcBorders>
              <w:top w:val="single" w:sz="4" w:space="0" w:color="000000"/>
              <w:left w:val="single" w:sz="4" w:space="0" w:color="000000"/>
              <w:bottom w:val="single" w:sz="4" w:space="0" w:color="000000"/>
              <w:right w:val="single" w:sz="4" w:space="0" w:color="000000"/>
            </w:tcBorders>
            <w:hideMark/>
          </w:tcPr>
          <w:p w14:paraId="5E608C57"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Смертность от отравления алкоголем и его суррогатами</w:t>
            </w:r>
          </w:p>
        </w:tc>
        <w:tc>
          <w:tcPr>
            <w:tcW w:w="1987" w:type="dxa"/>
            <w:tcBorders>
              <w:top w:val="single" w:sz="4" w:space="0" w:color="000000"/>
              <w:left w:val="single" w:sz="4" w:space="0" w:color="000000"/>
              <w:bottom w:val="single" w:sz="4" w:space="0" w:color="000000"/>
              <w:right w:val="single" w:sz="4" w:space="0" w:color="auto"/>
            </w:tcBorders>
            <w:vAlign w:val="center"/>
            <w:hideMark/>
          </w:tcPr>
          <w:p w14:paraId="38F4C810"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случаев</w:t>
            </w:r>
          </w:p>
          <w:p w14:paraId="21ABDB37"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на 100 т.н</w:t>
            </w:r>
          </w:p>
        </w:tc>
        <w:tc>
          <w:tcPr>
            <w:tcW w:w="1700" w:type="dxa"/>
            <w:tcBorders>
              <w:top w:val="single" w:sz="4" w:space="0" w:color="000000"/>
              <w:left w:val="single" w:sz="4" w:space="0" w:color="auto"/>
              <w:bottom w:val="single" w:sz="4" w:space="0" w:color="000000"/>
              <w:right w:val="single" w:sz="4" w:space="0" w:color="auto"/>
            </w:tcBorders>
            <w:vAlign w:val="center"/>
            <w:hideMark/>
          </w:tcPr>
          <w:p w14:paraId="590598CF"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14,4</w:t>
            </w:r>
          </w:p>
        </w:tc>
        <w:tc>
          <w:tcPr>
            <w:tcW w:w="1844" w:type="dxa"/>
            <w:tcBorders>
              <w:top w:val="single" w:sz="4" w:space="0" w:color="000000"/>
              <w:left w:val="single" w:sz="4" w:space="0" w:color="auto"/>
              <w:bottom w:val="single" w:sz="4" w:space="0" w:color="000000"/>
              <w:right w:val="single" w:sz="4" w:space="0" w:color="auto"/>
            </w:tcBorders>
            <w:vAlign w:val="center"/>
          </w:tcPr>
          <w:p w14:paraId="46C41025"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 xml:space="preserve">13,4 </w:t>
            </w:r>
          </w:p>
          <w:p w14:paraId="6AAC3833"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(11 чел. по данным БСМЭ)</w:t>
            </w:r>
          </w:p>
        </w:tc>
      </w:tr>
      <w:tr w:rsidR="00CE61AE" w:rsidRPr="00CE61AE" w14:paraId="426B3F60" w14:textId="77777777" w:rsidTr="00381332">
        <w:tc>
          <w:tcPr>
            <w:tcW w:w="715" w:type="dxa"/>
            <w:tcBorders>
              <w:top w:val="single" w:sz="4" w:space="0" w:color="000000"/>
              <w:left w:val="single" w:sz="4" w:space="0" w:color="000000"/>
              <w:bottom w:val="single" w:sz="4" w:space="0" w:color="000000"/>
              <w:right w:val="single" w:sz="4" w:space="0" w:color="000000"/>
            </w:tcBorders>
            <w:hideMark/>
          </w:tcPr>
          <w:p w14:paraId="2FD2AC24" w14:textId="77777777" w:rsidR="00CE61AE" w:rsidRPr="00CE61AE" w:rsidRDefault="00CE61AE" w:rsidP="00CE61AE">
            <w:pPr>
              <w:spacing w:line="276" w:lineRule="auto"/>
              <w:rPr>
                <w:rFonts w:eastAsia="Calibri"/>
                <w:sz w:val="20"/>
                <w:szCs w:val="20"/>
                <w:lang w:eastAsia="en-US"/>
              </w:rPr>
            </w:pPr>
            <w:r w:rsidRPr="00CE61AE">
              <w:rPr>
                <w:rFonts w:eastAsia="Calibri"/>
                <w:sz w:val="20"/>
                <w:szCs w:val="20"/>
                <w:lang w:eastAsia="en-US"/>
              </w:rPr>
              <w:t>2.</w:t>
            </w:r>
          </w:p>
        </w:tc>
        <w:tc>
          <w:tcPr>
            <w:tcW w:w="3789" w:type="dxa"/>
            <w:tcBorders>
              <w:top w:val="single" w:sz="4" w:space="0" w:color="000000"/>
              <w:left w:val="single" w:sz="4" w:space="0" w:color="000000"/>
              <w:bottom w:val="single" w:sz="4" w:space="0" w:color="000000"/>
              <w:right w:val="single" w:sz="4" w:space="0" w:color="000000"/>
            </w:tcBorders>
            <w:hideMark/>
          </w:tcPr>
          <w:p w14:paraId="4022BDEA"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Первичная заболеваемость алкогольными психозами</w:t>
            </w:r>
          </w:p>
        </w:tc>
        <w:tc>
          <w:tcPr>
            <w:tcW w:w="1987" w:type="dxa"/>
            <w:tcBorders>
              <w:top w:val="single" w:sz="4" w:space="0" w:color="000000"/>
              <w:left w:val="single" w:sz="4" w:space="0" w:color="000000"/>
              <w:bottom w:val="single" w:sz="4" w:space="0" w:color="000000"/>
              <w:right w:val="single" w:sz="4" w:space="0" w:color="auto"/>
            </w:tcBorders>
            <w:vAlign w:val="center"/>
          </w:tcPr>
          <w:p w14:paraId="0FDC95E0"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случаев</w:t>
            </w:r>
          </w:p>
          <w:p w14:paraId="1C6E5A04"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на 100 т.н</w:t>
            </w:r>
          </w:p>
          <w:p w14:paraId="5080024D" w14:textId="77777777" w:rsidR="00CE61AE" w:rsidRPr="00CE61AE" w:rsidRDefault="00CE61AE" w:rsidP="00CE61AE">
            <w:pPr>
              <w:spacing w:line="276" w:lineRule="auto"/>
              <w:jc w:val="center"/>
              <w:rPr>
                <w:rFonts w:eastAsia="Calibri"/>
                <w:sz w:val="20"/>
                <w:szCs w:val="20"/>
                <w:lang w:eastAsia="en-US"/>
              </w:rPr>
            </w:pPr>
          </w:p>
        </w:tc>
        <w:tc>
          <w:tcPr>
            <w:tcW w:w="1700" w:type="dxa"/>
            <w:tcBorders>
              <w:top w:val="single" w:sz="4" w:space="0" w:color="000000"/>
              <w:left w:val="single" w:sz="4" w:space="0" w:color="auto"/>
              <w:bottom w:val="single" w:sz="4" w:space="0" w:color="000000"/>
              <w:right w:val="single" w:sz="4" w:space="0" w:color="auto"/>
            </w:tcBorders>
            <w:vAlign w:val="center"/>
            <w:hideMark/>
          </w:tcPr>
          <w:p w14:paraId="59E51C50"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3,7</w:t>
            </w:r>
          </w:p>
        </w:tc>
        <w:tc>
          <w:tcPr>
            <w:tcW w:w="1844" w:type="dxa"/>
            <w:tcBorders>
              <w:top w:val="single" w:sz="4" w:space="0" w:color="000000"/>
              <w:left w:val="single" w:sz="4" w:space="0" w:color="auto"/>
              <w:bottom w:val="single" w:sz="4" w:space="0" w:color="000000"/>
              <w:right w:val="single" w:sz="4" w:space="0" w:color="auto"/>
            </w:tcBorders>
          </w:tcPr>
          <w:p w14:paraId="457C08D2"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2"/>
                <w:szCs w:val="22"/>
                <w:lang w:eastAsia="en-US"/>
              </w:rPr>
              <w:t>0,6</w:t>
            </w:r>
          </w:p>
        </w:tc>
      </w:tr>
      <w:tr w:rsidR="00CE61AE" w:rsidRPr="00CE61AE" w14:paraId="437569BB" w14:textId="77777777" w:rsidTr="00381332">
        <w:tc>
          <w:tcPr>
            <w:tcW w:w="715" w:type="dxa"/>
            <w:tcBorders>
              <w:top w:val="single" w:sz="4" w:space="0" w:color="000000"/>
              <w:left w:val="single" w:sz="4" w:space="0" w:color="000000"/>
              <w:bottom w:val="single" w:sz="4" w:space="0" w:color="000000"/>
              <w:right w:val="single" w:sz="4" w:space="0" w:color="000000"/>
            </w:tcBorders>
            <w:hideMark/>
          </w:tcPr>
          <w:p w14:paraId="276B0C9C" w14:textId="77777777" w:rsidR="00CE61AE" w:rsidRPr="00CE61AE" w:rsidRDefault="00CE61AE" w:rsidP="00CE61AE">
            <w:pPr>
              <w:spacing w:line="276" w:lineRule="auto"/>
              <w:rPr>
                <w:rFonts w:eastAsia="Calibri"/>
                <w:sz w:val="20"/>
                <w:szCs w:val="20"/>
                <w:lang w:eastAsia="en-US"/>
              </w:rPr>
            </w:pPr>
            <w:r w:rsidRPr="00CE61AE">
              <w:rPr>
                <w:rFonts w:eastAsia="Calibri"/>
                <w:sz w:val="20"/>
                <w:szCs w:val="20"/>
                <w:lang w:eastAsia="en-US"/>
              </w:rPr>
              <w:t>3.</w:t>
            </w:r>
          </w:p>
        </w:tc>
        <w:tc>
          <w:tcPr>
            <w:tcW w:w="3789" w:type="dxa"/>
            <w:tcBorders>
              <w:top w:val="single" w:sz="4" w:space="0" w:color="000000"/>
              <w:left w:val="single" w:sz="4" w:space="0" w:color="000000"/>
              <w:bottom w:val="single" w:sz="4" w:space="0" w:color="000000"/>
              <w:right w:val="single" w:sz="4" w:space="0" w:color="000000"/>
            </w:tcBorders>
            <w:hideMark/>
          </w:tcPr>
          <w:p w14:paraId="50CF8221"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 xml:space="preserve">Охват населения Республики Тыва лекциями, семинарами, курсами о преимуществах трезвого, здорового образа жизни и вреде алкоголя, всего по </w:t>
            </w:r>
            <w:r w:rsidRPr="00CE61AE">
              <w:rPr>
                <w:rFonts w:eastAsia="Calibri"/>
                <w:sz w:val="20"/>
                <w:szCs w:val="20"/>
                <w:lang w:eastAsia="en-US"/>
              </w:rPr>
              <w:lastRenderedPageBreak/>
              <w:t>РТ</w:t>
            </w:r>
          </w:p>
        </w:tc>
        <w:tc>
          <w:tcPr>
            <w:tcW w:w="1987" w:type="dxa"/>
            <w:tcBorders>
              <w:top w:val="single" w:sz="4" w:space="0" w:color="000000"/>
              <w:left w:val="single" w:sz="4" w:space="0" w:color="000000"/>
              <w:bottom w:val="single" w:sz="4" w:space="0" w:color="000000"/>
              <w:right w:val="single" w:sz="4" w:space="0" w:color="auto"/>
            </w:tcBorders>
            <w:vAlign w:val="center"/>
            <w:hideMark/>
          </w:tcPr>
          <w:p w14:paraId="43C01470"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lastRenderedPageBreak/>
              <w:t>человек</w:t>
            </w:r>
          </w:p>
        </w:tc>
        <w:tc>
          <w:tcPr>
            <w:tcW w:w="1700" w:type="dxa"/>
            <w:tcBorders>
              <w:top w:val="single" w:sz="4" w:space="0" w:color="000000"/>
              <w:left w:val="single" w:sz="4" w:space="0" w:color="auto"/>
              <w:bottom w:val="single" w:sz="4" w:space="0" w:color="000000"/>
              <w:right w:val="single" w:sz="4" w:space="0" w:color="auto"/>
            </w:tcBorders>
            <w:vAlign w:val="center"/>
            <w:hideMark/>
          </w:tcPr>
          <w:p w14:paraId="3ADCEE78"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15 000</w:t>
            </w:r>
          </w:p>
        </w:tc>
        <w:tc>
          <w:tcPr>
            <w:tcW w:w="1844" w:type="dxa"/>
            <w:tcBorders>
              <w:top w:val="single" w:sz="4" w:space="0" w:color="000000"/>
              <w:left w:val="single" w:sz="4" w:space="0" w:color="auto"/>
              <w:bottom w:val="single" w:sz="4" w:space="0" w:color="000000"/>
              <w:right w:val="single" w:sz="4" w:space="0" w:color="auto"/>
            </w:tcBorders>
          </w:tcPr>
          <w:p w14:paraId="48B54D02" w14:textId="77777777" w:rsidR="00CE61AE" w:rsidRPr="00CE61AE" w:rsidRDefault="00CE61AE" w:rsidP="00CE61AE">
            <w:pPr>
              <w:ind w:right="20"/>
              <w:jc w:val="center"/>
              <w:rPr>
                <w:rFonts w:eastAsia="Calibri"/>
                <w:sz w:val="22"/>
                <w:szCs w:val="22"/>
                <w:lang w:eastAsia="en-US"/>
              </w:rPr>
            </w:pPr>
          </w:p>
          <w:p w14:paraId="6E581047"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2"/>
                <w:szCs w:val="22"/>
                <w:lang w:eastAsia="en-US"/>
              </w:rPr>
              <w:t>3950</w:t>
            </w:r>
          </w:p>
        </w:tc>
      </w:tr>
      <w:tr w:rsidR="00CE61AE" w:rsidRPr="00CE61AE" w14:paraId="35DCFF15" w14:textId="77777777" w:rsidTr="00381332">
        <w:tc>
          <w:tcPr>
            <w:tcW w:w="715" w:type="dxa"/>
            <w:tcBorders>
              <w:top w:val="single" w:sz="4" w:space="0" w:color="000000"/>
              <w:left w:val="single" w:sz="4" w:space="0" w:color="000000"/>
              <w:bottom w:val="single" w:sz="4" w:space="0" w:color="000000"/>
              <w:right w:val="single" w:sz="4" w:space="0" w:color="000000"/>
            </w:tcBorders>
            <w:hideMark/>
          </w:tcPr>
          <w:p w14:paraId="0A66012E" w14:textId="77777777" w:rsidR="00CE61AE" w:rsidRPr="00CE61AE" w:rsidRDefault="00CE61AE" w:rsidP="00CE61AE">
            <w:pPr>
              <w:spacing w:line="276" w:lineRule="auto"/>
              <w:rPr>
                <w:rFonts w:eastAsia="Calibri"/>
                <w:sz w:val="20"/>
                <w:szCs w:val="20"/>
                <w:lang w:eastAsia="en-US"/>
              </w:rPr>
            </w:pPr>
            <w:r w:rsidRPr="00CE61AE">
              <w:rPr>
                <w:rFonts w:eastAsia="Calibri"/>
                <w:sz w:val="20"/>
                <w:szCs w:val="20"/>
                <w:lang w:eastAsia="en-US"/>
              </w:rPr>
              <w:t>4</w:t>
            </w:r>
          </w:p>
        </w:tc>
        <w:tc>
          <w:tcPr>
            <w:tcW w:w="3789" w:type="dxa"/>
            <w:tcBorders>
              <w:top w:val="single" w:sz="4" w:space="0" w:color="000000"/>
              <w:left w:val="single" w:sz="4" w:space="0" w:color="000000"/>
              <w:bottom w:val="single" w:sz="4" w:space="0" w:color="000000"/>
              <w:right w:val="single" w:sz="4" w:space="0" w:color="000000"/>
            </w:tcBorders>
            <w:hideMark/>
          </w:tcPr>
          <w:p w14:paraId="0647F7D0"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Число больных алкоголизмом, находящихся в ремиссии свыше 2 лет (на 100 больных алкоголизмом среднегодового контингента)</w:t>
            </w:r>
          </w:p>
        </w:tc>
        <w:tc>
          <w:tcPr>
            <w:tcW w:w="1987" w:type="dxa"/>
            <w:tcBorders>
              <w:top w:val="single" w:sz="4" w:space="0" w:color="000000"/>
              <w:left w:val="single" w:sz="4" w:space="0" w:color="000000"/>
              <w:bottom w:val="single" w:sz="4" w:space="0" w:color="000000"/>
              <w:right w:val="single" w:sz="4" w:space="0" w:color="auto"/>
            </w:tcBorders>
            <w:vAlign w:val="center"/>
            <w:hideMark/>
          </w:tcPr>
          <w:p w14:paraId="11FA9F96"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процентов</w:t>
            </w:r>
          </w:p>
        </w:tc>
        <w:tc>
          <w:tcPr>
            <w:tcW w:w="1700" w:type="dxa"/>
            <w:tcBorders>
              <w:top w:val="single" w:sz="4" w:space="0" w:color="000000"/>
              <w:left w:val="single" w:sz="4" w:space="0" w:color="auto"/>
              <w:bottom w:val="single" w:sz="4" w:space="0" w:color="000000"/>
              <w:right w:val="single" w:sz="4" w:space="0" w:color="auto"/>
            </w:tcBorders>
            <w:vAlign w:val="center"/>
            <w:hideMark/>
          </w:tcPr>
          <w:p w14:paraId="56C8F9BC"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11,0</w:t>
            </w:r>
          </w:p>
        </w:tc>
        <w:tc>
          <w:tcPr>
            <w:tcW w:w="1844" w:type="dxa"/>
            <w:tcBorders>
              <w:top w:val="single" w:sz="4" w:space="0" w:color="000000"/>
              <w:left w:val="single" w:sz="4" w:space="0" w:color="auto"/>
              <w:bottom w:val="single" w:sz="4" w:space="0" w:color="000000"/>
              <w:right w:val="single" w:sz="4" w:space="0" w:color="auto"/>
            </w:tcBorders>
          </w:tcPr>
          <w:p w14:paraId="77217CA2" w14:textId="77777777" w:rsidR="00CE61AE" w:rsidRPr="00CE61AE" w:rsidRDefault="00CE61AE" w:rsidP="00CE61AE">
            <w:pPr>
              <w:autoSpaceDE w:val="0"/>
              <w:autoSpaceDN w:val="0"/>
              <w:adjustRightInd w:val="0"/>
              <w:jc w:val="center"/>
              <w:rPr>
                <w:rFonts w:eastAsia="Calibri"/>
                <w:sz w:val="22"/>
                <w:szCs w:val="22"/>
                <w:lang w:eastAsia="en-US"/>
              </w:rPr>
            </w:pPr>
          </w:p>
          <w:p w14:paraId="42A45851"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2"/>
                <w:szCs w:val="22"/>
                <w:lang w:eastAsia="en-US"/>
              </w:rPr>
              <w:t>3,0</w:t>
            </w:r>
          </w:p>
        </w:tc>
      </w:tr>
      <w:tr w:rsidR="00CE61AE" w:rsidRPr="00CE61AE" w14:paraId="0F59CC46" w14:textId="77777777" w:rsidTr="00381332">
        <w:tc>
          <w:tcPr>
            <w:tcW w:w="715" w:type="dxa"/>
            <w:tcBorders>
              <w:top w:val="single" w:sz="4" w:space="0" w:color="000000"/>
              <w:left w:val="single" w:sz="4" w:space="0" w:color="000000"/>
              <w:bottom w:val="single" w:sz="4" w:space="0" w:color="000000"/>
              <w:right w:val="single" w:sz="4" w:space="0" w:color="000000"/>
            </w:tcBorders>
            <w:hideMark/>
          </w:tcPr>
          <w:p w14:paraId="7A32926E" w14:textId="77777777" w:rsidR="00CE61AE" w:rsidRPr="00CE61AE" w:rsidRDefault="00CE61AE" w:rsidP="00CE61AE">
            <w:pPr>
              <w:spacing w:line="276" w:lineRule="auto"/>
              <w:rPr>
                <w:rFonts w:eastAsia="Calibri"/>
                <w:sz w:val="20"/>
                <w:szCs w:val="20"/>
                <w:lang w:eastAsia="en-US"/>
              </w:rPr>
            </w:pPr>
            <w:r w:rsidRPr="00CE61AE">
              <w:rPr>
                <w:rFonts w:eastAsia="Calibri"/>
                <w:sz w:val="20"/>
                <w:szCs w:val="20"/>
                <w:lang w:eastAsia="en-US"/>
              </w:rPr>
              <w:t>5.</w:t>
            </w:r>
          </w:p>
        </w:tc>
        <w:tc>
          <w:tcPr>
            <w:tcW w:w="3789" w:type="dxa"/>
            <w:tcBorders>
              <w:top w:val="single" w:sz="4" w:space="0" w:color="000000"/>
              <w:left w:val="single" w:sz="4" w:space="0" w:color="000000"/>
              <w:bottom w:val="single" w:sz="4" w:space="0" w:color="000000"/>
              <w:right w:val="single" w:sz="4" w:space="0" w:color="000000"/>
            </w:tcBorders>
            <w:hideMark/>
          </w:tcPr>
          <w:p w14:paraId="012882F2"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Доля несовершеннолетних и молодежи, вовлеченных в профилактические мероприятия, по отношению к общей численности лиц указанной категории, всего по РТ (нас.199134 несовершеннолетних и молодежи)</w:t>
            </w:r>
          </w:p>
        </w:tc>
        <w:tc>
          <w:tcPr>
            <w:tcW w:w="1987" w:type="dxa"/>
            <w:tcBorders>
              <w:top w:val="single" w:sz="4" w:space="0" w:color="000000"/>
              <w:left w:val="single" w:sz="4" w:space="0" w:color="000000"/>
              <w:bottom w:val="single" w:sz="4" w:space="0" w:color="000000"/>
              <w:right w:val="single" w:sz="4" w:space="0" w:color="auto"/>
            </w:tcBorders>
            <w:vAlign w:val="center"/>
            <w:hideMark/>
          </w:tcPr>
          <w:p w14:paraId="0A34307F"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процентов</w:t>
            </w:r>
          </w:p>
        </w:tc>
        <w:tc>
          <w:tcPr>
            <w:tcW w:w="1700" w:type="dxa"/>
            <w:tcBorders>
              <w:top w:val="single" w:sz="4" w:space="0" w:color="000000"/>
              <w:left w:val="single" w:sz="4" w:space="0" w:color="auto"/>
              <w:bottom w:val="single" w:sz="4" w:space="0" w:color="000000"/>
              <w:right w:val="single" w:sz="4" w:space="0" w:color="auto"/>
            </w:tcBorders>
            <w:vAlign w:val="center"/>
            <w:hideMark/>
          </w:tcPr>
          <w:p w14:paraId="0F351C8E"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64</w:t>
            </w:r>
          </w:p>
        </w:tc>
        <w:tc>
          <w:tcPr>
            <w:tcW w:w="1844" w:type="dxa"/>
            <w:tcBorders>
              <w:top w:val="single" w:sz="4" w:space="0" w:color="000000"/>
              <w:left w:val="single" w:sz="4" w:space="0" w:color="auto"/>
              <w:bottom w:val="single" w:sz="4" w:space="0" w:color="000000"/>
              <w:right w:val="single" w:sz="4" w:space="0" w:color="auto"/>
            </w:tcBorders>
          </w:tcPr>
          <w:p w14:paraId="03953D35"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2"/>
                <w:szCs w:val="22"/>
                <w:lang w:eastAsia="en-US"/>
              </w:rPr>
              <w:t>18,2</w:t>
            </w:r>
          </w:p>
        </w:tc>
      </w:tr>
      <w:tr w:rsidR="00CE61AE" w:rsidRPr="00CE61AE" w14:paraId="213D1FF1" w14:textId="77777777" w:rsidTr="00381332">
        <w:tc>
          <w:tcPr>
            <w:tcW w:w="715" w:type="dxa"/>
            <w:tcBorders>
              <w:top w:val="single" w:sz="4" w:space="0" w:color="000000"/>
              <w:left w:val="single" w:sz="4" w:space="0" w:color="000000"/>
              <w:bottom w:val="single" w:sz="4" w:space="0" w:color="000000"/>
              <w:right w:val="single" w:sz="4" w:space="0" w:color="000000"/>
            </w:tcBorders>
            <w:hideMark/>
          </w:tcPr>
          <w:p w14:paraId="02FE4322" w14:textId="77777777" w:rsidR="00CE61AE" w:rsidRPr="00CE61AE" w:rsidRDefault="00CE61AE" w:rsidP="00CE61AE">
            <w:pPr>
              <w:spacing w:line="276" w:lineRule="auto"/>
              <w:rPr>
                <w:rFonts w:eastAsia="Calibri"/>
                <w:sz w:val="20"/>
                <w:szCs w:val="20"/>
                <w:lang w:eastAsia="en-US"/>
              </w:rPr>
            </w:pPr>
            <w:r w:rsidRPr="00CE61AE">
              <w:rPr>
                <w:rFonts w:eastAsia="Calibri"/>
                <w:sz w:val="20"/>
                <w:szCs w:val="20"/>
                <w:lang w:eastAsia="en-US"/>
              </w:rPr>
              <w:t>6</w:t>
            </w:r>
          </w:p>
        </w:tc>
        <w:tc>
          <w:tcPr>
            <w:tcW w:w="3789" w:type="dxa"/>
            <w:tcBorders>
              <w:top w:val="single" w:sz="4" w:space="0" w:color="000000"/>
              <w:left w:val="single" w:sz="4" w:space="0" w:color="000000"/>
              <w:bottom w:val="single" w:sz="4" w:space="0" w:color="000000"/>
              <w:right w:val="single" w:sz="4" w:space="0" w:color="000000"/>
            </w:tcBorders>
            <w:hideMark/>
          </w:tcPr>
          <w:p w14:paraId="6F6212D4"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Число больных наркоманией, находящихся в ремиссии свыше 2 лет (на 100 больных наркомании среднегодового контингента)</w:t>
            </w:r>
          </w:p>
        </w:tc>
        <w:tc>
          <w:tcPr>
            <w:tcW w:w="1987" w:type="dxa"/>
            <w:tcBorders>
              <w:top w:val="single" w:sz="4" w:space="0" w:color="000000"/>
              <w:left w:val="single" w:sz="4" w:space="0" w:color="000000"/>
              <w:bottom w:val="single" w:sz="4" w:space="0" w:color="000000"/>
              <w:right w:val="single" w:sz="4" w:space="0" w:color="auto"/>
            </w:tcBorders>
            <w:vAlign w:val="center"/>
            <w:hideMark/>
          </w:tcPr>
          <w:p w14:paraId="20793C4E"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процентов</w:t>
            </w:r>
          </w:p>
        </w:tc>
        <w:tc>
          <w:tcPr>
            <w:tcW w:w="1700" w:type="dxa"/>
            <w:tcBorders>
              <w:top w:val="single" w:sz="4" w:space="0" w:color="000000"/>
              <w:left w:val="single" w:sz="4" w:space="0" w:color="auto"/>
              <w:bottom w:val="single" w:sz="4" w:space="0" w:color="000000"/>
              <w:right w:val="single" w:sz="4" w:space="0" w:color="auto"/>
            </w:tcBorders>
            <w:vAlign w:val="center"/>
            <w:hideMark/>
          </w:tcPr>
          <w:p w14:paraId="660B30B5"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11,0</w:t>
            </w:r>
          </w:p>
        </w:tc>
        <w:tc>
          <w:tcPr>
            <w:tcW w:w="1844" w:type="dxa"/>
            <w:tcBorders>
              <w:top w:val="single" w:sz="4" w:space="0" w:color="000000"/>
              <w:left w:val="single" w:sz="4" w:space="0" w:color="auto"/>
              <w:bottom w:val="single" w:sz="4" w:space="0" w:color="000000"/>
              <w:right w:val="single" w:sz="4" w:space="0" w:color="auto"/>
            </w:tcBorders>
          </w:tcPr>
          <w:p w14:paraId="1E669DE0" w14:textId="77777777" w:rsidR="00CE61AE" w:rsidRPr="00CE61AE" w:rsidRDefault="00CE61AE" w:rsidP="00CE61AE">
            <w:pPr>
              <w:jc w:val="center"/>
              <w:rPr>
                <w:rFonts w:asciiTheme="minorHAnsi" w:eastAsiaTheme="minorHAnsi" w:hAnsiTheme="minorHAnsi" w:cstheme="minorBidi"/>
                <w:sz w:val="22"/>
                <w:szCs w:val="22"/>
                <w:lang w:eastAsia="en-US"/>
              </w:rPr>
            </w:pPr>
          </w:p>
          <w:p w14:paraId="61C36D18" w14:textId="77777777" w:rsidR="00CE61AE" w:rsidRPr="00CE61AE" w:rsidRDefault="00CE61AE" w:rsidP="00CE61AE">
            <w:pPr>
              <w:spacing w:line="276" w:lineRule="auto"/>
              <w:jc w:val="center"/>
              <w:rPr>
                <w:rFonts w:eastAsia="Calibri"/>
                <w:sz w:val="20"/>
                <w:szCs w:val="20"/>
                <w:lang w:eastAsia="en-US"/>
              </w:rPr>
            </w:pPr>
            <w:r w:rsidRPr="00CE61AE">
              <w:rPr>
                <w:rFonts w:asciiTheme="minorHAnsi" w:eastAsiaTheme="minorHAnsi" w:hAnsiTheme="minorHAnsi" w:cstheme="minorBidi"/>
                <w:sz w:val="22"/>
                <w:szCs w:val="22"/>
                <w:lang w:eastAsia="en-US"/>
              </w:rPr>
              <w:t>2,6</w:t>
            </w:r>
          </w:p>
        </w:tc>
      </w:tr>
      <w:tr w:rsidR="00CE61AE" w:rsidRPr="00CE61AE" w14:paraId="3F84835F" w14:textId="77777777" w:rsidTr="00381332">
        <w:tc>
          <w:tcPr>
            <w:tcW w:w="715" w:type="dxa"/>
            <w:tcBorders>
              <w:top w:val="single" w:sz="4" w:space="0" w:color="000000"/>
              <w:left w:val="single" w:sz="4" w:space="0" w:color="000000"/>
              <w:bottom w:val="single" w:sz="4" w:space="0" w:color="000000"/>
              <w:right w:val="single" w:sz="4" w:space="0" w:color="000000"/>
            </w:tcBorders>
            <w:hideMark/>
          </w:tcPr>
          <w:p w14:paraId="40FF1B72" w14:textId="77777777" w:rsidR="00CE61AE" w:rsidRPr="00CE61AE" w:rsidRDefault="00CE61AE" w:rsidP="00CE61AE">
            <w:pPr>
              <w:spacing w:line="276" w:lineRule="auto"/>
              <w:rPr>
                <w:rFonts w:eastAsia="Calibri"/>
                <w:sz w:val="20"/>
                <w:szCs w:val="20"/>
                <w:lang w:eastAsia="en-US"/>
              </w:rPr>
            </w:pPr>
            <w:r w:rsidRPr="00CE61AE">
              <w:rPr>
                <w:rFonts w:eastAsia="Calibri"/>
                <w:sz w:val="20"/>
                <w:szCs w:val="20"/>
                <w:lang w:eastAsia="en-US"/>
              </w:rPr>
              <w:t>7</w:t>
            </w:r>
          </w:p>
        </w:tc>
        <w:tc>
          <w:tcPr>
            <w:tcW w:w="3789" w:type="dxa"/>
            <w:tcBorders>
              <w:top w:val="single" w:sz="4" w:space="0" w:color="000000"/>
              <w:left w:val="single" w:sz="4" w:space="0" w:color="000000"/>
              <w:bottom w:val="single" w:sz="4" w:space="0" w:color="000000"/>
              <w:right w:val="single" w:sz="4" w:space="0" w:color="000000"/>
            </w:tcBorders>
            <w:hideMark/>
          </w:tcPr>
          <w:p w14:paraId="15CCB56A"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Доля уничтоженных очагов конопли</w:t>
            </w:r>
          </w:p>
        </w:tc>
        <w:tc>
          <w:tcPr>
            <w:tcW w:w="1987" w:type="dxa"/>
            <w:tcBorders>
              <w:top w:val="single" w:sz="4" w:space="0" w:color="000000"/>
              <w:left w:val="single" w:sz="4" w:space="0" w:color="000000"/>
              <w:bottom w:val="single" w:sz="4" w:space="0" w:color="000000"/>
              <w:right w:val="single" w:sz="4" w:space="0" w:color="auto"/>
            </w:tcBorders>
            <w:vAlign w:val="center"/>
            <w:hideMark/>
          </w:tcPr>
          <w:p w14:paraId="6958648B"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процентов</w:t>
            </w:r>
          </w:p>
        </w:tc>
        <w:tc>
          <w:tcPr>
            <w:tcW w:w="1700" w:type="dxa"/>
            <w:tcBorders>
              <w:top w:val="single" w:sz="4" w:space="0" w:color="000000"/>
              <w:left w:val="single" w:sz="4" w:space="0" w:color="auto"/>
              <w:bottom w:val="single" w:sz="4" w:space="0" w:color="000000"/>
              <w:right w:val="single" w:sz="4" w:space="0" w:color="auto"/>
            </w:tcBorders>
            <w:vAlign w:val="center"/>
            <w:hideMark/>
          </w:tcPr>
          <w:p w14:paraId="7F161BCF"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95,6</w:t>
            </w:r>
          </w:p>
        </w:tc>
        <w:tc>
          <w:tcPr>
            <w:tcW w:w="1844" w:type="dxa"/>
            <w:tcBorders>
              <w:top w:val="single" w:sz="4" w:space="0" w:color="000000"/>
              <w:left w:val="single" w:sz="4" w:space="0" w:color="auto"/>
              <w:bottom w:val="single" w:sz="4" w:space="0" w:color="000000"/>
              <w:right w:val="single" w:sz="4" w:space="0" w:color="auto"/>
            </w:tcBorders>
          </w:tcPr>
          <w:p w14:paraId="0E35C2F2"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0</w:t>
            </w:r>
          </w:p>
        </w:tc>
      </w:tr>
      <w:tr w:rsidR="00CE61AE" w:rsidRPr="00CE61AE" w14:paraId="037D7428" w14:textId="77777777" w:rsidTr="00381332">
        <w:tc>
          <w:tcPr>
            <w:tcW w:w="715" w:type="dxa"/>
            <w:tcBorders>
              <w:top w:val="single" w:sz="4" w:space="0" w:color="000000"/>
              <w:left w:val="single" w:sz="4" w:space="0" w:color="000000"/>
              <w:bottom w:val="single" w:sz="4" w:space="0" w:color="000000"/>
              <w:right w:val="single" w:sz="4" w:space="0" w:color="000000"/>
            </w:tcBorders>
            <w:hideMark/>
          </w:tcPr>
          <w:p w14:paraId="59B0BBF6" w14:textId="77777777" w:rsidR="00CE61AE" w:rsidRPr="00CE61AE" w:rsidRDefault="00CE61AE" w:rsidP="00CE61AE">
            <w:pPr>
              <w:spacing w:line="276" w:lineRule="auto"/>
              <w:rPr>
                <w:rFonts w:eastAsia="Calibri"/>
                <w:sz w:val="20"/>
                <w:szCs w:val="20"/>
                <w:lang w:eastAsia="en-US"/>
              </w:rPr>
            </w:pPr>
            <w:r w:rsidRPr="00CE61AE">
              <w:rPr>
                <w:rFonts w:eastAsia="Calibri"/>
                <w:sz w:val="20"/>
                <w:szCs w:val="20"/>
                <w:lang w:eastAsia="en-US"/>
              </w:rPr>
              <w:t>8</w:t>
            </w:r>
          </w:p>
        </w:tc>
        <w:tc>
          <w:tcPr>
            <w:tcW w:w="3789" w:type="dxa"/>
            <w:tcBorders>
              <w:top w:val="single" w:sz="4" w:space="0" w:color="000000"/>
              <w:left w:val="single" w:sz="4" w:space="0" w:color="000000"/>
              <w:bottom w:val="single" w:sz="4" w:space="0" w:color="000000"/>
              <w:right w:val="single" w:sz="4" w:space="0" w:color="000000"/>
            </w:tcBorders>
            <w:hideMark/>
          </w:tcPr>
          <w:p w14:paraId="6C27AE25"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Доля раскрытых преступлений в сфере незаконного</w:t>
            </w:r>
          </w:p>
          <w:p w14:paraId="4950C338"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оборота наркотиков к общему количеству зарегистрированных преступлений</w:t>
            </w:r>
          </w:p>
        </w:tc>
        <w:tc>
          <w:tcPr>
            <w:tcW w:w="1987" w:type="dxa"/>
            <w:tcBorders>
              <w:top w:val="single" w:sz="4" w:space="0" w:color="000000"/>
              <w:left w:val="single" w:sz="4" w:space="0" w:color="000000"/>
              <w:bottom w:val="single" w:sz="4" w:space="0" w:color="000000"/>
              <w:right w:val="single" w:sz="4" w:space="0" w:color="auto"/>
            </w:tcBorders>
            <w:vAlign w:val="center"/>
            <w:hideMark/>
          </w:tcPr>
          <w:p w14:paraId="3A5E05E6"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процентов</w:t>
            </w:r>
          </w:p>
        </w:tc>
        <w:tc>
          <w:tcPr>
            <w:tcW w:w="1700" w:type="dxa"/>
            <w:tcBorders>
              <w:top w:val="single" w:sz="4" w:space="0" w:color="000000"/>
              <w:left w:val="single" w:sz="4" w:space="0" w:color="auto"/>
              <w:bottom w:val="single" w:sz="4" w:space="0" w:color="000000"/>
              <w:right w:val="single" w:sz="4" w:space="0" w:color="auto"/>
            </w:tcBorders>
            <w:vAlign w:val="center"/>
            <w:hideMark/>
          </w:tcPr>
          <w:p w14:paraId="44151821" w14:textId="77777777" w:rsidR="00CE61AE" w:rsidRPr="00CE61AE" w:rsidRDefault="00CE61AE" w:rsidP="00CE61AE">
            <w:pPr>
              <w:spacing w:line="276" w:lineRule="auto"/>
              <w:jc w:val="center"/>
              <w:rPr>
                <w:rFonts w:eastAsia="Calibri"/>
                <w:sz w:val="20"/>
                <w:szCs w:val="20"/>
                <w:lang w:eastAsia="en-US"/>
              </w:rPr>
            </w:pPr>
            <w:r w:rsidRPr="00CE61AE">
              <w:rPr>
                <w:rFonts w:eastAsia="Calibri"/>
                <w:sz w:val="20"/>
                <w:szCs w:val="20"/>
                <w:lang w:eastAsia="en-US"/>
              </w:rPr>
              <w:t>74</w:t>
            </w:r>
          </w:p>
        </w:tc>
        <w:tc>
          <w:tcPr>
            <w:tcW w:w="1844" w:type="dxa"/>
            <w:tcBorders>
              <w:top w:val="single" w:sz="4" w:space="0" w:color="000000"/>
              <w:left w:val="single" w:sz="4" w:space="0" w:color="auto"/>
              <w:bottom w:val="single" w:sz="4" w:space="0" w:color="000000"/>
              <w:right w:val="single" w:sz="4" w:space="0" w:color="auto"/>
            </w:tcBorders>
          </w:tcPr>
          <w:p w14:paraId="784B8014" w14:textId="77777777" w:rsidR="00CE61AE" w:rsidRPr="00CE61AE" w:rsidRDefault="00CE61AE" w:rsidP="00CE61AE">
            <w:pPr>
              <w:jc w:val="center"/>
              <w:rPr>
                <w:rFonts w:eastAsia="Calibri"/>
                <w:sz w:val="20"/>
                <w:szCs w:val="20"/>
                <w:lang w:eastAsia="en-US"/>
              </w:rPr>
            </w:pPr>
            <w:r w:rsidRPr="00CE61AE">
              <w:rPr>
                <w:rFonts w:eastAsia="Calibri"/>
                <w:sz w:val="20"/>
                <w:szCs w:val="20"/>
                <w:lang w:eastAsia="en-US"/>
              </w:rPr>
              <w:t>89,6</w:t>
            </w:r>
          </w:p>
        </w:tc>
      </w:tr>
    </w:tbl>
    <w:p w14:paraId="34DEA6EF" w14:textId="77777777" w:rsidR="00FE016B" w:rsidRDefault="00FE016B" w:rsidP="00D75FE5">
      <w:pPr>
        <w:tabs>
          <w:tab w:val="left" w:pos="567"/>
        </w:tabs>
        <w:jc w:val="center"/>
        <w:rPr>
          <w:b/>
          <w:sz w:val="28"/>
          <w:szCs w:val="28"/>
        </w:rPr>
      </w:pPr>
    </w:p>
    <w:bookmarkEnd w:id="4"/>
    <w:p w14:paraId="47022224" w14:textId="3A279184" w:rsidR="00CE61AE" w:rsidRPr="00CE61AE" w:rsidRDefault="00CE61AE" w:rsidP="00CE61AE">
      <w:pPr>
        <w:ind w:firstLine="708"/>
        <w:contextualSpacing/>
        <w:jc w:val="both"/>
        <w:rPr>
          <w:b/>
          <w:bCs/>
          <w:sz w:val="28"/>
          <w:szCs w:val="28"/>
        </w:rPr>
      </w:pPr>
    </w:p>
    <w:p w14:paraId="2002A6E6" w14:textId="7A3E8FF2" w:rsidR="00CE61AE" w:rsidRPr="00CE61AE" w:rsidRDefault="00CE61AE" w:rsidP="00CE61AE">
      <w:pPr>
        <w:ind w:firstLine="567"/>
        <w:jc w:val="both"/>
        <w:rPr>
          <w:b/>
          <w:bCs/>
          <w:sz w:val="28"/>
          <w:szCs w:val="28"/>
        </w:rPr>
      </w:pPr>
      <w:r w:rsidRPr="00CE61AE">
        <w:rPr>
          <w:b/>
          <w:bCs/>
          <w:sz w:val="28"/>
          <w:szCs w:val="28"/>
        </w:rPr>
        <w:t>5. Выводы и предложения.</w:t>
      </w:r>
    </w:p>
    <w:p w14:paraId="20C98193" w14:textId="3B252313" w:rsidR="00CE61AE" w:rsidRPr="00CE61AE" w:rsidRDefault="00CE61AE" w:rsidP="00CE61AE">
      <w:pPr>
        <w:ind w:firstLine="708"/>
        <w:jc w:val="both"/>
      </w:pPr>
      <w:r w:rsidRPr="00CE61AE">
        <w:rPr>
          <w:sz w:val="28"/>
          <w:szCs w:val="28"/>
        </w:rPr>
        <w:t xml:space="preserve">Государственная программа Республики Тыва «Государственная антиалкогольная и антинаркотическая программа Республики Тыва на 2021-2025 годы» за 3 мес. 2023 г. выполнено удовлетворительно. </w:t>
      </w:r>
      <w:r w:rsidRPr="00CE61AE">
        <w:rPr>
          <w:rFonts w:eastAsia="Calibri"/>
          <w:sz w:val="28"/>
          <w:szCs w:val="28"/>
        </w:rPr>
        <w:t xml:space="preserve">На постоянном контроле находятся </w:t>
      </w:r>
      <w:r>
        <w:rPr>
          <w:rFonts w:eastAsia="Calibri"/>
          <w:sz w:val="28"/>
          <w:szCs w:val="28"/>
        </w:rPr>
        <w:t>исполнения всех мероприятий,</w:t>
      </w:r>
      <w:r w:rsidRPr="00CE61AE">
        <w:rPr>
          <w:sz w:val="28"/>
          <w:szCs w:val="28"/>
        </w:rPr>
        <w:t xml:space="preserve"> в текущем году высоких рисков срыва реализации программы не ожидается.</w:t>
      </w:r>
    </w:p>
    <w:p w14:paraId="06FDE724" w14:textId="77777777" w:rsidR="00B926BA" w:rsidRDefault="00B926BA" w:rsidP="00CE61AE">
      <w:pPr>
        <w:tabs>
          <w:tab w:val="left" w:pos="567"/>
        </w:tabs>
        <w:jc w:val="both"/>
        <w:rPr>
          <w:b/>
          <w:sz w:val="28"/>
          <w:szCs w:val="28"/>
        </w:rPr>
      </w:pPr>
    </w:p>
    <w:sectPr w:rsidR="00B926BA" w:rsidSect="000A22A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55707" w14:textId="77777777" w:rsidR="002900BE" w:rsidRDefault="002900BE" w:rsidP="00040608">
      <w:r>
        <w:separator/>
      </w:r>
    </w:p>
  </w:endnote>
  <w:endnote w:type="continuationSeparator" w:id="0">
    <w:p w14:paraId="54AD1ADA" w14:textId="77777777" w:rsidR="002900BE" w:rsidRDefault="002900BE" w:rsidP="0004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3C7C0" w14:textId="77777777" w:rsidR="002900BE" w:rsidRDefault="002900BE" w:rsidP="00040608">
      <w:r>
        <w:separator/>
      </w:r>
    </w:p>
  </w:footnote>
  <w:footnote w:type="continuationSeparator" w:id="0">
    <w:p w14:paraId="74681E8C" w14:textId="77777777" w:rsidR="002900BE" w:rsidRDefault="002900BE" w:rsidP="0004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B77979"/>
    <w:multiLevelType w:val="hybridMultilevel"/>
    <w:tmpl w:val="491E59D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834EC1"/>
    <w:multiLevelType w:val="hybridMultilevel"/>
    <w:tmpl w:val="1A98A53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15:restartNumberingAfterBreak="0">
    <w:nsid w:val="22F95DBE"/>
    <w:multiLevelType w:val="hybridMultilevel"/>
    <w:tmpl w:val="11600DB0"/>
    <w:lvl w:ilvl="0" w:tplc="0419000F">
      <w:start w:val="1"/>
      <w:numFmt w:val="decimal"/>
      <w:lvlText w:val="%1."/>
      <w:lvlJc w:val="left"/>
      <w:pPr>
        <w:ind w:left="1285" w:hanging="360"/>
      </w:p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7" w15:restartNumberingAfterBreak="0">
    <w:nsid w:val="392922A9"/>
    <w:multiLevelType w:val="hybridMultilevel"/>
    <w:tmpl w:val="790C53B0"/>
    <w:lvl w:ilvl="0" w:tplc="9FD89A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15:restartNumberingAfterBreak="0">
    <w:nsid w:val="541B587E"/>
    <w:multiLevelType w:val="hybridMultilevel"/>
    <w:tmpl w:val="F614172C"/>
    <w:lvl w:ilvl="0" w:tplc="7A5CBC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4"/>
  </w:num>
  <w:num w:numId="3">
    <w:abstractNumId w:val="0"/>
  </w:num>
  <w:num w:numId="4">
    <w:abstractNumId w:val="8"/>
  </w:num>
  <w:num w:numId="5">
    <w:abstractNumId w:val="10"/>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91B"/>
    <w:rsid w:val="000074EF"/>
    <w:rsid w:val="000307CF"/>
    <w:rsid w:val="00035966"/>
    <w:rsid w:val="00040608"/>
    <w:rsid w:val="00053D81"/>
    <w:rsid w:val="000557C3"/>
    <w:rsid w:val="000850B0"/>
    <w:rsid w:val="00087202"/>
    <w:rsid w:val="000A22A6"/>
    <w:rsid w:val="000A5105"/>
    <w:rsid w:val="000C51B4"/>
    <w:rsid w:val="00100066"/>
    <w:rsid w:val="00103B4D"/>
    <w:rsid w:val="001927CC"/>
    <w:rsid w:val="001E2E22"/>
    <w:rsid w:val="001F4463"/>
    <w:rsid w:val="0020314B"/>
    <w:rsid w:val="00211F46"/>
    <w:rsid w:val="00230871"/>
    <w:rsid w:val="00237AC3"/>
    <w:rsid w:val="0025098C"/>
    <w:rsid w:val="002841AA"/>
    <w:rsid w:val="002900BE"/>
    <w:rsid w:val="002B6530"/>
    <w:rsid w:val="003028E1"/>
    <w:rsid w:val="003233DD"/>
    <w:rsid w:val="00364426"/>
    <w:rsid w:val="00383010"/>
    <w:rsid w:val="00386970"/>
    <w:rsid w:val="003B05A1"/>
    <w:rsid w:val="003D386F"/>
    <w:rsid w:val="00407AA8"/>
    <w:rsid w:val="00413591"/>
    <w:rsid w:val="004265A7"/>
    <w:rsid w:val="00433DC5"/>
    <w:rsid w:val="00450810"/>
    <w:rsid w:val="0046520F"/>
    <w:rsid w:val="0047757D"/>
    <w:rsid w:val="004874CF"/>
    <w:rsid w:val="004D6781"/>
    <w:rsid w:val="004F4A72"/>
    <w:rsid w:val="00527D31"/>
    <w:rsid w:val="0054417E"/>
    <w:rsid w:val="00560832"/>
    <w:rsid w:val="00565A6C"/>
    <w:rsid w:val="00585A03"/>
    <w:rsid w:val="00593831"/>
    <w:rsid w:val="0059434B"/>
    <w:rsid w:val="005B172A"/>
    <w:rsid w:val="00602265"/>
    <w:rsid w:val="006178C4"/>
    <w:rsid w:val="00617BCD"/>
    <w:rsid w:val="00646E47"/>
    <w:rsid w:val="00652AA4"/>
    <w:rsid w:val="006804D5"/>
    <w:rsid w:val="006C24B8"/>
    <w:rsid w:val="006D71DC"/>
    <w:rsid w:val="006F308A"/>
    <w:rsid w:val="00714FCF"/>
    <w:rsid w:val="007254A7"/>
    <w:rsid w:val="00725821"/>
    <w:rsid w:val="00762CEC"/>
    <w:rsid w:val="00774A4B"/>
    <w:rsid w:val="007931ED"/>
    <w:rsid w:val="007D4DB8"/>
    <w:rsid w:val="007E557F"/>
    <w:rsid w:val="0080091B"/>
    <w:rsid w:val="00801132"/>
    <w:rsid w:val="008132B1"/>
    <w:rsid w:val="00822484"/>
    <w:rsid w:val="00844678"/>
    <w:rsid w:val="00850E18"/>
    <w:rsid w:val="008562BF"/>
    <w:rsid w:val="00866BC0"/>
    <w:rsid w:val="0087245B"/>
    <w:rsid w:val="008877CC"/>
    <w:rsid w:val="00892EB0"/>
    <w:rsid w:val="008A16EF"/>
    <w:rsid w:val="009024F2"/>
    <w:rsid w:val="00902DCD"/>
    <w:rsid w:val="00915064"/>
    <w:rsid w:val="00923ADA"/>
    <w:rsid w:val="0093114B"/>
    <w:rsid w:val="009333D9"/>
    <w:rsid w:val="009442A3"/>
    <w:rsid w:val="009443FE"/>
    <w:rsid w:val="00947F42"/>
    <w:rsid w:val="00963773"/>
    <w:rsid w:val="00966BA6"/>
    <w:rsid w:val="00977A51"/>
    <w:rsid w:val="009830AF"/>
    <w:rsid w:val="009C5C0F"/>
    <w:rsid w:val="009D7BB6"/>
    <w:rsid w:val="009F6170"/>
    <w:rsid w:val="00A206F3"/>
    <w:rsid w:val="00A37388"/>
    <w:rsid w:val="00A47766"/>
    <w:rsid w:val="00A65DFB"/>
    <w:rsid w:val="00A71026"/>
    <w:rsid w:val="00A832BE"/>
    <w:rsid w:val="00B10796"/>
    <w:rsid w:val="00B14009"/>
    <w:rsid w:val="00B148E8"/>
    <w:rsid w:val="00B2363B"/>
    <w:rsid w:val="00B27F95"/>
    <w:rsid w:val="00B3677C"/>
    <w:rsid w:val="00B4296B"/>
    <w:rsid w:val="00B468BD"/>
    <w:rsid w:val="00B5328B"/>
    <w:rsid w:val="00B55D23"/>
    <w:rsid w:val="00B56C4D"/>
    <w:rsid w:val="00B926BA"/>
    <w:rsid w:val="00B92D3B"/>
    <w:rsid w:val="00B95AC7"/>
    <w:rsid w:val="00BA2F20"/>
    <w:rsid w:val="00BA5F9A"/>
    <w:rsid w:val="00BB7B3D"/>
    <w:rsid w:val="00BD5A84"/>
    <w:rsid w:val="00BE6E58"/>
    <w:rsid w:val="00BF17FF"/>
    <w:rsid w:val="00C019CA"/>
    <w:rsid w:val="00C17115"/>
    <w:rsid w:val="00C24136"/>
    <w:rsid w:val="00C34BD9"/>
    <w:rsid w:val="00C4003F"/>
    <w:rsid w:val="00C4539C"/>
    <w:rsid w:val="00C62AB0"/>
    <w:rsid w:val="00C64A49"/>
    <w:rsid w:val="00C705F4"/>
    <w:rsid w:val="00C817B1"/>
    <w:rsid w:val="00C85F31"/>
    <w:rsid w:val="00CA0870"/>
    <w:rsid w:val="00CA3BD2"/>
    <w:rsid w:val="00CA6D25"/>
    <w:rsid w:val="00CA7A21"/>
    <w:rsid w:val="00CB2863"/>
    <w:rsid w:val="00CC58DF"/>
    <w:rsid w:val="00CD2D40"/>
    <w:rsid w:val="00CE61AE"/>
    <w:rsid w:val="00D02AAF"/>
    <w:rsid w:val="00D02F7D"/>
    <w:rsid w:val="00D21A66"/>
    <w:rsid w:val="00D22638"/>
    <w:rsid w:val="00D72DC2"/>
    <w:rsid w:val="00D75FE5"/>
    <w:rsid w:val="00D76BE1"/>
    <w:rsid w:val="00D94362"/>
    <w:rsid w:val="00DC3E87"/>
    <w:rsid w:val="00DD3F2E"/>
    <w:rsid w:val="00DF03CE"/>
    <w:rsid w:val="00E16AE2"/>
    <w:rsid w:val="00E213CA"/>
    <w:rsid w:val="00E329E4"/>
    <w:rsid w:val="00E32C3A"/>
    <w:rsid w:val="00E359A3"/>
    <w:rsid w:val="00E5554C"/>
    <w:rsid w:val="00E56B7E"/>
    <w:rsid w:val="00E71897"/>
    <w:rsid w:val="00E81C06"/>
    <w:rsid w:val="00E93DDC"/>
    <w:rsid w:val="00EA46EF"/>
    <w:rsid w:val="00F064CC"/>
    <w:rsid w:val="00F706FF"/>
    <w:rsid w:val="00F801C2"/>
    <w:rsid w:val="00FA7DD5"/>
    <w:rsid w:val="00FB2FB6"/>
    <w:rsid w:val="00FC5277"/>
    <w:rsid w:val="00FD4069"/>
    <w:rsid w:val="00FE0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4E97D"/>
  <w15:docId w15:val="{B71620C3-1E7C-4927-A8D9-90F1CE40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4DB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892EB0"/>
    <w:pPr>
      <w:keepNext/>
      <w:keepLines/>
      <w:spacing w:before="20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3">
    <w:name w:val="Body text (13)_"/>
    <w:link w:val="Bodytext130"/>
    <w:uiPriority w:val="99"/>
    <w:rsid w:val="007D4DB8"/>
    <w:rPr>
      <w:shd w:val="clear" w:color="auto" w:fill="FFFFFF"/>
    </w:rPr>
  </w:style>
  <w:style w:type="paragraph" w:customStyle="1" w:styleId="Bodytext130">
    <w:name w:val="Body text (13)"/>
    <w:basedOn w:val="a"/>
    <w:link w:val="Bodytext13"/>
    <w:uiPriority w:val="99"/>
    <w:rsid w:val="007D4DB8"/>
    <w:pPr>
      <w:widowControl w:val="0"/>
      <w:shd w:val="clear" w:color="auto" w:fill="FFFFFF"/>
      <w:spacing w:after="240" w:line="302" w:lineRule="exact"/>
      <w:ind w:hanging="300"/>
      <w:jc w:val="center"/>
    </w:pPr>
    <w:rPr>
      <w:rFonts w:asciiTheme="minorHAnsi" w:eastAsiaTheme="minorHAnsi" w:hAnsiTheme="minorHAnsi" w:cstheme="minorBidi"/>
      <w:sz w:val="22"/>
      <w:szCs w:val="22"/>
      <w:lang w:eastAsia="en-US"/>
    </w:rPr>
  </w:style>
  <w:style w:type="character" w:customStyle="1" w:styleId="Bodytext6">
    <w:name w:val="Body text (6)_"/>
    <w:link w:val="Bodytext60"/>
    <w:uiPriority w:val="99"/>
    <w:rsid w:val="007D4DB8"/>
    <w:rPr>
      <w:sz w:val="26"/>
      <w:szCs w:val="26"/>
      <w:shd w:val="clear" w:color="auto" w:fill="FFFFFF"/>
    </w:rPr>
  </w:style>
  <w:style w:type="paragraph" w:customStyle="1" w:styleId="Bodytext60">
    <w:name w:val="Body text (6)"/>
    <w:basedOn w:val="a"/>
    <w:link w:val="Bodytext6"/>
    <w:uiPriority w:val="99"/>
    <w:rsid w:val="007D4DB8"/>
    <w:pPr>
      <w:widowControl w:val="0"/>
      <w:shd w:val="clear" w:color="auto" w:fill="FFFFFF"/>
      <w:spacing w:before="300" w:after="60" w:line="488" w:lineRule="exact"/>
      <w:ind w:hanging="920"/>
    </w:pPr>
    <w:rPr>
      <w:rFonts w:asciiTheme="minorHAnsi" w:eastAsiaTheme="minorHAnsi" w:hAnsiTheme="minorHAnsi" w:cstheme="minorBidi"/>
      <w:sz w:val="26"/>
      <w:szCs w:val="26"/>
      <w:lang w:eastAsia="en-US"/>
    </w:rPr>
  </w:style>
  <w:style w:type="paragraph" w:styleId="a3">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4"/>
    <w:uiPriority w:val="99"/>
    <w:unhideWhenUsed/>
    <w:qFormat/>
    <w:rsid w:val="00923ADA"/>
    <w:pPr>
      <w:spacing w:before="100" w:beforeAutospacing="1" w:after="100" w:afterAutospacing="1"/>
    </w:pPr>
  </w:style>
  <w:style w:type="paragraph" w:styleId="a5">
    <w:name w:val="Balloon Text"/>
    <w:basedOn w:val="a"/>
    <w:link w:val="a6"/>
    <w:uiPriority w:val="99"/>
    <w:semiHidden/>
    <w:unhideWhenUsed/>
    <w:rsid w:val="00E16AE2"/>
    <w:rPr>
      <w:rFonts w:ascii="Tahoma" w:hAnsi="Tahoma" w:cs="Tahoma"/>
      <w:sz w:val="16"/>
      <w:szCs w:val="16"/>
    </w:rPr>
  </w:style>
  <w:style w:type="character" w:customStyle="1" w:styleId="a6">
    <w:name w:val="Текст выноски Знак"/>
    <w:basedOn w:val="a0"/>
    <w:link w:val="a5"/>
    <w:uiPriority w:val="99"/>
    <w:semiHidden/>
    <w:rsid w:val="00E16AE2"/>
    <w:rPr>
      <w:rFonts w:ascii="Tahoma" w:eastAsia="Times New Roman" w:hAnsi="Tahoma" w:cs="Tahoma"/>
      <w:sz w:val="16"/>
      <w:szCs w:val="16"/>
      <w:lang w:eastAsia="ru-RU"/>
    </w:rPr>
  </w:style>
  <w:style w:type="character" w:customStyle="1" w:styleId="a4">
    <w:name w:val="Обычный (Интернет)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3"/>
    <w:uiPriority w:val="99"/>
    <w:rsid w:val="009442A3"/>
    <w:rPr>
      <w:rFonts w:ascii="Times New Roman" w:eastAsia="Times New Roman" w:hAnsi="Times New Roman" w:cs="Times New Roman"/>
      <w:sz w:val="24"/>
      <w:szCs w:val="24"/>
      <w:lang w:eastAsia="ru-RU"/>
    </w:rPr>
  </w:style>
  <w:style w:type="paragraph" w:styleId="a7">
    <w:name w:val="No Spacing"/>
    <w:link w:val="a8"/>
    <w:uiPriority w:val="1"/>
    <w:qFormat/>
    <w:rsid w:val="009442A3"/>
    <w:pPr>
      <w:spacing w:after="0" w:line="240" w:lineRule="auto"/>
    </w:pPr>
  </w:style>
  <w:style w:type="character" w:customStyle="1" w:styleId="a8">
    <w:name w:val="Без интервала Знак"/>
    <w:link w:val="a7"/>
    <w:uiPriority w:val="1"/>
    <w:rsid w:val="009442A3"/>
  </w:style>
  <w:style w:type="character" w:styleId="a9">
    <w:name w:val="Hyperlink"/>
    <w:basedOn w:val="a0"/>
    <w:uiPriority w:val="99"/>
    <w:unhideWhenUsed/>
    <w:rsid w:val="00E213CA"/>
    <w:rPr>
      <w:color w:val="0000FF"/>
      <w:u w:val="single"/>
    </w:rPr>
  </w:style>
  <w:style w:type="paragraph" w:customStyle="1" w:styleId="headertext">
    <w:name w:val="headertext"/>
    <w:basedOn w:val="a"/>
    <w:rsid w:val="00892EB0"/>
    <w:pPr>
      <w:spacing w:before="100" w:beforeAutospacing="1" w:after="100" w:afterAutospacing="1"/>
    </w:pPr>
  </w:style>
  <w:style w:type="paragraph" w:customStyle="1" w:styleId="formattext">
    <w:name w:val="formattext"/>
    <w:basedOn w:val="a"/>
    <w:rsid w:val="00892EB0"/>
    <w:pPr>
      <w:spacing w:before="100" w:beforeAutospacing="1" w:after="100" w:afterAutospacing="1"/>
    </w:pPr>
  </w:style>
  <w:style w:type="paragraph" w:customStyle="1" w:styleId="31">
    <w:name w:val="Заголовок 31"/>
    <w:basedOn w:val="a"/>
    <w:next w:val="a"/>
    <w:unhideWhenUsed/>
    <w:qFormat/>
    <w:rsid w:val="00892EB0"/>
    <w:pPr>
      <w:keepNext/>
      <w:spacing w:before="240" w:after="60"/>
      <w:outlineLvl w:val="2"/>
    </w:pPr>
    <w:rPr>
      <w:rFonts w:ascii="Cambria" w:hAnsi="Cambria"/>
      <w:b/>
      <w:bCs/>
      <w:sz w:val="26"/>
      <w:szCs w:val="26"/>
    </w:rPr>
  </w:style>
  <w:style w:type="numbering" w:customStyle="1" w:styleId="1">
    <w:name w:val="Нет списка1"/>
    <w:next w:val="a2"/>
    <w:uiPriority w:val="99"/>
    <w:semiHidden/>
    <w:unhideWhenUsed/>
    <w:rsid w:val="00892EB0"/>
  </w:style>
  <w:style w:type="character" w:customStyle="1" w:styleId="30">
    <w:name w:val="Заголовок 3 Знак"/>
    <w:basedOn w:val="a0"/>
    <w:link w:val="3"/>
    <w:rsid w:val="00892EB0"/>
    <w:rPr>
      <w:rFonts w:ascii="Cambria" w:eastAsia="Times New Roman" w:hAnsi="Cambria" w:cs="Times New Roman"/>
      <w:b/>
      <w:bCs/>
      <w:sz w:val="26"/>
      <w:szCs w:val="26"/>
      <w:lang w:eastAsia="ru-RU"/>
    </w:rPr>
  </w:style>
  <w:style w:type="paragraph" w:customStyle="1" w:styleId="10">
    <w:name w:val="Без интервала1"/>
    <w:link w:val="NoSpacingChar3"/>
    <w:rsid w:val="00892EB0"/>
    <w:pPr>
      <w:spacing w:after="0" w:line="240" w:lineRule="auto"/>
    </w:pPr>
    <w:rPr>
      <w:rFonts w:ascii="Calibri" w:eastAsia="Times New Roman" w:hAnsi="Calibri" w:cs="Times New Roman"/>
    </w:rPr>
  </w:style>
  <w:style w:type="character" w:customStyle="1" w:styleId="NoSpacingChar3">
    <w:name w:val="No Spacing Char3"/>
    <w:link w:val="10"/>
    <w:locked/>
    <w:rsid w:val="00892EB0"/>
    <w:rPr>
      <w:rFonts w:ascii="Calibri" w:eastAsia="Times New Roman" w:hAnsi="Calibri" w:cs="Times New Roman"/>
    </w:rPr>
  </w:style>
  <w:style w:type="paragraph" w:customStyle="1" w:styleId="11">
    <w:name w:val="Абзац списка1"/>
    <w:basedOn w:val="a"/>
    <w:rsid w:val="00892EB0"/>
    <w:pPr>
      <w:spacing w:after="200" w:line="276" w:lineRule="auto"/>
      <w:ind w:left="720"/>
    </w:pPr>
    <w:rPr>
      <w:rFonts w:eastAsia="Calibri"/>
      <w:sz w:val="28"/>
      <w:szCs w:val="28"/>
    </w:rPr>
  </w:style>
  <w:style w:type="paragraph" w:customStyle="1" w:styleId="Style18">
    <w:name w:val="Style18"/>
    <w:basedOn w:val="a"/>
    <w:rsid w:val="00892EB0"/>
    <w:pPr>
      <w:widowControl w:val="0"/>
      <w:autoSpaceDE w:val="0"/>
      <w:autoSpaceDN w:val="0"/>
      <w:adjustRightInd w:val="0"/>
      <w:spacing w:line="274" w:lineRule="exact"/>
      <w:jc w:val="both"/>
    </w:pPr>
    <w:rPr>
      <w:rFonts w:eastAsia="Calibri"/>
    </w:rPr>
  </w:style>
  <w:style w:type="paragraph" w:customStyle="1" w:styleId="NoSpacing1">
    <w:name w:val="No Spacing1"/>
    <w:link w:val="NoSpacingChar"/>
    <w:rsid w:val="00892EB0"/>
    <w:pPr>
      <w:spacing w:after="0" w:line="240" w:lineRule="auto"/>
    </w:pPr>
    <w:rPr>
      <w:rFonts w:ascii="Calibri" w:eastAsia="Times New Roman" w:hAnsi="Calibri" w:cs="Times New Roman"/>
    </w:rPr>
  </w:style>
  <w:style w:type="character" w:customStyle="1" w:styleId="NoSpacingChar">
    <w:name w:val="No Spacing Char"/>
    <w:link w:val="NoSpacing1"/>
    <w:locked/>
    <w:rsid w:val="00892EB0"/>
    <w:rPr>
      <w:rFonts w:ascii="Calibri" w:eastAsia="Times New Roman" w:hAnsi="Calibri" w:cs="Times New Roman"/>
    </w:rPr>
  </w:style>
  <w:style w:type="character" w:customStyle="1" w:styleId="FontStyle35">
    <w:name w:val="Font Style35"/>
    <w:rsid w:val="00892EB0"/>
    <w:rPr>
      <w:rFonts w:ascii="Times New Roman" w:hAnsi="Times New Roman"/>
      <w:sz w:val="24"/>
    </w:rPr>
  </w:style>
  <w:style w:type="paragraph" w:customStyle="1" w:styleId="110">
    <w:name w:val="Без интервала11"/>
    <w:link w:val="NoSpacingChar2"/>
    <w:rsid w:val="00892EB0"/>
    <w:rPr>
      <w:rFonts w:ascii="Calibri" w:eastAsia="Calibri" w:hAnsi="Calibri" w:cs="Times New Roman"/>
      <w:lang w:eastAsia="ru-RU"/>
    </w:rPr>
  </w:style>
  <w:style w:type="character" w:customStyle="1" w:styleId="NoSpacingChar2">
    <w:name w:val="No Spacing Char2"/>
    <w:link w:val="110"/>
    <w:locked/>
    <w:rsid w:val="00892EB0"/>
    <w:rPr>
      <w:rFonts w:ascii="Calibri" w:eastAsia="Calibri" w:hAnsi="Calibri" w:cs="Times New Roman"/>
      <w:lang w:eastAsia="ru-RU"/>
    </w:rPr>
  </w:style>
  <w:style w:type="paragraph" w:customStyle="1" w:styleId="aa">
    <w:name w:val="Прижатый влево"/>
    <w:basedOn w:val="a"/>
    <w:next w:val="a"/>
    <w:rsid w:val="00892EB0"/>
    <w:pPr>
      <w:autoSpaceDE w:val="0"/>
      <w:autoSpaceDN w:val="0"/>
      <w:adjustRightInd w:val="0"/>
    </w:pPr>
    <w:rPr>
      <w:rFonts w:ascii="Arial" w:hAnsi="Arial" w:cs="Arial"/>
      <w:sz w:val="20"/>
      <w:szCs w:val="20"/>
    </w:rPr>
  </w:style>
  <w:style w:type="character" w:customStyle="1" w:styleId="ab">
    <w:name w:val="Цветовое выделение"/>
    <w:rsid w:val="00892EB0"/>
    <w:rPr>
      <w:b/>
      <w:color w:val="26282F"/>
      <w:sz w:val="26"/>
    </w:rPr>
  </w:style>
  <w:style w:type="paragraph" w:customStyle="1" w:styleId="2">
    <w:name w:val="Абзац списка2"/>
    <w:basedOn w:val="a"/>
    <w:rsid w:val="00892EB0"/>
    <w:pPr>
      <w:spacing w:after="200" w:line="276" w:lineRule="auto"/>
      <w:ind w:left="720"/>
    </w:pPr>
    <w:rPr>
      <w:rFonts w:eastAsia="Calibri"/>
      <w:sz w:val="28"/>
      <w:szCs w:val="28"/>
    </w:rPr>
  </w:style>
  <w:style w:type="paragraph" w:styleId="ac">
    <w:name w:val="Body Text"/>
    <w:basedOn w:val="a"/>
    <w:link w:val="ad"/>
    <w:rsid w:val="00892EB0"/>
    <w:pPr>
      <w:jc w:val="center"/>
    </w:pPr>
  </w:style>
  <w:style w:type="character" w:customStyle="1" w:styleId="ad">
    <w:name w:val="Основной текст Знак"/>
    <w:basedOn w:val="a0"/>
    <w:link w:val="ac"/>
    <w:rsid w:val="00892EB0"/>
    <w:rPr>
      <w:rFonts w:ascii="Times New Roman" w:eastAsia="Times New Roman" w:hAnsi="Times New Roman" w:cs="Times New Roman"/>
      <w:sz w:val="24"/>
      <w:szCs w:val="24"/>
      <w:lang w:eastAsia="ru-RU"/>
    </w:rPr>
  </w:style>
  <w:style w:type="character" w:customStyle="1" w:styleId="ae">
    <w:name w:val="Основной текст_"/>
    <w:basedOn w:val="a0"/>
    <w:link w:val="12"/>
    <w:rsid w:val="00892EB0"/>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e"/>
    <w:rsid w:val="00892EB0"/>
    <w:pPr>
      <w:widowControl w:val="0"/>
      <w:shd w:val="clear" w:color="auto" w:fill="FFFFFF"/>
      <w:spacing w:before="300" w:line="322" w:lineRule="exact"/>
      <w:jc w:val="both"/>
    </w:pPr>
    <w:rPr>
      <w:rFonts w:ascii="Lucida Sans Unicode" w:eastAsia="Lucida Sans Unicode" w:hAnsi="Lucida Sans Unicode" w:cs="Lucida Sans Unicode"/>
      <w:spacing w:val="7"/>
      <w:sz w:val="19"/>
      <w:szCs w:val="19"/>
      <w:lang w:eastAsia="en-US"/>
    </w:rPr>
  </w:style>
  <w:style w:type="character" w:styleId="af">
    <w:name w:val="FollowedHyperlink"/>
    <w:basedOn w:val="a0"/>
    <w:uiPriority w:val="99"/>
    <w:semiHidden/>
    <w:unhideWhenUsed/>
    <w:rsid w:val="00892EB0"/>
    <w:rPr>
      <w:color w:val="800080"/>
      <w:u w:val="single"/>
    </w:rPr>
  </w:style>
  <w:style w:type="paragraph" w:customStyle="1" w:styleId="xl65">
    <w:name w:val="xl6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6">
    <w:name w:val="xl6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69">
    <w:name w:val="xl6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0">
    <w:name w:val="xl7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71">
    <w:name w:val="xl71"/>
    <w:basedOn w:val="a"/>
    <w:rsid w:val="00892EB0"/>
    <w:pPr>
      <w:spacing w:before="100" w:beforeAutospacing="1" w:after="100" w:afterAutospacing="1"/>
    </w:pPr>
    <w:rPr>
      <w:b/>
      <w:bCs/>
      <w:color w:val="000000"/>
    </w:rPr>
  </w:style>
  <w:style w:type="paragraph" w:customStyle="1" w:styleId="xl72">
    <w:name w:val="xl7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3">
    <w:name w:val="xl7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4">
    <w:name w:val="xl7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5">
    <w:name w:val="xl7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77">
    <w:name w:val="xl77"/>
    <w:basedOn w:val="a"/>
    <w:rsid w:val="00892EB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16"/>
      <w:szCs w:val="16"/>
    </w:rPr>
  </w:style>
  <w:style w:type="paragraph" w:customStyle="1" w:styleId="xl78">
    <w:name w:val="xl78"/>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9">
    <w:name w:val="xl79"/>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0">
    <w:name w:val="xl80"/>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1">
    <w:name w:val="xl81"/>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82">
    <w:name w:val="xl82"/>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3">
    <w:name w:val="xl83"/>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4">
    <w:name w:val="xl84"/>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6">
    <w:name w:val="xl86"/>
    <w:basedOn w:val="a"/>
    <w:rsid w:val="00892E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7">
    <w:name w:val="xl87"/>
    <w:basedOn w:val="a"/>
    <w:rsid w:val="00892EB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8">
    <w:name w:val="xl88"/>
    <w:basedOn w:val="a"/>
    <w:rsid w:val="00892EB0"/>
    <w:pPr>
      <w:pBdr>
        <w:left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9">
    <w:name w:val="xl89"/>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0">
    <w:name w:val="xl90"/>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
    <w:rsid w:val="00892EB0"/>
    <w:pPr>
      <w:pBdr>
        <w:left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
    <w:rsid w:val="00892EB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4">
    <w:name w:val="xl94"/>
    <w:basedOn w:val="a"/>
    <w:rsid w:val="00892EB0"/>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95">
    <w:name w:val="xl95"/>
    <w:basedOn w:val="a"/>
    <w:rsid w:val="00892EB0"/>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a"/>
    <w:rsid w:val="00892EB0"/>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7">
    <w:name w:val="xl97"/>
    <w:basedOn w:val="a"/>
    <w:rsid w:val="00892EB0"/>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8">
    <w:name w:val="xl98"/>
    <w:basedOn w:val="a"/>
    <w:rsid w:val="00892EB0"/>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99">
    <w:name w:val="xl99"/>
    <w:basedOn w:val="a"/>
    <w:rsid w:val="00892EB0"/>
    <w:pPr>
      <w:pBdr>
        <w:left w:val="single" w:sz="4" w:space="0" w:color="auto"/>
        <w:bottom w:val="single" w:sz="4" w:space="0" w:color="auto"/>
        <w:right w:val="single" w:sz="4" w:space="0" w:color="auto"/>
      </w:pBdr>
      <w:spacing w:before="100" w:beforeAutospacing="1" w:after="100" w:afterAutospacing="1"/>
      <w:jc w:val="center"/>
    </w:pPr>
    <w:rPr>
      <w:b/>
      <w:bCs/>
      <w:color w:val="000000"/>
    </w:rPr>
  </w:style>
  <w:style w:type="character" w:styleId="af0">
    <w:name w:val="line number"/>
    <w:basedOn w:val="a0"/>
    <w:uiPriority w:val="99"/>
    <w:semiHidden/>
    <w:unhideWhenUsed/>
    <w:rsid w:val="00892EB0"/>
  </w:style>
  <w:style w:type="paragraph" w:styleId="af1">
    <w:name w:val="header"/>
    <w:basedOn w:val="a"/>
    <w:link w:val="af2"/>
    <w:uiPriority w:val="99"/>
    <w:unhideWhenUsed/>
    <w:rsid w:val="00892EB0"/>
    <w:pPr>
      <w:tabs>
        <w:tab w:val="center" w:pos="4677"/>
        <w:tab w:val="right" w:pos="9355"/>
      </w:tabs>
    </w:pPr>
    <w:rPr>
      <w:rFonts w:ascii="Calibri" w:hAnsi="Calibri"/>
      <w:sz w:val="22"/>
      <w:szCs w:val="22"/>
      <w:lang w:eastAsia="en-US"/>
    </w:rPr>
  </w:style>
  <w:style w:type="character" w:customStyle="1" w:styleId="af2">
    <w:name w:val="Верхний колонтитул Знак"/>
    <w:basedOn w:val="a0"/>
    <w:link w:val="af1"/>
    <w:uiPriority w:val="99"/>
    <w:rsid w:val="00892EB0"/>
    <w:rPr>
      <w:rFonts w:ascii="Calibri" w:eastAsia="Times New Roman" w:hAnsi="Calibri" w:cs="Times New Roman"/>
    </w:rPr>
  </w:style>
  <w:style w:type="paragraph" w:styleId="af3">
    <w:name w:val="footer"/>
    <w:basedOn w:val="a"/>
    <w:link w:val="af4"/>
    <w:uiPriority w:val="99"/>
    <w:unhideWhenUsed/>
    <w:rsid w:val="00892EB0"/>
    <w:pPr>
      <w:tabs>
        <w:tab w:val="center" w:pos="4677"/>
        <w:tab w:val="right" w:pos="9355"/>
      </w:tabs>
    </w:pPr>
    <w:rPr>
      <w:rFonts w:ascii="Calibri" w:hAnsi="Calibri"/>
      <w:sz w:val="22"/>
      <w:szCs w:val="22"/>
      <w:lang w:eastAsia="en-US"/>
    </w:rPr>
  </w:style>
  <w:style w:type="character" w:customStyle="1" w:styleId="af4">
    <w:name w:val="Нижний колонтитул Знак"/>
    <w:basedOn w:val="a0"/>
    <w:link w:val="af3"/>
    <w:uiPriority w:val="99"/>
    <w:rsid w:val="00892EB0"/>
    <w:rPr>
      <w:rFonts w:ascii="Calibri" w:eastAsia="Times New Roman" w:hAnsi="Calibri" w:cs="Times New Roman"/>
    </w:rPr>
  </w:style>
  <w:style w:type="table" w:customStyle="1" w:styleId="13">
    <w:name w:val="Сетка таблицы1"/>
    <w:basedOn w:val="a1"/>
    <w:next w:val="af5"/>
    <w:uiPriority w:val="39"/>
    <w:rsid w:val="00892EB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0">
    <w:name w:val="Без интервала2"/>
    <w:rsid w:val="00892EB0"/>
    <w:pPr>
      <w:spacing w:after="0" w:line="240" w:lineRule="auto"/>
    </w:pPr>
    <w:rPr>
      <w:rFonts w:ascii="Calibri" w:eastAsia="Times New Roman" w:hAnsi="Calibri" w:cs="Times New Roman"/>
    </w:rPr>
  </w:style>
  <w:style w:type="paragraph" w:styleId="af6">
    <w:name w:val="Subtitle"/>
    <w:basedOn w:val="a"/>
    <w:next w:val="a"/>
    <w:link w:val="af7"/>
    <w:qFormat/>
    <w:rsid w:val="00892EB0"/>
    <w:pPr>
      <w:numPr>
        <w:ilvl w:val="1"/>
      </w:numPr>
      <w:spacing w:after="200" w:line="276" w:lineRule="auto"/>
    </w:pPr>
    <w:rPr>
      <w:rFonts w:ascii="Cambria" w:eastAsia="Calibri" w:hAnsi="Cambria"/>
      <w:i/>
      <w:iCs/>
      <w:color w:val="4F81BD"/>
      <w:spacing w:val="15"/>
      <w:lang w:eastAsia="en-US"/>
    </w:rPr>
  </w:style>
  <w:style w:type="character" w:customStyle="1" w:styleId="af7">
    <w:name w:val="Подзаголовок Знак"/>
    <w:basedOn w:val="a0"/>
    <w:link w:val="af6"/>
    <w:rsid w:val="00892EB0"/>
    <w:rPr>
      <w:rFonts w:ascii="Cambria" w:eastAsia="Calibri" w:hAnsi="Cambria" w:cs="Times New Roman"/>
      <w:i/>
      <w:iCs/>
      <w:color w:val="4F81BD"/>
      <w:spacing w:val="15"/>
      <w:sz w:val="24"/>
      <w:szCs w:val="24"/>
    </w:rPr>
  </w:style>
  <w:style w:type="character" w:customStyle="1" w:styleId="14">
    <w:name w:val="Слабое выделение1"/>
    <w:rsid w:val="00892EB0"/>
    <w:rPr>
      <w:i/>
      <w:color w:val="808080"/>
    </w:rPr>
  </w:style>
  <w:style w:type="paragraph" w:customStyle="1" w:styleId="310">
    <w:name w:val="Основной текст 31"/>
    <w:basedOn w:val="a"/>
    <w:rsid w:val="00892EB0"/>
    <w:pPr>
      <w:widowControl w:val="0"/>
      <w:jc w:val="center"/>
    </w:pPr>
    <w:rPr>
      <w:rFonts w:eastAsia="Calibri"/>
      <w:sz w:val="20"/>
      <w:szCs w:val="20"/>
    </w:rPr>
  </w:style>
  <w:style w:type="paragraph" w:customStyle="1" w:styleId="32">
    <w:name w:val="Без интервала3"/>
    <w:rsid w:val="00892EB0"/>
    <w:pPr>
      <w:spacing w:after="0" w:line="240" w:lineRule="auto"/>
    </w:pPr>
    <w:rPr>
      <w:rFonts w:ascii="Calibri" w:eastAsia="Times New Roman" w:hAnsi="Calibri" w:cs="Times New Roman"/>
    </w:rPr>
  </w:style>
  <w:style w:type="paragraph" w:customStyle="1" w:styleId="ConsNormal">
    <w:name w:val="ConsNormal"/>
    <w:rsid w:val="00892EB0"/>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date-display-single">
    <w:name w:val="date-display-single"/>
    <w:basedOn w:val="a0"/>
    <w:rsid w:val="00892EB0"/>
  </w:style>
  <w:style w:type="paragraph" w:customStyle="1" w:styleId="ConsPlusNormal">
    <w:name w:val="ConsPlusNormal"/>
    <w:link w:val="ConsPlusNormal0"/>
    <w:rsid w:val="00892EB0"/>
    <w:pPr>
      <w:widowControl w:val="0"/>
      <w:autoSpaceDE w:val="0"/>
      <w:autoSpaceDN w:val="0"/>
      <w:adjustRightInd w:val="0"/>
      <w:spacing w:after="0" w:line="240" w:lineRule="auto"/>
    </w:pPr>
    <w:rPr>
      <w:rFonts w:ascii="Arial" w:eastAsia="Times New Roman" w:hAnsi="Arial" w:cs="Arial"/>
      <w:sz w:val="16"/>
      <w:szCs w:val="16"/>
      <w:lang w:eastAsia="ru-RU"/>
    </w:rPr>
  </w:style>
  <w:style w:type="character" w:customStyle="1" w:styleId="ConsPlusNormal0">
    <w:name w:val="ConsPlusNormal Знак"/>
    <w:link w:val="ConsPlusNormal"/>
    <w:locked/>
    <w:rsid w:val="00892EB0"/>
    <w:rPr>
      <w:rFonts w:ascii="Arial" w:eastAsia="Times New Roman" w:hAnsi="Arial" w:cs="Arial"/>
      <w:sz w:val="16"/>
      <w:szCs w:val="16"/>
      <w:lang w:eastAsia="ru-RU"/>
    </w:rPr>
  </w:style>
  <w:style w:type="paragraph" w:customStyle="1" w:styleId="ConsPlusTitle">
    <w:name w:val="ConsPlusTitle"/>
    <w:rsid w:val="00892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8">
    <w:name w:val="List Paragraph"/>
    <w:basedOn w:val="a"/>
    <w:uiPriority w:val="34"/>
    <w:qFormat/>
    <w:rsid w:val="00892EB0"/>
    <w:pPr>
      <w:spacing w:after="200" w:line="276" w:lineRule="auto"/>
      <w:ind w:left="720"/>
      <w:contextualSpacing/>
    </w:pPr>
    <w:rPr>
      <w:rFonts w:ascii="Calibri" w:hAnsi="Calibri"/>
      <w:sz w:val="22"/>
      <w:szCs w:val="22"/>
      <w:lang w:eastAsia="en-US"/>
    </w:rPr>
  </w:style>
  <w:style w:type="paragraph" w:customStyle="1" w:styleId="15">
    <w:name w:val="Обычный1"/>
    <w:rsid w:val="00892EB0"/>
    <w:pPr>
      <w:spacing w:after="0" w:line="240" w:lineRule="auto"/>
    </w:pPr>
    <w:rPr>
      <w:rFonts w:ascii="Times" w:eastAsia="Times" w:hAnsi="Times" w:cs="Times"/>
      <w:sz w:val="20"/>
      <w:szCs w:val="20"/>
      <w:lang w:eastAsia="ru-RU"/>
    </w:rPr>
  </w:style>
  <w:style w:type="paragraph" w:customStyle="1" w:styleId="font5">
    <w:name w:val="font5"/>
    <w:basedOn w:val="a"/>
    <w:rsid w:val="00892EB0"/>
    <w:pPr>
      <w:spacing w:before="100" w:beforeAutospacing="1" w:after="100" w:afterAutospacing="1"/>
    </w:pPr>
    <w:rPr>
      <w:rFonts w:ascii="Tahoma" w:hAnsi="Tahoma" w:cs="Tahoma"/>
      <w:color w:val="000000"/>
      <w:sz w:val="18"/>
      <w:szCs w:val="18"/>
    </w:rPr>
  </w:style>
  <w:style w:type="paragraph" w:customStyle="1" w:styleId="ConsPlusNonformat">
    <w:name w:val="ConsPlusNonforma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892E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892EB0"/>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892EB0"/>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892E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11">
    <w:name w:val="Заголовок 3 Знак1"/>
    <w:basedOn w:val="a0"/>
    <w:uiPriority w:val="9"/>
    <w:semiHidden/>
    <w:rsid w:val="00892EB0"/>
    <w:rPr>
      <w:rFonts w:asciiTheme="majorHAnsi" w:eastAsiaTheme="majorEastAsia" w:hAnsiTheme="majorHAnsi" w:cstheme="majorBidi"/>
      <w:b/>
      <w:bCs/>
      <w:color w:val="4F81BD" w:themeColor="accent1"/>
      <w:sz w:val="24"/>
      <w:szCs w:val="24"/>
      <w:lang w:eastAsia="ru-RU"/>
    </w:rPr>
  </w:style>
  <w:style w:type="table" w:styleId="af5">
    <w:name w:val="Table Grid"/>
    <w:basedOn w:val="a1"/>
    <w:uiPriority w:val="59"/>
    <w:semiHidden/>
    <w:unhideWhenUsed/>
    <w:rsid w:val="0089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basedOn w:val="a0"/>
    <w:uiPriority w:val="99"/>
    <w:semiHidden/>
    <w:unhideWhenUsed/>
    <w:rsid w:val="000A5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7381">
      <w:bodyDiv w:val="1"/>
      <w:marLeft w:val="0"/>
      <w:marRight w:val="0"/>
      <w:marTop w:val="0"/>
      <w:marBottom w:val="0"/>
      <w:divBdr>
        <w:top w:val="none" w:sz="0" w:space="0" w:color="auto"/>
        <w:left w:val="none" w:sz="0" w:space="0" w:color="auto"/>
        <w:bottom w:val="none" w:sz="0" w:space="0" w:color="auto"/>
        <w:right w:val="none" w:sz="0" w:space="0" w:color="auto"/>
      </w:divBdr>
    </w:div>
    <w:div w:id="854274238">
      <w:bodyDiv w:val="1"/>
      <w:marLeft w:val="0"/>
      <w:marRight w:val="0"/>
      <w:marTop w:val="0"/>
      <w:marBottom w:val="0"/>
      <w:divBdr>
        <w:top w:val="none" w:sz="0" w:space="0" w:color="auto"/>
        <w:left w:val="none" w:sz="0" w:space="0" w:color="auto"/>
        <w:bottom w:val="none" w:sz="0" w:space="0" w:color="auto"/>
        <w:right w:val="none" w:sz="0" w:space="0" w:color="auto"/>
      </w:divBdr>
    </w:div>
    <w:div w:id="1069811131">
      <w:bodyDiv w:val="1"/>
      <w:marLeft w:val="0"/>
      <w:marRight w:val="0"/>
      <w:marTop w:val="0"/>
      <w:marBottom w:val="0"/>
      <w:divBdr>
        <w:top w:val="none" w:sz="0" w:space="0" w:color="auto"/>
        <w:left w:val="none" w:sz="0" w:space="0" w:color="auto"/>
        <w:bottom w:val="none" w:sz="0" w:space="0" w:color="auto"/>
        <w:right w:val="none" w:sz="0" w:space="0" w:color="auto"/>
      </w:divBdr>
      <w:divsChild>
        <w:div w:id="1864392530">
          <w:marLeft w:val="0"/>
          <w:marRight w:val="0"/>
          <w:marTop w:val="0"/>
          <w:marBottom w:val="0"/>
          <w:divBdr>
            <w:top w:val="none" w:sz="0" w:space="0" w:color="auto"/>
            <w:left w:val="none" w:sz="0" w:space="0" w:color="auto"/>
            <w:bottom w:val="none" w:sz="0" w:space="0" w:color="auto"/>
            <w:right w:val="none" w:sz="0" w:space="0" w:color="auto"/>
          </w:divBdr>
          <w:divsChild>
            <w:div w:id="1463575612">
              <w:marLeft w:val="0"/>
              <w:marRight w:val="0"/>
              <w:marTop w:val="0"/>
              <w:marBottom w:val="0"/>
              <w:divBdr>
                <w:top w:val="none" w:sz="0" w:space="0" w:color="auto"/>
                <w:left w:val="none" w:sz="0" w:space="0" w:color="auto"/>
                <w:bottom w:val="none" w:sz="0" w:space="0" w:color="auto"/>
                <w:right w:val="none" w:sz="0" w:space="0" w:color="auto"/>
              </w:divBdr>
              <w:divsChild>
                <w:div w:id="20425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682">
          <w:marLeft w:val="0"/>
          <w:marRight w:val="0"/>
          <w:marTop w:val="0"/>
          <w:marBottom w:val="0"/>
          <w:divBdr>
            <w:top w:val="none" w:sz="0" w:space="0" w:color="auto"/>
            <w:left w:val="none" w:sz="0" w:space="0" w:color="auto"/>
            <w:bottom w:val="none" w:sz="0" w:space="0" w:color="auto"/>
            <w:right w:val="none" w:sz="0" w:space="0" w:color="auto"/>
          </w:divBdr>
          <w:divsChild>
            <w:div w:id="982540291">
              <w:marLeft w:val="0"/>
              <w:marRight w:val="0"/>
              <w:marTop w:val="0"/>
              <w:marBottom w:val="0"/>
              <w:divBdr>
                <w:top w:val="none" w:sz="0" w:space="0" w:color="auto"/>
                <w:left w:val="none" w:sz="0" w:space="0" w:color="auto"/>
                <w:bottom w:val="none" w:sz="0" w:space="0" w:color="auto"/>
                <w:right w:val="none" w:sz="0" w:space="0" w:color="auto"/>
              </w:divBdr>
              <w:divsChild>
                <w:div w:id="434134414">
                  <w:marLeft w:val="0"/>
                  <w:marRight w:val="0"/>
                  <w:marTop w:val="0"/>
                  <w:marBottom w:val="0"/>
                  <w:divBdr>
                    <w:top w:val="none" w:sz="0" w:space="0" w:color="auto"/>
                    <w:left w:val="none" w:sz="0" w:space="0" w:color="auto"/>
                    <w:bottom w:val="none" w:sz="0" w:space="0" w:color="auto"/>
                    <w:right w:val="none" w:sz="0" w:space="0" w:color="auto"/>
                  </w:divBdr>
                  <w:divsChild>
                    <w:div w:id="174996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40610">
      <w:bodyDiv w:val="1"/>
      <w:marLeft w:val="0"/>
      <w:marRight w:val="0"/>
      <w:marTop w:val="0"/>
      <w:marBottom w:val="0"/>
      <w:divBdr>
        <w:top w:val="none" w:sz="0" w:space="0" w:color="auto"/>
        <w:left w:val="none" w:sz="0" w:space="0" w:color="auto"/>
        <w:bottom w:val="none" w:sz="0" w:space="0" w:color="auto"/>
        <w:right w:val="none" w:sz="0" w:space="0" w:color="auto"/>
      </w:divBdr>
    </w:div>
    <w:div w:id="14986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E92C-D74E-4D91-B726-CDC6AD58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19</Pages>
  <Words>8185</Words>
  <Characters>46656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newpc-07</dc:creator>
  <cp:lastModifiedBy>Пользователь</cp:lastModifiedBy>
  <cp:revision>25</cp:revision>
  <cp:lastPrinted>2022-03-16T05:48:00Z</cp:lastPrinted>
  <dcterms:created xsi:type="dcterms:W3CDTF">2022-02-03T10:14:00Z</dcterms:created>
  <dcterms:modified xsi:type="dcterms:W3CDTF">2023-04-11T08:09:00Z</dcterms:modified>
</cp:coreProperties>
</file>