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C1" w:rsidRPr="003C657F" w:rsidRDefault="00252733" w:rsidP="001B6AC1">
      <w:pPr>
        <w:pStyle w:val="2"/>
        <w:jc w:val="center"/>
        <w:rPr>
          <w:rFonts w:ascii="Times New Roman" w:hAnsi="Times New Roman"/>
          <w:b/>
          <w:sz w:val="28"/>
          <w:szCs w:val="28"/>
        </w:rPr>
      </w:pPr>
      <w:r>
        <w:rPr>
          <w:rFonts w:ascii="Times New Roman" w:hAnsi="Times New Roman"/>
          <w:b/>
          <w:sz w:val="28"/>
          <w:szCs w:val="28"/>
        </w:rPr>
        <w:t>Исполнение</w:t>
      </w:r>
      <w:r w:rsidR="001B6AC1" w:rsidRPr="003C657F">
        <w:rPr>
          <w:rFonts w:ascii="Times New Roman" w:hAnsi="Times New Roman"/>
          <w:b/>
          <w:sz w:val="28"/>
          <w:szCs w:val="28"/>
        </w:rPr>
        <w:t xml:space="preserve"> </w:t>
      </w:r>
      <w:r>
        <w:rPr>
          <w:rFonts w:ascii="Times New Roman" w:hAnsi="Times New Roman"/>
          <w:b/>
          <w:sz w:val="28"/>
          <w:szCs w:val="28"/>
        </w:rPr>
        <w:t>плана</w:t>
      </w:r>
    </w:p>
    <w:p w:rsidR="001B6AC1" w:rsidRDefault="001B6AC1" w:rsidP="001B6AC1">
      <w:pPr>
        <w:pStyle w:val="2"/>
        <w:jc w:val="center"/>
        <w:rPr>
          <w:rFonts w:ascii="Times New Roman" w:hAnsi="Times New Roman"/>
          <w:sz w:val="28"/>
          <w:szCs w:val="28"/>
        </w:rPr>
      </w:pPr>
      <w:r w:rsidRPr="003C657F">
        <w:rPr>
          <w:rFonts w:ascii="Times New Roman" w:hAnsi="Times New Roman"/>
          <w:sz w:val="28"/>
          <w:szCs w:val="28"/>
        </w:rPr>
        <w:t xml:space="preserve"> реализации мероприятий государственной программы Республики Тыва </w:t>
      </w:r>
    </w:p>
    <w:p w:rsidR="001B6AC1" w:rsidRPr="003C657F" w:rsidRDefault="001B6AC1" w:rsidP="001B6AC1">
      <w:pPr>
        <w:pStyle w:val="2"/>
        <w:jc w:val="center"/>
        <w:rPr>
          <w:rFonts w:ascii="Times New Roman" w:hAnsi="Times New Roman"/>
          <w:sz w:val="28"/>
          <w:szCs w:val="28"/>
        </w:rPr>
      </w:pPr>
      <w:r w:rsidRPr="003C657F">
        <w:rPr>
          <w:rFonts w:ascii="Times New Roman" w:hAnsi="Times New Roman"/>
          <w:sz w:val="28"/>
          <w:szCs w:val="28"/>
        </w:rPr>
        <w:t>«Развитие здравоохранения на 2018-2025 годы»</w:t>
      </w:r>
    </w:p>
    <w:p w:rsidR="001B6AC1" w:rsidRDefault="001B1A30" w:rsidP="001B6AC1">
      <w:pPr>
        <w:pStyle w:val="2"/>
        <w:jc w:val="center"/>
        <w:rPr>
          <w:rFonts w:ascii="Times New Roman" w:hAnsi="Times New Roman"/>
          <w:b/>
          <w:sz w:val="28"/>
          <w:szCs w:val="28"/>
        </w:rPr>
      </w:pPr>
      <w:r w:rsidRPr="001B1A30">
        <w:rPr>
          <w:rFonts w:ascii="Times New Roman" w:hAnsi="Times New Roman"/>
          <w:b/>
          <w:sz w:val="28"/>
          <w:szCs w:val="28"/>
        </w:rPr>
        <w:t xml:space="preserve">За </w:t>
      </w:r>
      <w:r w:rsidR="003D7816">
        <w:rPr>
          <w:rFonts w:ascii="Times New Roman" w:hAnsi="Times New Roman"/>
          <w:b/>
          <w:sz w:val="28"/>
          <w:szCs w:val="28"/>
        </w:rPr>
        <w:t>3</w:t>
      </w:r>
      <w:r w:rsidR="00DA1858">
        <w:rPr>
          <w:rFonts w:ascii="Times New Roman" w:hAnsi="Times New Roman"/>
          <w:b/>
          <w:sz w:val="28"/>
          <w:szCs w:val="28"/>
        </w:rPr>
        <w:t xml:space="preserve"> месяца</w:t>
      </w:r>
      <w:r w:rsidR="00A916E5">
        <w:rPr>
          <w:rFonts w:ascii="Times New Roman" w:hAnsi="Times New Roman"/>
          <w:b/>
          <w:sz w:val="28"/>
          <w:szCs w:val="28"/>
        </w:rPr>
        <w:t xml:space="preserve"> </w:t>
      </w:r>
      <w:r w:rsidRPr="001B1A30">
        <w:rPr>
          <w:rFonts w:ascii="Times New Roman" w:hAnsi="Times New Roman"/>
          <w:b/>
          <w:sz w:val="28"/>
          <w:szCs w:val="28"/>
        </w:rPr>
        <w:t>202</w:t>
      </w:r>
      <w:r w:rsidR="00E72AF4">
        <w:rPr>
          <w:rFonts w:ascii="Times New Roman" w:hAnsi="Times New Roman"/>
          <w:b/>
          <w:sz w:val="28"/>
          <w:szCs w:val="28"/>
        </w:rPr>
        <w:t>3</w:t>
      </w:r>
      <w:r w:rsidRPr="001B1A30">
        <w:rPr>
          <w:rFonts w:ascii="Times New Roman" w:hAnsi="Times New Roman"/>
          <w:b/>
          <w:sz w:val="28"/>
          <w:szCs w:val="28"/>
        </w:rPr>
        <w:t xml:space="preserve"> год</w:t>
      </w:r>
    </w:p>
    <w:tbl>
      <w:tblPr>
        <w:tblW w:w="14889" w:type="dxa"/>
        <w:tblInd w:w="103" w:type="dxa"/>
        <w:tblLook w:val="04A0" w:firstRow="1" w:lastRow="0" w:firstColumn="1" w:lastColumn="0" w:noHBand="0" w:noVBand="1"/>
      </w:tblPr>
      <w:tblGrid>
        <w:gridCol w:w="5534"/>
        <w:gridCol w:w="2976"/>
        <w:gridCol w:w="6379"/>
      </w:tblGrid>
      <w:tr w:rsidR="00E72AF4" w:rsidRPr="00CA3BC3" w:rsidTr="00E72AF4">
        <w:trPr>
          <w:trHeight w:val="443"/>
        </w:trPr>
        <w:tc>
          <w:tcPr>
            <w:tcW w:w="5534" w:type="dxa"/>
            <w:tcBorders>
              <w:top w:val="single" w:sz="4" w:space="0" w:color="auto"/>
              <w:left w:val="single" w:sz="4" w:space="0" w:color="auto"/>
              <w:bottom w:val="nil"/>
              <w:right w:val="single" w:sz="4" w:space="0" w:color="auto"/>
            </w:tcBorders>
            <w:shd w:val="clear" w:color="auto" w:fill="auto"/>
            <w:hideMark/>
          </w:tcPr>
          <w:p w:rsidR="00E72AF4" w:rsidRPr="00CA3BC3" w:rsidRDefault="00E72AF4" w:rsidP="00E72AF4">
            <w:pPr>
              <w:spacing w:after="0" w:line="240" w:lineRule="auto"/>
              <w:contextualSpacing/>
              <w:jc w:val="center"/>
              <w:rPr>
                <w:rFonts w:ascii="Times New Roman" w:hAnsi="Times New Roman"/>
                <w:lang w:eastAsia="ru-RU"/>
              </w:rPr>
            </w:pPr>
            <w:r w:rsidRPr="00CA3BC3">
              <w:rPr>
                <w:rFonts w:ascii="Times New Roman" w:hAnsi="Times New Roman"/>
                <w:lang w:eastAsia="ru-RU"/>
              </w:rPr>
              <w:t>Наименование подпрограммы (проекта)</w:t>
            </w:r>
          </w:p>
        </w:tc>
        <w:tc>
          <w:tcPr>
            <w:tcW w:w="2976" w:type="dxa"/>
            <w:tcBorders>
              <w:top w:val="single" w:sz="4" w:space="0" w:color="auto"/>
              <w:left w:val="nil"/>
              <w:bottom w:val="nil"/>
              <w:right w:val="single" w:sz="4" w:space="0" w:color="auto"/>
            </w:tcBorders>
            <w:shd w:val="clear" w:color="auto" w:fill="auto"/>
            <w:hideMark/>
          </w:tcPr>
          <w:p w:rsidR="00E72AF4" w:rsidRPr="00CA3BC3" w:rsidRDefault="00E72AF4" w:rsidP="00E72AF4">
            <w:pPr>
              <w:spacing w:after="0" w:line="240" w:lineRule="auto"/>
              <w:contextualSpacing/>
              <w:jc w:val="center"/>
              <w:rPr>
                <w:rFonts w:ascii="Times New Roman" w:hAnsi="Times New Roman"/>
                <w:lang w:eastAsia="ru-RU"/>
              </w:rPr>
            </w:pPr>
            <w:r w:rsidRPr="00CA3BC3">
              <w:rPr>
                <w:rFonts w:ascii="Times New Roman" w:hAnsi="Times New Roman"/>
                <w:lang w:eastAsia="ru-RU"/>
              </w:rPr>
              <w:t>Сроки наступления контрольного события (дата)</w:t>
            </w:r>
          </w:p>
        </w:tc>
        <w:tc>
          <w:tcPr>
            <w:tcW w:w="6379" w:type="dxa"/>
            <w:tcBorders>
              <w:top w:val="single" w:sz="4" w:space="0" w:color="auto"/>
              <w:left w:val="nil"/>
              <w:bottom w:val="nil"/>
              <w:right w:val="single" w:sz="4" w:space="0" w:color="auto"/>
            </w:tcBorders>
            <w:shd w:val="clear" w:color="auto" w:fill="auto"/>
            <w:hideMark/>
          </w:tcPr>
          <w:p w:rsidR="00E72AF4" w:rsidRPr="00CA3BC3" w:rsidRDefault="002A0AA8" w:rsidP="00E72AF4">
            <w:pPr>
              <w:spacing w:after="0" w:line="240" w:lineRule="auto"/>
              <w:contextualSpacing/>
              <w:jc w:val="center"/>
              <w:rPr>
                <w:rFonts w:ascii="Times New Roman" w:hAnsi="Times New Roman"/>
                <w:lang w:eastAsia="ru-RU"/>
              </w:rPr>
            </w:pPr>
            <w:r>
              <w:rPr>
                <w:rFonts w:ascii="Times New Roman" w:eastAsia="Times New Roman" w:hAnsi="Times New Roman"/>
                <w:lang w:eastAsia="ru-RU"/>
              </w:rPr>
              <w:t>Результат реализации мероприятия</w:t>
            </w:r>
          </w:p>
        </w:tc>
      </w:tr>
      <w:tr w:rsidR="00E72AF4" w:rsidRPr="00CA3BC3" w:rsidTr="00E72AF4">
        <w:trPr>
          <w:trHeight w:val="279"/>
        </w:trPr>
        <w:tc>
          <w:tcPr>
            <w:tcW w:w="1488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72AF4" w:rsidRPr="00CA3BC3" w:rsidRDefault="00E72AF4" w:rsidP="00E72AF4">
            <w:pPr>
              <w:spacing w:after="0" w:line="240" w:lineRule="auto"/>
              <w:contextualSpacing/>
              <w:jc w:val="center"/>
              <w:rPr>
                <w:rFonts w:ascii="Times New Roman" w:hAnsi="Times New Roman"/>
                <w:lang w:eastAsia="ru-RU"/>
              </w:rPr>
            </w:pPr>
            <w:r w:rsidRPr="00CA3BC3">
              <w:rPr>
                <w:rFonts w:ascii="Times New Roman" w:hAnsi="Times New Roman"/>
                <w:lang w:eastAsia="ru-RU"/>
              </w:rPr>
              <w:t>Подпрограмма 1 «Совершенствование оказания медицинской помощи, включая профилактику заболеваний и формирование здорового образа жизни»</w:t>
            </w:r>
          </w:p>
        </w:tc>
      </w:tr>
      <w:tr w:rsidR="00E72AF4" w:rsidRPr="00DA1858" w:rsidTr="00E72AF4">
        <w:trPr>
          <w:trHeight w:val="465"/>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1.1. Проведение диспансеризации определенных гру</w:t>
            </w:r>
            <w:proofErr w:type="gramStart"/>
            <w:r w:rsidRPr="00422184">
              <w:rPr>
                <w:rFonts w:ascii="Times New Roman" w:hAnsi="Times New Roman"/>
                <w:lang w:eastAsia="ru-RU"/>
              </w:rPr>
              <w:t>пп взр</w:t>
            </w:r>
            <w:proofErr w:type="gramEnd"/>
            <w:r w:rsidRPr="00422184">
              <w:rPr>
                <w:rFonts w:ascii="Times New Roman" w:hAnsi="Times New Roman"/>
                <w:lang w:eastAsia="ru-RU"/>
              </w:rPr>
              <w:t xml:space="preserve">ослого населения Республики Тыва </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5927F1" w:rsidRDefault="00BF62EB" w:rsidP="003D7816">
            <w:pPr>
              <w:spacing w:after="0" w:line="240" w:lineRule="auto"/>
              <w:contextualSpacing/>
              <w:rPr>
                <w:rFonts w:ascii="Times New Roman" w:hAnsi="Times New Roman"/>
                <w:lang w:eastAsia="ru-RU"/>
              </w:rPr>
            </w:pPr>
            <w:r w:rsidRPr="005927F1">
              <w:rPr>
                <w:rFonts w:ascii="Times New Roman" w:hAnsi="Times New Roman"/>
                <w:lang w:eastAsia="ru-RU"/>
              </w:rPr>
              <w:t>В 2023 году запланировано проведение диспансеризации определенных гру</w:t>
            </w:r>
            <w:proofErr w:type="gramStart"/>
            <w:r w:rsidRPr="005927F1">
              <w:rPr>
                <w:rFonts w:ascii="Times New Roman" w:hAnsi="Times New Roman"/>
                <w:lang w:eastAsia="ru-RU"/>
              </w:rPr>
              <w:t>пп взр</w:t>
            </w:r>
            <w:proofErr w:type="gramEnd"/>
            <w:r w:rsidRPr="005927F1">
              <w:rPr>
                <w:rFonts w:ascii="Times New Roman" w:hAnsi="Times New Roman"/>
                <w:lang w:eastAsia="ru-RU"/>
              </w:rPr>
              <w:t>ослого населения 106343 случая.</w:t>
            </w:r>
            <w:r w:rsidR="003D7816">
              <w:rPr>
                <w:rFonts w:ascii="Times New Roman" w:hAnsi="Times New Roman"/>
                <w:lang w:eastAsia="ru-RU"/>
              </w:rPr>
              <w:t xml:space="preserve"> </w:t>
            </w:r>
            <w:r w:rsidR="003D7816" w:rsidRPr="003D7816">
              <w:rPr>
                <w:rFonts w:ascii="Times New Roman" w:hAnsi="Times New Roman"/>
                <w:lang w:eastAsia="ru-RU"/>
              </w:rPr>
              <w:t>Факт за отчетный период 6295 случаев на сумму 25 277,78 тыс. руб.</w:t>
            </w:r>
          </w:p>
        </w:tc>
      </w:tr>
      <w:tr w:rsidR="00E72AF4" w:rsidRPr="00DA1858" w:rsidTr="00E72AF4">
        <w:trPr>
          <w:trHeight w:val="213"/>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1.2. Проведение диспансеризации населения Республики Тыва (детское население)</w:t>
            </w:r>
          </w:p>
        </w:tc>
        <w:tc>
          <w:tcPr>
            <w:tcW w:w="2976" w:type="dxa"/>
            <w:tcBorders>
              <w:top w:val="single" w:sz="4" w:space="0" w:color="auto"/>
              <w:left w:val="nil"/>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single" w:sz="4" w:space="0" w:color="auto"/>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5927F1" w:rsidRDefault="00BF62EB" w:rsidP="00BF62EB">
            <w:pPr>
              <w:spacing w:after="0" w:line="240" w:lineRule="auto"/>
              <w:contextualSpacing/>
              <w:rPr>
                <w:rFonts w:ascii="Times New Roman" w:hAnsi="Times New Roman"/>
                <w:lang w:eastAsia="ru-RU"/>
              </w:rPr>
            </w:pPr>
            <w:r w:rsidRPr="005927F1">
              <w:rPr>
                <w:rFonts w:ascii="Times New Roman" w:hAnsi="Times New Roman"/>
                <w:lang w:eastAsia="ru-RU"/>
              </w:rPr>
              <w:t>На 2023 год запланировано проведение диспансеризации детей  4318 случая.</w:t>
            </w:r>
            <w:r w:rsidR="003D7816">
              <w:rPr>
                <w:rFonts w:ascii="Times New Roman" w:hAnsi="Times New Roman"/>
                <w:lang w:eastAsia="ru-RU"/>
              </w:rPr>
              <w:t xml:space="preserve"> </w:t>
            </w:r>
            <w:r w:rsidR="003D7816" w:rsidRPr="003D7816">
              <w:rPr>
                <w:rFonts w:ascii="Times New Roman" w:hAnsi="Times New Roman"/>
                <w:lang w:eastAsia="ru-RU"/>
              </w:rPr>
              <w:t>Факт за отчетный период 16 случаев на сумму 167,26 тыс. руб.</w:t>
            </w:r>
          </w:p>
        </w:tc>
      </w:tr>
      <w:tr w:rsidR="00E72AF4" w:rsidRPr="00DA1858" w:rsidTr="00E72AF4">
        <w:trPr>
          <w:trHeight w:val="53"/>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1.3. Проведение осмотров в Центре здоровья (взрослое население)</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5927F1" w:rsidRDefault="00BF62EB" w:rsidP="00BF62EB">
            <w:pPr>
              <w:spacing w:after="0" w:line="240" w:lineRule="auto"/>
              <w:contextualSpacing/>
              <w:rPr>
                <w:rFonts w:ascii="Times New Roman" w:hAnsi="Times New Roman"/>
                <w:lang w:eastAsia="ru-RU"/>
              </w:rPr>
            </w:pPr>
            <w:r w:rsidRPr="005927F1">
              <w:rPr>
                <w:rFonts w:ascii="Times New Roman" w:hAnsi="Times New Roman"/>
                <w:lang w:eastAsia="ru-RU"/>
              </w:rPr>
              <w:t>На 2023 год запланировано проведение в ГБУЗ РТ "Республиканском центре медицинской профилактики"  осмотров 5736 посещений.</w:t>
            </w:r>
            <w:r w:rsidR="003D7816">
              <w:rPr>
                <w:rFonts w:ascii="Times New Roman" w:hAnsi="Times New Roman"/>
                <w:lang w:eastAsia="ru-RU"/>
              </w:rPr>
              <w:t xml:space="preserve"> </w:t>
            </w:r>
            <w:r w:rsidR="003D7816" w:rsidRPr="003D7816">
              <w:rPr>
                <w:rFonts w:ascii="Times New Roman" w:hAnsi="Times New Roman"/>
                <w:lang w:eastAsia="ru-RU"/>
              </w:rPr>
              <w:t>Факт за отчетный период 857 случаев на сумму 2 074,14 тыс. руб.</w:t>
            </w:r>
          </w:p>
        </w:tc>
      </w:tr>
      <w:tr w:rsidR="00E72AF4" w:rsidRPr="00DA1858" w:rsidTr="00E72AF4">
        <w:trPr>
          <w:trHeight w:val="53"/>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1.4. Проведение осмотров в Центре здоровья (детское население)</w:t>
            </w:r>
          </w:p>
        </w:tc>
        <w:tc>
          <w:tcPr>
            <w:tcW w:w="2976" w:type="dxa"/>
            <w:tcBorders>
              <w:top w:val="single" w:sz="4" w:space="0" w:color="auto"/>
              <w:left w:val="nil"/>
              <w:bottom w:val="nil"/>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5927F1" w:rsidRDefault="00BF62EB" w:rsidP="00E72AF4">
            <w:pPr>
              <w:spacing w:after="0" w:line="240" w:lineRule="auto"/>
              <w:contextualSpacing/>
              <w:rPr>
                <w:rFonts w:ascii="Times New Roman" w:hAnsi="Times New Roman"/>
                <w:lang w:eastAsia="ru-RU"/>
              </w:rPr>
            </w:pPr>
            <w:r w:rsidRPr="005927F1">
              <w:rPr>
                <w:rFonts w:ascii="Times New Roman" w:hAnsi="Times New Roman"/>
                <w:lang w:eastAsia="ru-RU"/>
              </w:rPr>
              <w:t>На 2023 год запланировано проведение в ГБУЗ РТ "Республиканский центр восстановительной медицины и реабилитации для детей" осмотров 3540 посещений.</w:t>
            </w:r>
            <w:r w:rsidR="003D7816">
              <w:rPr>
                <w:rFonts w:ascii="Times New Roman" w:hAnsi="Times New Roman"/>
                <w:lang w:eastAsia="ru-RU"/>
              </w:rPr>
              <w:t xml:space="preserve"> </w:t>
            </w:r>
            <w:r w:rsidR="003D7816" w:rsidRPr="003D7816">
              <w:rPr>
                <w:rFonts w:ascii="Times New Roman" w:hAnsi="Times New Roman"/>
                <w:lang w:eastAsia="ru-RU"/>
              </w:rPr>
              <w:t>Факт за отчетный период 578 случаев на сумму 1 018,03 тыс. руб.</w:t>
            </w:r>
          </w:p>
        </w:tc>
      </w:tr>
      <w:tr w:rsidR="00E72AF4" w:rsidRPr="00DA1858" w:rsidTr="00E72AF4">
        <w:trPr>
          <w:trHeight w:val="411"/>
        </w:trPr>
        <w:tc>
          <w:tcPr>
            <w:tcW w:w="5534" w:type="dxa"/>
            <w:tcBorders>
              <w:top w:val="single" w:sz="4" w:space="0" w:color="auto"/>
              <w:left w:val="single" w:sz="4" w:space="0" w:color="auto"/>
              <w:bottom w:val="nil"/>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1.5. Проведение профилактических медицинских осмотров (взрослое население)</w:t>
            </w:r>
          </w:p>
        </w:tc>
        <w:tc>
          <w:tcPr>
            <w:tcW w:w="2976" w:type="dxa"/>
            <w:tcBorders>
              <w:top w:val="single" w:sz="4" w:space="0" w:color="auto"/>
              <w:left w:val="nil"/>
              <w:bottom w:val="nil"/>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2A40E8" w:rsidP="002A40E8">
            <w:pPr>
              <w:spacing w:after="0" w:line="240" w:lineRule="auto"/>
              <w:contextualSpacing/>
              <w:rPr>
                <w:rFonts w:ascii="Times New Roman" w:hAnsi="Times New Roman"/>
                <w:lang w:val="en-US" w:eastAsia="ru-RU"/>
              </w:rPr>
            </w:pPr>
            <w:r w:rsidRPr="005927F1">
              <w:rPr>
                <w:rFonts w:ascii="Times New Roman" w:hAnsi="Times New Roman"/>
                <w:lang w:eastAsia="ru-RU"/>
              </w:rPr>
              <w:t>На 2023 год запланировано проведение профилактических медицинских осмотров взрослых 27527 случаев.</w:t>
            </w:r>
            <w:r w:rsidR="003D7816">
              <w:rPr>
                <w:rFonts w:ascii="Times New Roman" w:hAnsi="Times New Roman"/>
                <w:lang w:eastAsia="ru-RU"/>
              </w:rPr>
              <w:t xml:space="preserve"> </w:t>
            </w:r>
            <w:r w:rsidR="003D7816" w:rsidRPr="003D7816">
              <w:rPr>
                <w:rFonts w:ascii="Times New Roman" w:hAnsi="Times New Roman"/>
                <w:lang w:eastAsia="ru-RU"/>
              </w:rPr>
              <w:t>Факт за отчетный период 2173 случаев на сумму 6 838,17 тыс. руб.</w:t>
            </w:r>
          </w:p>
        </w:tc>
      </w:tr>
      <w:tr w:rsidR="00E72AF4" w:rsidRPr="00DA1858" w:rsidTr="00E72AF4">
        <w:trPr>
          <w:trHeight w:val="155"/>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1.6. Проведение профилактических медицинских осмотров (детское население)</w:t>
            </w:r>
          </w:p>
        </w:tc>
        <w:tc>
          <w:tcPr>
            <w:tcW w:w="2976" w:type="dxa"/>
            <w:tcBorders>
              <w:top w:val="single" w:sz="4" w:space="0" w:color="auto"/>
              <w:left w:val="nil"/>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single" w:sz="4" w:space="0" w:color="auto"/>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2A40E8" w:rsidP="00E72AF4">
            <w:pPr>
              <w:spacing w:after="0" w:line="240" w:lineRule="auto"/>
              <w:contextualSpacing/>
              <w:rPr>
                <w:rFonts w:ascii="Times New Roman" w:hAnsi="Times New Roman"/>
                <w:lang w:val="en-US" w:eastAsia="ru-RU"/>
              </w:rPr>
            </w:pPr>
            <w:r w:rsidRPr="005927F1">
              <w:rPr>
                <w:rFonts w:ascii="Times New Roman" w:hAnsi="Times New Roman"/>
                <w:lang w:eastAsia="ru-RU"/>
              </w:rPr>
              <w:t>На 2022 год запланировано проведение профилактических медицинских осмотров детей 57684 случаев.</w:t>
            </w:r>
            <w:r w:rsidR="007377E8" w:rsidRPr="007377E8">
              <w:rPr>
                <w:rFonts w:ascii="Times New Roman" w:hAnsi="Times New Roman"/>
                <w:lang w:eastAsia="ru-RU"/>
              </w:rPr>
              <w:t xml:space="preserve"> Факт за отчетный период 4321 случаев на сумму 14 993,61 тыс. руб.</w:t>
            </w:r>
          </w:p>
        </w:tc>
      </w:tr>
      <w:tr w:rsidR="00E72AF4" w:rsidRPr="00DA1858" w:rsidTr="00E72AF4">
        <w:trPr>
          <w:trHeight w:val="62"/>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1.7. Оказание неотложной медицинской помощи</w:t>
            </w:r>
          </w:p>
        </w:tc>
        <w:tc>
          <w:tcPr>
            <w:tcW w:w="2976" w:type="dxa"/>
            <w:tcBorders>
              <w:top w:val="single" w:sz="4" w:space="0" w:color="auto"/>
              <w:left w:val="nil"/>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single" w:sz="4" w:space="0" w:color="auto"/>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0553B4" w:rsidP="00E72AF4">
            <w:pPr>
              <w:spacing w:after="0" w:line="240" w:lineRule="auto"/>
              <w:contextualSpacing/>
              <w:rPr>
                <w:rFonts w:ascii="Times New Roman" w:hAnsi="Times New Roman"/>
                <w:lang w:eastAsia="ru-RU"/>
              </w:rPr>
            </w:pPr>
            <w:r w:rsidRPr="005927F1">
              <w:rPr>
                <w:rFonts w:ascii="Times New Roman" w:hAnsi="Times New Roman"/>
                <w:lang w:eastAsia="ru-RU"/>
              </w:rPr>
              <w:t>На 2022 год запланировано по неотложной медицинской помощи 172993 случаев.</w:t>
            </w:r>
            <w:r w:rsidR="007377E8" w:rsidRPr="007377E8">
              <w:rPr>
                <w:rFonts w:ascii="Times New Roman" w:hAnsi="Times New Roman"/>
                <w:lang w:eastAsia="ru-RU"/>
              </w:rPr>
              <w:t xml:space="preserve"> Факт за отчетный период 27624 случаев на сумму 37 250,53 тыс. руб.</w:t>
            </w:r>
          </w:p>
        </w:tc>
      </w:tr>
      <w:tr w:rsidR="00E72AF4" w:rsidRPr="00DA1858" w:rsidTr="00E72AF4">
        <w:trPr>
          <w:trHeight w:val="161"/>
        </w:trPr>
        <w:tc>
          <w:tcPr>
            <w:tcW w:w="5534" w:type="dxa"/>
            <w:tcBorders>
              <w:top w:val="single" w:sz="4" w:space="0" w:color="auto"/>
              <w:left w:val="single" w:sz="4" w:space="0" w:color="auto"/>
              <w:bottom w:val="nil"/>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1.8. Оказание медицинской помощи в амбулаторно-</w:t>
            </w:r>
            <w:r w:rsidRPr="00422184">
              <w:rPr>
                <w:rFonts w:ascii="Times New Roman" w:hAnsi="Times New Roman"/>
                <w:lang w:eastAsia="ru-RU"/>
              </w:rPr>
              <w:lastRenderedPageBreak/>
              <w:t>поликлиническом звене (обращение)</w:t>
            </w:r>
          </w:p>
        </w:tc>
        <w:tc>
          <w:tcPr>
            <w:tcW w:w="2976" w:type="dxa"/>
            <w:tcBorders>
              <w:top w:val="single" w:sz="4" w:space="0" w:color="auto"/>
              <w:left w:val="nil"/>
              <w:bottom w:val="nil"/>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lastRenderedPageBreak/>
              <w:t>ежемесячно до 5 числа,</w:t>
            </w:r>
            <w:r w:rsidRPr="00422184">
              <w:rPr>
                <w:rFonts w:ascii="Times New Roman" w:hAnsi="Times New Roman"/>
                <w:lang w:eastAsia="ru-RU"/>
              </w:rPr>
              <w:br/>
            </w:r>
            <w:r w:rsidRPr="00422184">
              <w:rPr>
                <w:rFonts w:ascii="Times New Roman" w:hAnsi="Times New Roman"/>
                <w:lang w:eastAsia="ru-RU"/>
              </w:rPr>
              <w:lastRenderedPageBreak/>
              <w:t>2018-2025 гг.</w:t>
            </w:r>
          </w:p>
        </w:tc>
        <w:tc>
          <w:tcPr>
            <w:tcW w:w="6379" w:type="dxa"/>
            <w:tcBorders>
              <w:top w:val="single" w:sz="4" w:space="0" w:color="auto"/>
              <w:left w:val="nil"/>
              <w:bottom w:val="nil"/>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lastRenderedPageBreak/>
              <w:t>Выполняется.</w:t>
            </w:r>
          </w:p>
          <w:p w:rsidR="00E72AF4" w:rsidRPr="007377E8" w:rsidRDefault="000553B4" w:rsidP="00E72AF4">
            <w:pPr>
              <w:spacing w:after="0" w:line="240" w:lineRule="auto"/>
              <w:contextualSpacing/>
              <w:rPr>
                <w:rFonts w:ascii="Times New Roman" w:hAnsi="Times New Roman"/>
                <w:lang w:eastAsia="ru-RU"/>
              </w:rPr>
            </w:pPr>
            <w:r w:rsidRPr="005927F1">
              <w:rPr>
                <w:rFonts w:ascii="Times New Roman" w:hAnsi="Times New Roman"/>
                <w:lang w:eastAsia="ru-RU"/>
              </w:rPr>
              <w:lastRenderedPageBreak/>
              <w:t>На 2023 запланировано в амбулаторно-поликлиническом звене обращение по заболеваниям 1692884 случаев.</w:t>
            </w:r>
            <w:r w:rsidR="007377E8" w:rsidRPr="007377E8">
              <w:rPr>
                <w:rFonts w:ascii="Times New Roman" w:hAnsi="Times New Roman"/>
                <w:lang w:eastAsia="ru-RU"/>
              </w:rPr>
              <w:t xml:space="preserve"> Факт за отчетный период 74136 случаев на сумму 191 659,72 тыс. руб.</w:t>
            </w:r>
          </w:p>
        </w:tc>
      </w:tr>
      <w:tr w:rsidR="00E72AF4" w:rsidRPr="00DA1858" w:rsidTr="00E72AF4">
        <w:trPr>
          <w:trHeight w:val="415"/>
        </w:trPr>
        <w:tc>
          <w:tcPr>
            <w:tcW w:w="5534" w:type="dxa"/>
            <w:tcBorders>
              <w:top w:val="single" w:sz="4" w:space="0" w:color="auto"/>
              <w:left w:val="single" w:sz="4" w:space="0" w:color="auto"/>
              <w:bottom w:val="nil"/>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lastRenderedPageBreak/>
              <w:t>1.9. Развитие первичной медико-санитарной помощи</w:t>
            </w:r>
          </w:p>
        </w:tc>
        <w:tc>
          <w:tcPr>
            <w:tcW w:w="2976" w:type="dxa"/>
            <w:tcBorders>
              <w:top w:val="single" w:sz="4" w:space="0" w:color="auto"/>
              <w:left w:val="nil"/>
              <w:bottom w:val="nil"/>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0553B4" w:rsidP="00E72AF4">
            <w:pPr>
              <w:spacing w:after="0" w:line="240" w:lineRule="auto"/>
              <w:contextualSpacing/>
              <w:rPr>
                <w:rFonts w:ascii="Times New Roman" w:hAnsi="Times New Roman"/>
                <w:lang w:eastAsia="ru-RU"/>
              </w:rPr>
            </w:pPr>
            <w:r w:rsidRPr="005927F1">
              <w:rPr>
                <w:rFonts w:ascii="Times New Roman" w:hAnsi="Times New Roman"/>
                <w:lang w:eastAsia="ru-RU"/>
              </w:rPr>
              <w:t xml:space="preserve">На 2023 год запланировано </w:t>
            </w:r>
            <w:proofErr w:type="gramStart"/>
            <w:r w:rsidRPr="005927F1">
              <w:rPr>
                <w:rFonts w:ascii="Times New Roman" w:hAnsi="Times New Roman"/>
                <w:lang w:eastAsia="ru-RU"/>
              </w:rPr>
              <w:t>профилактические</w:t>
            </w:r>
            <w:proofErr w:type="gramEnd"/>
            <w:r w:rsidRPr="005927F1">
              <w:rPr>
                <w:rFonts w:ascii="Times New Roman" w:hAnsi="Times New Roman"/>
                <w:lang w:eastAsia="ru-RU"/>
              </w:rPr>
              <w:t xml:space="preserve"> посещение 873875.</w:t>
            </w:r>
            <w:r w:rsidR="007377E8" w:rsidRPr="007377E8">
              <w:rPr>
                <w:rFonts w:ascii="Times New Roman" w:hAnsi="Times New Roman"/>
                <w:lang w:eastAsia="ru-RU"/>
              </w:rPr>
              <w:t xml:space="preserve"> Факт за отчетный период 113317 случаев на сумму 79 650,76 тыс. руб.</w:t>
            </w:r>
          </w:p>
        </w:tc>
      </w:tr>
      <w:tr w:rsidR="00E72AF4" w:rsidRPr="00DA1858" w:rsidTr="00E72AF4">
        <w:trPr>
          <w:trHeight w:val="465"/>
        </w:trPr>
        <w:tc>
          <w:tcPr>
            <w:tcW w:w="5534" w:type="dxa"/>
            <w:tcBorders>
              <w:top w:val="single" w:sz="4" w:space="0" w:color="auto"/>
              <w:left w:val="single" w:sz="4" w:space="0" w:color="auto"/>
              <w:bottom w:val="nil"/>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1.10. Совершенствование медицинской эвакуации</w:t>
            </w:r>
          </w:p>
        </w:tc>
        <w:tc>
          <w:tcPr>
            <w:tcW w:w="2976" w:type="dxa"/>
            <w:tcBorders>
              <w:top w:val="single" w:sz="4" w:space="0" w:color="auto"/>
              <w:left w:val="nil"/>
              <w:bottom w:val="nil"/>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0553B4" w:rsidP="000553B4">
            <w:pPr>
              <w:spacing w:after="0" w:line="240" w:lineRule="auto"/>
              <w:contextualSpacing/>
              <w:rPr>
                <w:rFonts w:ascii="Times New Roman" w:hAnsi="Times New Roman"/>
                <w:lang w:eastAsia="ru-RU"/>
              </w:rPr>
            </w:pPr>
            <w:r w:rsidRPr="005927F1">
              <w:rPr>
                <w:rFonts w:ascii="Times New Roman" w:hAnsi="Times New Roman"/>
                <w:lang w:eastAsia="ru-RU"/>
              </w:rPr>
              <w:t>По медицинской эвакуации (наземная эвакуация) на 2023 год запланировано обслуживание 458 вызовов.</w:t>
            </w:r>
            <w:r w:rsidR="007377E8" w:rsidRPr="007377E8">
              <w:rPr>
                <w:rFonts w:ascii="Times New Roman" w:hAnsi="Times New Roman"/>
                <w:lang w:eastAsia="ru-RU"/>
              </w:rPr>
              <w:t xml:space="preserve"> Факт за отчетный период 51 вызовов на сумму 947,75 тыс. руб.</w:t>
            </w:r>
          </w:p>
        </w:tc>
      </w:tr>
      <w:tr w:rsidR="00E72AF4" w:rsidRPr="00DA1858" w:rsidTr="00E72AF4">
        <w:trPr>
          <w:trHeight w:val="515"/>
        </w:trPr>
        <w:tc>
          <w:tcPr>
            <w:tcW w:w="5534" w:type="dxa"/>
            <w:tcBorders>
              <w:top w:val="single" w:sz="4" w:space="0" w:color="auto"/>
              <w:left w:val="single" w:sz="4" w:space="0" w:color="auto"/>
              <w:bottom w:val="nil"/>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1.11. Оказание скорой медицинской помощи</w:t>
            </w:r>
          </w:p>
        </w:tc>
        <w:tc>
          <w:tcPr>
            <w:tcW w:w="2976" w:type="dxa"/>
            <w:tcBorders>
              <w:top w:val="single" w:sz="4" w:space="0" w:color="auto"/>
              <w:left w:val="nil"/>
              <w:bottom w:val="nil"/>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0553B4" w:rsidP="00E72AF4">
            <w:pPr>
              <w:spacing w:after="0" w:line="240" w:lineRule="auto"/>
              <w:contextualSpacing/>
              <w:rPr>
                <w:rFonts w:ascii="Times New Roman" w:hAnsi="Times New Roman"/>
                <w:lang w:eastAsia="ru-RU"/>
              </w:rPr>
            </w:pPr>
            <w:r w:rsidRPr="005927F1">
              <w:rPr>
                <w:rFonts w:ascii="Times New Roman" w:hAnsi="Times New Roman"/>
                <w:lang w:eastAsia="ru-RU"/>
              </w:rPr>
              <w:t>На 2023 год запланировано обслуживание  92565 вызовов скорой медицинской помощи.</w:t>
            </w:r>
            <w:r w:rsidR="007377E8" w:rsidRPr="007377E8">
              <w:rPr>
                <w:rFonts w:ascii="Times New Roman" w:hAnsi="Times New Roman"/>
                <w:lang w:eastAsia="ru-RU"/>
              </w:rPr>
              <w:t xml:space="preserve"> Факт за отчетный период 15159 вызовов на сумму 84 639,40 тыс. руб.</w:t>
            </w:r>
          </w:p>
        </w:tc>
      </w:tr>
      <w:tr w:rsidR="00E72AF4" w:rsidRPr="00DA1858" w:rsidTr="00E72AF4">
        <w:trPr>
          <w:trHeight w:val="551"/>
        </w:trPr>
        <w:tc>
          <w:tcPr>
            <w:tcW w:w="5534" w:type="dxa"/>
            <w:tcBorders>
              <w:top w:val="single" w:sz="4" w:space="0" w:color="auto"/>
              <w:left w:val="single" w:sz="4" w:space="0" w:color="auto"/>
              <w:bottom w:val="nil"/>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1.12. Оказание высокотехнологичной медицинской помощи по профилю «Неонатология» в ГБУЗ Республики Тыва «Перинатальный центр Республики Тыва»</w:t>
            </w:r>
          </w:p>
        </w:tc>
        <w:tc>
          <w:tcPr>
            <w:tcW w:w="2976" w:type="dxa"/>
            <w:tcBorders>
              <w:top w:val="single" w:sz="4" w:space="0" w:color="auto"/>
              <w:left w:val="nil"/>
              <w:bottom w:val="nil"/>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F0724F" w:rsidP="00F0724F">
            <w:pPr>
              <w:spacing w:after="0" w:line="240" w:lineRule="auto"/>
              <w:contextualSpacing/>
              <w:rPr>
                <w:rFonts w:ascii="Times New Roman" w:hAnsi="Times New Roman"/>
                <w:lang w:eastAsia="ru-RU"/>
              </w:rPr>
            </w:pPr>
            <w:r w:rsidRPr="005927F1">
              <w:rPr>
                <w:rFonts w:ascii="Times New Roman" w:hAnsi="Times New Roman"/>
                <w:lang w:eastAsia="ru-RU"/>
              </w:rPr>
              <w:t>На 2023 год запланировано оказание по высокотехнологической медицинской помощи по профилю "Неонатология" 149 случаев в ГБУЗ РТ "Перинатальный центр".</w:t>
            </w:r>
            <w:r w:rsidR="007377E8" w:rsidRPr="007377E8">
              <w:rPr>
                <w:rFonts w:ascii="Times New Roman" w:hAnsi="Times New Roman"/>
                <w:lang w:eastAsia="ru-RU"/>
              </w:rPr>
              <w:t xml:space="preserve"> Факт за отчетный период 12 случаев на сумму 2 641,65 тыс. руб.</w:t>
            </w:r>
          </w:p>
        </w:tc>
      </w:tr>
      <w:tr w:rsidR="00E72AF4" w:rsidRPr="00DA1858" w:rsidTr="00E72AF4">
        <w:trPr>
          <w:trHeight w:val="572"/>
        </w:trPr>
        <w:tc>
          <w:tcPr>
            <w:tcW w:w="5534" w:type="dxa"/>
            <w:tcBorders>
              <w:top w:val="single" w:sz="4" w:space="0" w:color="auto"/>
              <w:left w:val="single" w:sz="4" w:space="0" w:color="auto"/>
              <w:bottom w:val="nil"/>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1.13. Оказание высокотехнологичной медицинской помощи по профилю «Акушерство и гинекология» в ГБУЗ Республики Тыва «Перинатальный центр Республики Тыва»</w:t>
            </w:r>
          </w:p>
        </w:tc>
        <w:tc>
          <w:tcPr>
            <w:tcW w:w="2976" w:type="dxa"/>
            <w:tcBorders>
              <w:top w:val="single" w:sz="4" w:space="0" w:color="auto"/>
              <w:left w:val="nil"/>
              <w:bottom w:val="nil"/>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F0724F" w:rsidP="00F0724F">
            <w:pPr>
              <w:spacing w:after="0" w:line="240" w:lineRule="auto"/>
              <w:contextualSpacing/>
              <w:rPr>
                <w:rFonts w:ascii="Times New Roman" w:hAnsi="Times New Roman"/>
                <w:lang w:eastAsia="ru-RU"/>
              </w:rPr>
            </w:pPr>
            <w:r w:rsidRPr="005927F1">
              <w:rPr>
                <w:rFonts w:ascii="Times New Roman" w:hAnsi="Times New Roman"/>
                <w:lang w:eastAsia="ru-RU"/>
              </w:rPr>
              <w:t>На 2023 год запланировано оказание по высокотехнологической медицинской помощи по профилю "Акушерство и гинекология" 71 случая в ГБУЗ РТ "Перинатальный центр".</w:t>
            </w:r>
            <w:r w:rsidR="007377E8" w:rsidRPr="007377E8">
              <w:rPr>
                <w:rFonts w:ascii="Times New Roman" w:hAnsi="Times New Roman"/>
                <w:lang w:eastAsia="ru-RU"/>
              </w:rPr>
              <w:t xml:space="preserve"> Факт за отчетный период 16 случаев на сумму 5 765,12 тыс. руб.</w:t>
            </w:r>
          </w:p>
        </w:tc>
      </w:tr>
      <w:tr w:rsidR="00E72AF4" w:rsidRPr="00DA1858" w:rsidTr="00E72AF4">
        <w:trPr>
          <w:trHeight w:val="553"/>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1.14. Обеспечение проведения процедуры экстракорпорального оплодотворения</w:t>
            </w:r>
          </w:p>
        </w:tc>
        <w:tc>
          <w:tcPr>
            <w:tcW w:w="2976" w:type="dxa"/>
            <w:tcBorders>
              <w:top w:val="single" w:sz="4" w:space="0" w:color="auto"/>
              <w:left w:val="nil"/>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nil"/>
              <w:bottom w:val="single" w:sz="4" w:space="0" w:color="auto"/>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5927F1" w:rsidRDefault="000553B4" w:rsidP="00E72AF4">
            <w:pPr>
              <w:spacing w:after="0" w:line="240" w:lineRule="auto"/>
              <w:contextualSpacing/>
              <w:rPr>
                <w:rFonts w:ascii="Times New Roman" w:hAnsi="Times New Roman"/>
                <w:lang w:eastAsia="ru-RU"/>
              </w:rPr>
            </w:pPr>
            <w:r w:rsidRPr="005927F1">
              <w:rPr>
                <w:rFonts w:ascii="Times New Roman" w:hAnsi="Times New Roman"/>
                <w:lang w:eastAsia="ru-RU"/>
              </w:rPr>
              <w:t>На 2023 год запланировано проведение 100 случаев процедур экстракорпорального оплодотворения.</w:t>
            </w:r>
          </w:p>
        </w:tc>
      </w:tr>
      <w:tr w:rsidR="00E72AF4" w:rsidRPr="00DA1858" w:rsidTr="00E72AF4">
        <w:trPr>
          <w:trHeight w:val="418"/>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rPr>
                <w:rFonts w:ascii="Times New Roman" w:hAnsi="Times New Roman"/>
                <w:lang w:eastAsia="ru-RU"/>
              </w:rPr>
            </w:pPr>
            <w:r w:rsidRPr="00422184">
              <w:rPr>
                <w:rFonts w:ascii="Times New Roman" w:hAnsi="Times New Roman"/>
                <w:lang w:eastAsia="ru-RU"/>
              </w:rPr>
              <w:t>1.15. Высокотехнологичная медицинская помощь</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E72AF4" w:rsidRPr="00422184" w:rsidRDefault="00E72AF4" w:rsidP="00E72AF4">
            <w:pPr>
              <w:spacing w:after="0" w:line="240" w:lineRule="auto"/>
              <w:contextualSpacing/>
              <w:jc w:val="center"/>
              <w:rPr>
                <w:rFonts w:ascii="Times New Roman" w:hAnsi="Times New Roman"/>
                <w:lang w:eastAsia="ru-RU"/>
              </w:rPr>
            </w:pPr>
            <w:r w:rsidRPr="00422184">
              <w:rPr>
                <w:rFonts w:ascii="Times New Roman" w:hAnsi="Times New Roman"/>
                <w:lang w:eastAsia="ru-RU"/>
              </w:rPr>
              <w:t>ежемесячно до 5 числа,</w:t>
            </w:r>
            <w:r w:rsidRPr="00422184">
              <w:rPr>
                <w:rFonts w:ascii="Times New Roman" w:hAnsi="Times New Roman"/>
                <w:lang w:eastAsia="ru-RU"/>
              </w:rPr>
              <w:br/>
              <w:t>2018-2025 гг.</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A2462" w:rsidRPr="005927F1" w:rsidRDefault="007A2462" w:rsidP="007A2462">
            <w:pPr>
              <w:spacing w:after="0" w:line="240" w:lineRule="auto"/>
              <w:contextualSpacing/>
              <w:rPr>
                <w:rFonts w:ascii="Times New Roman" w:hAnsi="Times New Roman"/>
                <w:lang w:eastAsia="ru-RU"/>
              </w:rPr>
            </w:pPr>
            <w:r w:rsidRPr="005927F1">
              <w:rPr>
                <w:rFonts w:ascii="Times New Roman" w:hAnsi="Times New Roman"/>
                <w:lang w:eastAsia="ru-RU"/>
              </w:rPr>
              <w:t>Выполняется.</w:t>
            </w:r>
          </w:p>
          <w:p w:rsidR="00E72AF4" w:rsidRPr="007377E8" w:rsidRDefault="000553B4" w:rsidP="00E72AF4">
            <w:pPr>
              <w:spacing w:after="0" w:line="240" w:lineRule="auto"/>
              <w:contextualSpacing/>
              <w:rPr>
                <w:rFonts w:ascii="Times New Roman" w:hAnsi="Times New Roman"/>
                <w:lang w:eastAsia="ru-RU"/>
              </w:rPr>
            </w:pPr>
            <w:proofErr w:type="gramStart"/>
            <w:r w:rsidRPr="005927F1">
              <w:rPr>
                <w:rFonts w:ascii="Times New Roman" w:hAnsi="Times New Roman"/>
                <w:lang w:eastAsia="ru-RU"/>
              </w:rPr>
              <w:t>На 2023 год запланировано оказание по высокотехнологической медицинской помощи на 1029 случаев в Республиканской больницы № 1.</w:t>
            </w:r>
            <w:proofErr w:type="gramEnd"/>
            <w:r w:rsidR="007377E8" w:rsidRPr="007377E8">
              <w:rPr>
                <w:rFonts w:ascii="Times New Roman" w:hAnsi="Times New Roman"/>
                <w:lang w:eastAsia="ru-RU"/>
              </w:rPr>
              <w:t xml:space="preserve"> Факт за отчетный период 151 случаев на сумму 34 017,94 тыс. руб.</w:t>
            </w:r>
          </w:p>
        </w:tc>
      </w:tr>
      <w:tr w:rsidR="00E72AF4" w:rsidRPr="00DA1858" w:rsidTr="00E72AF4">
        <w:trPr>
          <w:trHeight w:val="553"/>
        </w:trPr>
        <w:tc>
          <w:tcPr>
            <w:tcW w:w="5534" w:type="dxa"/>
            <w:tcBorders>
              <w:top w:val="single" w:sz="4" w:space="0" w:color="auto"/>
              <w:left w:val="single" w:sz="4" w:space="0" w:color="auto"/>
              <w:bottom w:val="nil"/>
              <w:right w:val="single" w:sz="4" w:space="0" w:color="auto"/>
            </w:tcBorders>
            <w:shd w:val="clear" w:color="auto" w:fill="auto"/>
            <w:hideMark/>
          </w:tcPr>
          <w:p w:rsidR="00E72AF4" w:rsidRPr="00DA1858" w:rsidRDefault="00E72AF4" w:rsidP="00E72AF4">
            <w:pPr>
              <w:spacing w:after="0" w:line="240" w:lineRule="auto"/>
              <w:contextualSpacing/>
              <w:rPr>
                <w:rFonts w:ascii="Times New Roman" w:hAnsi="Times New Roman"/>
                <w:lang w:eastAsia="ru-RU"/>
              </w:rPr>
            </w:pPr>
            <w:r w:rsidRPr="00DA1858">
              <w:rPr>
                <w:rFonts w:ascii="Times New Roman" w:hAnsi="Times New Roman"/>
                <w:lang w:eastAsia="ru-RU"/>
              </w:rPr>
              <w:t>1.20. Обеспечение питанием беременных женщин, кормящих матерей и детей до 3-х лет</w:t>
            </w:r>
          </w:p>
        </w:tc>
        <w:tc>
          <w:tcPr>
            <w:tcW w:w="2976" w:type="dxa"/>
            <w:tcBorders>
              <w:top w:val="single" w:sz="4" w:space="0" w:color="auto"/>
              <w:left w:val="nil"/>
              <w:bottom w:val="nil"/>
              <w:right w:val="single" w:sz="4" w:space="0" w:color="auto"/>
            </w:tcBorders>
            <w:shd w:val="clear" w:color="auto" w:fill="auto"/>
            <w:vAlign w:val="center"/>
            <w:hideMark/>
          </w:tcPr>
          <w:p w:rsidR="00E72AF4" w:rsidRPr="00DA1858" w:rsidRDefault="00E72AF4" w:rsidP="00E72AF4">
            <w:pPr>
              <w:spacing w:after="0" w:line="240" w:lineRule="auto"/>
              <w:contextualSpacing/>
              <w:jc w:val="center"/>
              <w:rPr>
                <w:rFonts w:ascii="Times New Roman" w:hAnsi="Times New Roman"/>
                <w:lang w:eastAsia="ru-RU"/>
              </w:rPr>
            </w:pPr>
            <w:r w:rsidRPr="00DA1858">
              <w:rPr>
                <w:rFonts w:ascii="Times New Roman" w:hAnsi="Times New Roman"/>
                <w:lang w:eastAsia="ru-RU"/>
              </w:rPr>
              <w:t>ежемесячно до 5 числа,</w:t>
            </w:r>
            <w:r w:rsidRPr="00DA185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vAlign w:val="center"/>
          </w:tcPr>
          <w:p w:rsidR="008D2260" w:rsidRPr="004949C8" w:rsidRDefault="008D2260" w:rsidP="00E72AF4">
            <w:pPr>
              <w:spacing w:after="0" w:line="240" w:lineRule="auto"/>
              <w:contextualSpacing/>
              <w:rPr>
                <w:rFonts w:ascii="Times New Roman" w:hAnsi="Times New Roman"/>
                <w:lang w:eastAsia="ru-RU"/>
              </w:rPr>
            </w:pPr>
            <w:r w:rsidRPr="004949C8">
              <w:rPr>
                <w:rFonts w:ascii="Times New Roman" w:hAnsi="Times New Roman"/>
                <w:lang w:eastAsia="ru-RU"/>
              </w:rPr>
              <w:t>Выполняется.</w:t>
            </w:r>
          </w:p>
          <w:p w:rsidR="00E72AF4" w:rsidRPr="004949C8" w:rsidRDefault="009F4404" w:rsidP="00E72AF4">
            <w:pPr>
              <w:spacing w:after="0" w:line="240" w:lineRule="auto"/>
              <w:contextualSpacing/>
              <w:rPr>
                <w:rFonts w:ascii="Times New Roman" w:hAnsi="Times New Roman"/>
                <w:lang w:eastAsia="ru-RU"/>
              </w:rPr>
            </w:pPr>
            <w:proofErr w:type="gramStart"/>
            <w:r w:rsidRPr="009F4404">
              <w:rPr>
                <w:rFonts w:ascii="Times New Roman" w:hAnsi="Times New Roman"/>
                <w:lang w:eastAsia="ru-RU"/>
              </w:rPr>
              <w:t xml:space="preserve">На 2023 год запланировано приобретение продуктов питания для беременных женщин, кормящих матерей и детей до 3-х лет на сумму 22 280,0 тыс. руб. Заключены ГК на поставку сухих адаптированных молочных смесей для вскармливания детей с рождения до 1 года жизни на сумму 7 835 494,86 руб., на </w:t>
            </w:r>
            <w:r w:rsidRPr="009F4404">
              <w:rPr>
                <w:rFonts w:ascii="Times New Roman" w:hAnsi="Times New Roman"/>
                <w:lang w:eastAsia="ru-RU"/>
              </w:rPr>
              <w:lastRenderedPageBreak/>
              <w:t>поставку продуктов питания (каши молочные и безмолочные для детского питания) на сумму 3</w:t>
            </w:r>
            <w:proofErr w:type="gramEnd"/>
            <w:r w:rsidRPr="009F4404">
              <w:rPr>
                <w:rFonts w:ascii="Times New Roman" w:hAnsi="Times New Roman"/>
                <w:lang w:eastAsia="ru-RU"/>
              </w:rPr>
              <w:t xml:space="preserve"> 961 583,67 руб. Всего на общую сумму 11 797 078,53 руб.</w:t>
            </w:r>
          </w:p>
        </w:tc>
      </w:tr>
      <w:tr w:rsidR="000B7BA2" w:rsidRPr="000F1247" w:rsidTr="00E72AF4">
        <w:trPr>
          <w:trHeight w:val="430"/>
        </w:trPr>
        <w:tc>
          <w:tcPr>
            <w:tcW w:w="5534" w:type="dxa"/>
            <w:tcBorders>
              <w:top w:val="single" w:sz="4" w:space="0" w:color="auto"/>
              <w:left w:val="single" w:sz="4" w:space="0" w:color="auto"/>
              <w:bottom w:val="nil"/>
              <w:right w:val="single" w:sz="4" w:space="0" w:color="auto"/>
            </w:tcBorders>
            <w:shd w:val="clear" w:color="auto" w:fill="auto"/>
          </w:tcPr>
          <w:p w:rsidR="000B7BA2" w:rsidRPr="000F1247" w:rsidRDefault="000B7BA2" w:rsidP="00E72AF4">
            <w:pPr>
              <w:spacing w:after="0" w:line="240" w:lineRule="auto"/>
              <w:contextualSpacing/>
              <w:rPr>
                <w:rFonts w:ascii="Times New Roman" w:hAnsi="Times New Roman"/>
                <w:lang w:eastAsia="ru-RU"/>
              </w:rPr>
            </w:pPr>
            <w:r w:rsidRPr="000F1247">
              <w:rPr>
                <w:rFonts w:ascii="Times New Roman" w:hAnsi="Times New Roman"/>
                <w:lang w:eastAsia="ru-RU"/>
              </w:rPr>
              <w:lastRenderedPageBreak/>
              <w:t xml:space="preserve">1.21. Обеспечение необходимыми лекарственными препаратами </w:t>
            </w:r>
          </w:p>
        </w:tc>
        <w:tc>
          <w:tcPr>
            <w:tcW w:w="2976" w:type="dxa"/>
            <w:tcBorders>
              <w:top w:val="single" w:sz="4" w:space="0" w:color="auto"/>
              <w:left w:val="nil"/>
              <w:bottom w:val="nil"/>
              <w:right w:val="single" w:sz="4" w:space="0" w:color="auto"/>
            </w:tcBorders>
            <w:shd w:val="clear" w:color="auto" w:fill="auto"/>
            <w:vAlign w:val="center"/>
          </w:tcPr>
          <w:p w:rsidR="000B7BA2" w:rsidRPr="000F1247" w:rsidRDefault="000B7BA2" w:rsidP="00E72AF4">
            <w:pPr>
              <w:spacing w:after="0" w:line="240" w:lineRule="auto"/>
              <w:contextualSpacing/>
              <w:jc w:val="center"/>
              <w:rPr>
                <w:rFonts w:ascii="Times New Roman" w:hAnsi="Times New Roman"/>
                <w:lang w:eastAsia="ru-RU"/>
              </w:rPr>
            </w:pPr>
            <w:r w:rsidRPr="000F1247">
              <w:rPr>
                <w:rFonts w:ascii="Times New Roman" w:hAnsi="Times New Roman"/>
                <w:lang w:eastAsia="ru-RU"/>
              </w:rPr>
              <w:t>ежемесячно до 5 числа,</w:t>
            </w:r>
            <w:r w:rsidRPr="000F1247">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vAlign w:val="center"/>
          </w:tcPr>
          <w:p w:rsidR="008D2260" w:rsidRPr="004949C8" w:rsidRDefault="008D2260" w:rsidP="000B7BA2">
            <w:pPr>
              <w:spacing w:after="0" w:line="240" w:lineRule="auto"/>
              <w:rPr>
                <w:rFonts w:ascii="Times New Roman" w:eastAsia="Times New Roman" w:hAnsi="Times New Roman"/>
                <w:lang w:eastAsia="ru-RU"/>
              </w:rPr>
            </w:pPr>
            <w:r w:rsidRPr="004949C8">
              <w:rPr>
                <w:rFonts w:ascii="Times New Roman" w:eastAsia="Times New Roman" w:hAnsi="Times New Roman"/>
                <w:lang w:eastAsia="ru-RU"/>
              </w:rPr>
              <w:t>Выполняется.</w:t>
            </w:r>
          </w:p>
          <w:p w:rsidR="000B7BA2" w:rsidRPr="004949C8" w:rsidRDefault="000B7BA2" w:rsidP="00EE159E">
            <w:pPr>
              <w:spacing w:after="0" w:line="240" w:lineRule="auto"/>
              <w:rPr>
                <w:rFonts w:ascii="Times New Roman" w:eastAsia="Times New Roman" w:hAnsi="Times New Roman"/>
                <w:lang w:eastAsia="ru-RU"/>
              </w:rPr>
            </w:pPr>
            <w:r w:rsidRPr="00EE159E">
              <w:rPr>
                <w:rFonts w:ascii="Times New Roman" w:eastAsia="Times New Roman" w:hAnsi="Times New Roman"/>
                <w:lang w:eastAsia="ru-RU"/>
              </w:rPr>
              <w:t xml:space="preserve">В медицинские организации республики обратились </w:t>
            </w:r>
            <w:r w:rsidR="00EE159E" w:rsidRPr="00EE159E">
              <w:rPr>
                <w:rFonts w:ascii="Times New Roman" w:eastAsia="Times New Roman" w:hAnsi="Times New Roman"/>
                <w:lang w:eastAsia="ru-RU"/>
              </w:rPr>
              <w:t>5797</w:t>
            </w:r>
            <w:r w:rsidRPr="00EE159E">
              <w:rPr>
                <w:rFonts w:ascii="Times New Roman" w:eastAsia="Times New Roman" w:hAnsi="Times New Roman"/>
                <w:lang w:eastAsia="ru-RU"/>
              </w:rPr>
              <w:t xml:space="preserve"> льготников территориального регистра, им выписано </w:t>
            </w:r>
            <w:r w:rsidR="00EE159E" w:rsidRPr="00EE159E">
              <w:rPr>
                <w:rFonts w:ascii="Times New Roman" w:eastAsia="Times New Roman" w:hAnsi="Times New Roman"/>
                <w:lang w:eastAsia="ru-RU"/>
              </w:rPr>
              <w:t>13059</w:t>
            </w:r>
            <w:r w:rsidR="000F1247" w:rsidRPr="00EE159E">
              <w:rPr>
                <w:rFonts w:ascii="Times New Roman" w:eastAsia="Times New Roman" w:hAnsi="Times New Roman"/>
                <w:lang w:eastAsia="ru-RU"/>
              </w:rPr>
              <w:t xml:space="preserve"> </w:t>
            </w:r>
            <w:r w:rsidRPr="00EE159E">
              <w:rPr>
                <w:rFonts w:ascii="Times New Roman" w:eastAsia="Times New Roman" w:hAnsi="Times New Roman"/>
                <w:lang w:eastAsia="ru-RU"/>
              </w:rPr>
              <w:t xml:space="preserve">рецептов на бесплатные лекарственные препараты, аптечными организациями обслужено </w:t>
            </w:r>
            <w:r w:rsidR="00EE159E" w:rsidRPr="00EE159E">
              <w:rPr>
                <w:rFonts w:ascii="Times New Roman" w:eastAsia="Times New Roman" w:hAnsi="Times New Roman"/>
                <w:lang w:eastAsia="ru-RU"/>
              </w:rPr>
              <w:t>12745</w:t>
            </w:r>
            <w:r w:rsidRPr="00EE159E">
              <w:rPr>
                <w:rFonts w:ascii="Times New Roman" w:eastAsia="Times New Roman" w:hAnsi="Times New Roman"/>
                <w:lang w:eastAsia="ru-RU"/>
              </w:rPr>
              <w:t xml:space="preserve"> рецептов на общую сумму </w:t>
            </w:r>
            <w:r w:rsidR="00EE159E" w:rsidRPr="00EE159E">
              <w:rPr>
                <w:rFonts w:ascii="Times New Roman" w:eastAsia="Times New Roman" w:hAnsi="Times New Roman"/>
                <w:lang w:eastAsia="ru-RU"/>
              </w:rPr>
              <w:t>60 273 038,73</w:t>
            </w:r>
            <w:r w:rsidRPr="00EE159E">
              <w:rPr>
                <w:rFonts w:ascii="Times New Roman" w:eastAsia="Times New Roman" w:hAnsi="Times New Roman"/>
                <w:lang w:eastAsia="ru-RU"/>
              </w:rPr>
              <w:t xml:space="preserve"> руб. Средняя стоимость одного рецепта составил </w:t>
            </w:r>
            <w:r w:rsidR="000F1247" w:rsidRPr="00EE159E">
              <w:rPr>
                <w:rFonts w:ascii="Times New Roman" w:eastAsia="Times New Roman" w:hAnsi="Times New Roman"/>
                <w:lang w:eastAsia="ru-RU"/>
              </w:rPr>
              <w:t>4</w:t>
            </w:r>
            <w:r w:rsidR="00EE159E" w:rsidRPr="00EE159E">
              <w:rPr>
                <w:rFonts w:ascii="Times New Roman" w:eastAsia="Times New Roman" w:hAnsi="Times New Roman"/>
                <w:lang w:eastAsia="ru-RU"/>
              </w:rPr>
              <w:t> 729,15</w:t>
            </w:r>
            <w:r w:rsidRPr="00EE159E">
              <w:rPr>
                <w:rFonts w:ascii="Times New Roman" w:eastAsia="Times New Roman" w:hAnsi="Times New Roman"/>
                <w:lang w:eastAsia="ru-RU"/>
              </w:rPr>
              <w:t xml:space="preserve"> руб.</w:t>
            </w:r>
          </w:p>
        </w:tc>
      </w:tr>
      <w:tr w:rsidR="000B7BA2" w:rsidRPr="009C2888" w:rsidTr="00E72AF4">
        <w:trPr>
          <w:trHeight w:val="430"/>
        </w:trPr>
        <w:tc>
          <w:tcPr>
            <w:tcW w:w="5534" w:type="dxa"/>
            <w:tcBorders>
              <w:top w:val="single" w:sz="4" w:space="0" w:color="auto"/>
              <w:left w:val="single" w:sz="4" w:space="0" w:color="auto"/>
              <w:bottom w:val="nil"/>
              <w:right w:val="single" w:sz="4" w:space="0" w:color="auto"/>
            </w:tcBorders>
            <w:shd w:val="clear" w:color="auto" w:fill="auto"/>
          </w:tcPr>
          <w:p w:rsidR="000B7BA2" w:rsidRPr="009C2888" w:rsidRDefault="000B7BA2" w:rsidP="00E72AF4">
            <w:pPr>
              <w:spacing w:after="0" w:line="240" w:lineRule="auto"/>
              <w:contextualSpacing/>
              <w:rPr>
                <w:rFonts w:ascii="Times New Roman" w:hAnsi="Times New Roman"/>
                <w:lang w:eastAsia="ru-RU"/>
              </w:rPr>
            </w:pPr>
            <w:r w:rsidRPr="009C2888">
              <w:rPr>
                <w:rFonts w:ascii="Times New Roman" w:hAnsi="Times New Roman"/>
                <w:lang w:eastAsia="ru-RU"/>
              </w:rPr>
              <w:t>1.22. Субсидии бюджетным учреждениям здравоохранения по оказанию медицинской помощи в дневном стационаре</w:t>
            </w:r>
          </w:p>
        </w:tc>
        <w:tc>
          <w:tcPr>
            <w:tcW w:w="2976" w:type="dxa"/>
            <w:tcBorders>
              <w:top w:val="single" w:sz="4" w:space="0" w:color="auto"/>
              <w:left w:val="nil"/>
              <w:bottom w:val="nil"/>
              <w:right w:val="single" w:sz="4" w:space="0" w:color="auto"/>
            </w:tcBorders>
            <w:shd w:val="clear" w:color="auto" w:fill="auto"/>
            <w:vAlign w:val="center"/>
          </w:tcPr>
          <w:p w:rsidR="000B7BA2" w:rsidRPr="009C2888" w:rsidRDefault="000B7BA2" w:rsidP="00E72AF4">
            <w:pPr>
              <w:spacing w:after="0" w:line="240" w:lineRule="auto"/>
              <w:contextualSpacing/>
              <w:jc w:val="center"/>
              <w:rPr>
                <w:rFonts w:ascii="Times New Roman" w:hAnsi="Times New Roman"/>
                <w:lang w:eastAsia="ru-RU"/>
              </w:rPr>
            </w:pPr>
            <w:r w:rsidRPr="009C2888">
              <w:rPr>
                <w:rFonts w:ascii="Times New Roman" w:hAnsi="Times New Roman"/>
                <w:lang w:eastAsia="ru-RU"/>
              </w:rPr>
              <w:t>ежемесячно до 5 числа,</w:t>
            </w:r>
            <w:r w:rsidRPr="009C288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vAlign w:val="center"/>
          </w:tcPr>
          <w:p w:rsidR="008D2260" w:rsidRPr="004949C8" w:rsidRDefault="008D2260" w:rsidP="00E72AF4">
            <w:pPr>
              <w:spacing w:after="0" w:line="240" w:lineRule="auto"/>
              <w:contextualSpacing/>
              <w:rPr>
                <w:rFonts w:ascii="Times New Roman" w:hAnsi="Times New Roman"/>
                <w:lang w:eastAsia="ru-RU"/>
              </w:rPr>
            </w:pPr>
            <w:r w:rsidRPr="004949C8">
              <w:rPr>
                <w:rFonts w:ascii="Times New Roman" w:hAnsi="Times New Roman"/>
                <w:lang w:eastAsia="ru-RU"/>
              </w:rPr>
              <w:t>Выполняется.</w:t>
            </w:r>
          </w:p>
          <w:p w:rsidR="000B7BA2" w:rsidRPr="004949C8" w:rsidRDefault="00F30F0B" w:rsidP="00E72AF4">
            <w:pPr>
              <w:spacing w:after="0" w:line="240" w:lineRule="auto"/>
              <w:contextualSpacing/>
              <w:rPr>
                <w:rFonts w:ascii="Times New Roman" w:hAnsi="Times New Roman"/>
                <w:lang w:eastAsia="ru-RU"/>
              </w:rPr>
            </w:pPr>
            <w:r w:rsidRPr="00F30F0B">
              <w:rPr>
                <w:rFonts w:ascii="Times New Roman" w:hAnsi="Times New Roman"/>
                <w:lang w:eastAsia="ru-RU"/>
              </w:rPr>
              <w:t xml:space="preserve">В отчетном периоде в медицинские организации направлены финансовые средства на общую сумму 7 753 505,00 руб. за счет средств республиканского бюджета для приобретения расходных материалов, в том числе: Противотуберкулезный диспансер - 4 602 975,00 руб., </w:t>
            </w:r>
            <w:proofErr w:type="spellStart"/>
            <w:r w:rsidRPr="00F30F0B">
              <w:rPr>
                <w:rFonts w:ascii="Times New Roman" w:hAnsi="Times New Roman"/>
                <w:lang w:eastAsia="ru-RU"/>
              </w:rPr>
              <w:t>Рескожвендиспансер</w:t>
            </w:r>
            <w:proofErr w:type="spellEnd"/>
            <w:r w:rsidRPr="00F30F0B">
              <w:rPr>
                <w:rFonts w:ascii="Times New Roman" w:hAnsi="Times New Roman"/>
                <w:lang w:eastAsia="ru-RU"/>
              </w:rPr>
              <w:t xml:space="preserve"> - 1 184 000,00 руб., </w:t>
            </w:r>
            <w:proofErr w:type="spellStart"/>
            <w:r w:rsidRPr="00F30F0B">
              <w:rPr>
                <w:rFonts w:ascii="Times New Roman" w:hAnsi="Times New Roman"/>
                <w:lang w:eastAsia="ru-RU"/>
              </w:rPr>
              <w:t>Респсихбольница</w:t>
            </w:r>
            <w:proofErr w:type="spellEnd"/>
            <w:r w:rsidRPr="00F30F0B">
              <w:rPr>
                <w:rFonts w:ascii="Times New Roman" w:hAnsi="Times New Roman"/>
                <w:lang w:eastAsia="ru-RU"/>
              </w:rPr>
              <w:t xml:space="preserve"> - 574 290,00 руб., </w:t>
            </w:r>
            <w:proofErr w:type="spellStart"/>
            <w:r w:rsidRPr="00F30F0B">
              <w:rPr>
                <w:rFonts w:ascii="Times New Roman" w:hAnsi="Times New Roman"/>
                <w:lang w:eastAsia="ru-RU"/>
              </w:rPr>
              <w:t>Барун-Хем</w:t>
            </w:r>
            <w:proofErr w:type="spellEnd"/>
            <w:r w:rsidRPr="00F30F0B">
              <w:rPr>
                <w:rFonts w:ascii="Times New Roman" w:hAnsi="Times New Roman"/>
                <w:lang w:eastAsia="ru-RU"/>
              </w:rPr>
              <w:t xml:space="preserve"> ММЦ - 519 670,00 руб., </w:t>
            </w:r>
            <w:proofErr w:type="spellStart"/>
            <w:r w:rsidRPr="00F30F0B">
              <w:rPr>
                <w:rFonts w:ascii="Times New Roman" w:hAnsi="Times New Roman"/>
                <w:lang w:eastAsia="ru-RU"/>
              </w:rPr>
              <w:t>Дзун-Хем</w:t>
            </w:r>
            <w:proofErr w:type="spellEnd"/>
            <w:r w:rsidRPr="00F30F0B">
              <w:rPr>
                <w:rFonts w:ascii="Times New Roman" w:hAnsi="Times New Roman"/>
                <w:lang w:eastAsia="ru-RU"/>
              </w:rPr>
              <w:t xml:space="preserve"> ММЦ - 872 570,00 руб. За счет средств ОМС запланировано 16161 случаев оказание медицинской помощи в дневном стационаре. Факт за отчетный период 2785 случаев на сумму 122 516,27 тыс. руб.</w:t>
            </w:r>
          </w:p>
        </w:tc>
      </w:tr>
      <w:tr w:rsidR="000B7BA2" w:rsidRPr="009C2888" w:rsidTr="00E72AF4">
        <w:trPr>
          <w:trHeight w:val="704"/>
        </w:trPr>
        <w:tc>
          <w:tcPr>
            <w:tcW w:w="5534" w:type="dxa"/>
            <w:tcBorders>
              <w:top w:val="single" w:sz="4" w:space="0" w:color="auto"/>
              <w:left w:val="single" w:sz="4" w:space="0" w:color="auto"/>
              <w:bottom w:val="nil"/>
              <w:right w:val="single" w:sz="4" w:space="0" w:color="auto"/>
            </w:tcBorders>
            <w:shd w:val="clear" w:color="auto" w:fill="auto"/>
            <w:hideMark/>
          </w:tcPr>
          <w:p w:rsidR="000B7BA2" w:rsidRPr="009C2888" w:rsidRDefault="000B7BA2" w:rsidP="00E72AF4">
            <w:pPr>
              <w:spacing w:after="0" w:line="240" w:lineRule="auto"/>
              <w:contextualSpacing/>
              <w:rPr>
                <w:rFonts w:ascii="Times New Roman" w:hAnsi="Times New Roman"/>
                <w:lang w:eastAsia="ru-RU"/>
              </w:rPr>
            </w:pPr>
            <w:r w:rsidRPr="009C2888">
              <w:rPr>
                <w:rFonts w:ascii="Times New Roman" w:hAnsi="Times New Roman"/>
                <w:lang w:eastAsia="ru-RU"/>
              </w:rPr>
              <w:t>1.23. Субсидии бюджетным учреждениям здравоохранения (ГБУЗ Республики Тыва «Противотуберкулезный санаторий Балгазын»)</w:t>
            </w:r>
          </w:p>
        </w:tc>
        <w:tc>
          <w:tcPr>
            <w:tcW w:w="2976" w:type="dxa"/>
            <w:tcBorders>
              <w:top w:val="single" w:sz="4" w:space="0" w:color="auto"/>
              <w:left w:val="nil"/>
              <w:bottom w:val="nil"/>
              <w:right w:val="single" w:sz="4" w:space="0" w:color="auto"/>
            </w:tcBorders>
            <w:shd w:val="clear" w:color="auto" w:fill="auto"/>
            <w:hideMark/>
          </w:tcPr>
          <w:p w:rsidR="000B7BA2" w:rsidRPr="009C2888" w:rsidRDefault="000B7BA2" w:rsidP="00E72AF4">
            <w:pPr>
              <w:spacing w:after="0" w:line="240" w:lineRule="auto"/>
              <w:contextualSpacing/>
              <w:jc w:val="center"/>
              <w:rPr>
                <w:rFonts w:ascii="Times New Roman" w:hAnsi="Times New Roman"/>
                <w:lang w:eastAsia="ru-RU"/>
              </w:rPr>
            </w:pPr>
            <w:r w:rsidRPr="009C2888">
              <w:rPr>
                <w:rFonts w:ascii="Times New Roman" w:hAnsi="Times New Roman"/>
                <w:lang w:eastAsia="ru-RU"/>
              </w:rPr>
              <w:t>ежемесячно до 5 числа,</w:t>
            </w:r>
            <w:r w:rsidRPr="009C288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4949C8" w:rsidRDefault="008D2260" w:rsidP="008D2260">
            <w:pPr>
              <w:spacing w:after="0" w:line="240" w:lineRule="auto"/>
              <w:contextualSpacing/>
              <w:rPr>
                <w:rFonts w:ascii="Times New Roman" w:hAnsi="Times New Roman"/>
                <w:lang w:eastAsia="ru-RU"/>
              </w:rPr>
            </w:pPr>
            <w:r w:rsidRPr="004949C8">
              <w:rPr>
                <w:rFonts w:ascii="Times New Roman" w:hAnsi="Times New Roman"/>
                <w:lang w:eastAsia="ru-RU"/>
              </w:rPr>
              <w:t>Выполняется.</w:t>
            </w:r>
          </w:p>
          <w:p w:rsidR="000B7BA2" w:rsidRPr="004949C8" w:rsidRDefault="00F30F0B" w:rsidP="00E72AF4">
            <w:pPr>
              <w:spacing w:after="0" w:line="240" w:lineRule="auto"/>
              <w:contextualSpacing/>
              <w:rPr>
                <w:rFonts w:ascii="Times New Roman" w:hAnsi="Times New Roman"/>
                <w:lang w:eastAsia="ru-RU"/>
              </w:rPr>
            </w:pPr>
            <w:r w:rsidRPr="00F30F0B">
              <w:rPr>
                <w:rFonts w:ascii="Times New Roman" w:hAnsi="Times New Roman"/>
                <w:lang w:eastAsia="ru-RU"/>
              </w:rPr>
              <w:t>В отчетном периоде на содержание подведомственному учреждению Минздрава РТ Противотуберкулезному санаторию "Балгазын" профинансировано 24 720 836,00 рублей (на коммунальные услуги, материальные запасы, заработная плата, налоги и др. статьи).</w:t>
            </w:r>
          </w:p>
        </w:tc>
      </w:tr>
      <w:tr w:rsidR="000B7BA2" w:rsidRPr="009C2888" w:rsidTr="00E72AF4">
        <w:trPr>
          <w:trHeight w:val="55"/>
        </w:trPr>
        <w:tc>
          <w:tcPr>
            <w:tcW w:w="5534" w:type="dxa"/>
            <w:tcBorders>
              <w:top w:val="single" w:sz="4" w:space="0" w:color="auto"/>
              <w:left w:val="single" w:sz="4" w:space="0" w:color="auto"/>
              <w:bottom w:val="nil"/>
              <w:right w:val="single" w:sz="4" w:space="0" w:color="auto"/>
            </w:tcBorders>
            <w:shd w:val="clear" w:color="auto" w:fill="auto"/>
            <w:hideMark/>
          </w:tcPr>
          <w:p w:rsidR="000B7BA2" w:rsidRPr="009C2888" w:rsidRDefault="000B7BA2" w:rsidP="00E72AF4">
            <w:pPr>
              <w:spacing w:after="0" w:line="240" w:lineRule="auto"/>
              <w:contextualSpacing/>
              <w:rPr>
                <w:rFonts w:ascii="Times New Roman" w:hAnsi="Times New Roman"/>
                <w:lang w:eastAsia="ru-RU"/>
              </w:rPr>
            </w:pPr>
            <w:r w:rsidRPr="009C2888">
              <w:rPr>
                <w:rFonts w:ascii="Times New Roman" w:hAnsi="Times New Roman"/>
                <w:lang w:eastAsia="ru-RU"/>
              </w:rPr>
              <w:t>1.24. Субсидии бюджетным учреждениям здравоохранения (ГБУЗ Республики Тыва «Станция переливания крови»)</w:t>
            </w:r>
          </w:p>
        </w:tc>
        <w:tc>
          <w:tcPr>
            <w:tcW w:w="2976" w:type="dxa"/>
            <w:tcBorders>
              <w:top w:val="single" w:sz="4" w:space="0" w:color="auto"/>
              <w:left w:val="nil"/>
              <w:bottom w:val="nil"/>
              <w:right w:val="single" w:sz="4" w:space="0" w:color="auto"/>
            </w:tcBorders>
            <w:shd w:val="clear" w:color="auto" w:fill="auto"/>
            <w:hideMark/>
          </w:tcPr>
          <w:p w:rsidR="000B7BA2" w:rsidRPr="009C2888" w:rsidRDefault="000B7BA2" w:rsidP="00E72AF4">
            <w:pPr>
              <w:spacing w:after="0" w:line="240" w:lineRule="auto"/>
              <w:contextualSpacing/>
              <w:jc w:val="center"/>
              <w:rPr>
                <w:rFonts w:ascii="Times New Roman" w:hAnsi="Times New Roman"/>
                <w:lang w:eastAsia="ru-RU"/>
              </w:rPr>
            </w:pPr>
            <w:r w:rsidRPr="009C2888">
              <w:rPr>
                <w:rFonts w:ascii="Times New Roman" w:hAnsi="Times New Roman"/>
                <w:lang w:eastAsia="ru-RU"/>
              </w:rPr>
              <w:t>ежемесячно до 5 числа,</w:t>
            </w:r>
            <w:r w:rsidRPr="009C288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4949C8" w:rsidRDefault="008D2260" w:rsidP="008D2260">
            <w:pPr>
              <w:spacing w:after="0" w:line="240" w:lineRule="auto"/>
              <w:contextualSpacing/>
              <w:rPr>
                <w:rFonts w:ascii="Times New Roman" w:hAnsi="Times New Roman"/>
                <w:lang w:eastAsia="ru-RU"/>
              </w:rPr>
            </w:pPr>
            <w:r w:rsidRPr="004949C8">
              <w:rPr>
                <w:rFonts w:ascii="Times New Roman" w:hAnsi="Times New Roman"/>
                <w:lang w:eastAsia="ru-RU"/>
              </w:rPr>
              <w:t>Выполняется.</w:t>
            </w:r>
          </w:p>
          <w:p w:rsidR="000B7BA2" w:rsidRPr="004949C8" w:rsidRDefault="00C811C5" w:rsidP="00E72AF4">
            <w:pPr>
              <w:spacing w:after="0" w:line="240" w:lineRule="auto"/>
              <w:contextualSpacing/>
              <w:rPr>
                <w:rFonts w:ascii="Times New Roman" w:hAnsi="Times New Roman"/>
                <w:lang w:eastAsia="ru-RU"/>
              </w:rPr>
            </w:pPr>
            <w:r w:rsidRPr="00C811C5">
              <w:rPr>
                <w:rFonts w:ascii="Times New Roman" w:hAnsi="Times New Roman"/>
                <w:lang w:eastAsia="ru-RU"/>
              </w:rPr>
              <w:t>В отчетном периоде на содержание подведомственному учреждению Минздрава РТ ГБУЗ РТ "Станция переливания крови" профинансирована 9 573 864,00 рублей (на коммунальные услуги, материальные запасы, заработная плата, налоги и др. статьи).</w:t>
            </w:r>
          </w:p>
        </w:tc>
      </w:tr>
      <w:tr w:rsidR="000B7BA2" w:rsidRPr="009C2888" w:rsidTr="00E72AF4">
        <w:trPr>
          <w:trHeight w:val="53"/>
        </w:trPr>
        <w:tc>
          <w:tcPr>
            <w:tcW w:w="5534" w:type="dxa"/>
            <w:tcBorders>
              <w:top w:val="single" w:sz="4" w:space="0" w:color="auto"/>
              <w:left w:val="single" w:sz="4" w:space="0" w:color="auto"/>
              <w:bottom w:val="nil"/>
              <w:right w:val="single" w:sz="4" w:space="0" w:color="auto"/>
            </w:tcBorders>
            <w:shd w:val="clear" w:color="auto" w:fill="auto"/>
            <w:hideMark/>
          </w:tcPr>
          <w:p w:rsidR="000B7BA2" w:rsidRPr="009C2888" w:rsidRDefault="000B7BA2" w:rsidP="00E72AF4">
            <w:pPr>
              <w:spacing w:after="0" w:line="240" w:lineRule="auto"/>
              <w:contextualSpacing/>
              <w:rPr>
                <w:rFonts w:ascii="Times New Roman" w:hAnsi="Times New Roman"/>
                <w:lang w:eastAsia="ru-RU"/>
              </w:rPr>
            </w:pPr>
            <w:r w:rsidRPr="009C2888">
              <w:rPr>
                <w:rFonts w:ascii="Times New Roman" w:hAnsi="Times New Roman"/>
                <w:lang w:eastAsia="ru-RU"/>
              </w:rPr>
              <w:t>1.26. Субсидии подведомственным бюджетным учреждениям здравоохранения (прочие)</w:t>
            </w:r>
          </w:p>
        </w:tc>
        <w:tc>
          <w:tcPr>
            <w:tcW w:w="2976" w:type="dxa"/>
            <w:tcBorders>
              <w:top w:val="single" w:sz="4" w:space="0" w:color="auto"/>
              <w:left w:val="nil"/>
              <w:bottom w:val="nil"/>
              <w:right w:val="single" w:sz="4" w:space="0" w:color="auto"/>
            </w:tcBorders>
            <w:shd w:val="clear" w:color="auto" w:fill="auto"/>
            <w:hideMark/>
          </w:tcPr>
          <w:p w:rsidR="000B7BA2" w:rsidRPr="009C2888" w:rsidRDefault="000B7BA2" w:rsidP="00E72AF4">
            <w:pPr>
              <w:spacing w:after="0" w:line="240" w:lineRule="auto"/>
              <w:contextualSpacing/>
              <w:jc w:val="center"/>
              <w:rPr>
                <w:rFonts w:ascii="Times New Roman" w:hAnsi="Times New Roman"/>
                <w:lang w:eastAsia="ru-RU"/>
              </w:rPr>
            </w:pPr>
            <w:r w:rsidRPr="009C2888">
              <w:rPr>
                <w:rFonts w:ascii="Times New Roman" w:hAnsi="Times New Roman"/>
                <w:lang w:eastAsia="ru-RU"/>
              </w:rPr>
              <w:t>ежемесячно до 5 числа,</w:t>
            </w:r>
            <w:r w:rsidRPr="009C288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4949C8" w:rsidRDefault="008D2260" w:rsidP="008D2260">
            <w:pPr>
              <w:spacing w:after="0" w:line="240" w:lineRule="auto"/>
              <w:contextualSpacing/>
              <w:rPr>
                <w:rFonts w:ascii="Times New Roman" w:hAnsi="Times New Roman"/>
                <w:lang w:eastAsia="ru-RU"/>
              </w:rPr>
            </w:pPr>
            <w:r w:rsidRPr="004949C8">
              <w:rPr>
                <w:rFonts w:ascii="Times New Roman" w:hAnsi="Times New Roman"/>
                <w:lang w:eastAsia="ru-RU"/>
              </w:rPr>
              <w:t>Выполняется.</w:t>
            </w:r>
          </w:p>
          <w:p w:rsidR="000B7BA2" w:rsidRPr="004949C8" w:rsidRDefault="00A63A44" w:rsidP="00E72AF4">
            <w:pPr>
              <w:spacing w:after="0" w:line="240" w:lineRule="auto"/>
              <w:contextualSpacing/>
              <w:rPr>
                <w:rFonts w:ascii="Times New Roman" w:hAnsi="Times New Roman"/>
                <w:lang w:eastAsia="ru-RU"/>
              </w:rPr>
            </w:pPr>
            <w:r w:rsidRPr="007B0596">
              <w:rPr>
                <w:rFonts w:ascii="Times New Roman" w:hAnsi="Times New Roman"/>
                <w:lang w:eastAsia="ru-RU"/>
              </w:rPr>
              <w:t xml:space="preserve">В отчетном периоде на содержание подведомственных учреждений Минздрава РТ (прочие учреждения) направлены </w:t>
            </w:r>
            <w:r w:rsidR="007B0596" w:rsidRPr="007B0596">
              <w:rPr>
                <w:rFonts w:ascii="Times New Roman" w:hAnsi="Times New Roman"/>
                <w:lang w:eastAsia="ru-RU"/>
              </w:rPr>
              <w:t xml:space="preserve">121 709 599,59 </w:t>
            </w:r>
            <w:r w:rsidRPr="007B0596">
              <w:rPr>
                <w:rFonts w:ascii="Times New Roman" w:hAnsi="Times New Roman"/>
                <w:lang w:eastAsia="ru-RU"/>
              </w:rPr>
              <w:t xml:space="preserve"> руб.</w:t>
            </w:r>
          </w:p>
        </w:tc>
      </w:tr>
      <w:tr w:rsidR="000B7BA2" w:rsidRPr="009C2888" w:rsidTr="00E72AF4">
        <w:trPr>
          <w:trHeight w:val="53"/>
        </w:trPr>
        <w:tc>
          <w:tcPr>
            <w:tcW w:w="5534" w:type="dxa"/>
            <w:tcBorders>
              <w:top w:val="single" w:sz="4" w:space="0" w:color="auto"/>
              <w:left w:val="single" w:sz="4" w:space="0" w:color="auto"/>
              <w:bottom w:val="nil"/>
              <w:right w:val="single" w:sz="4" w:space="0" w:color="auto"/>
            </w:tcBorders>
            <w:shd w:val="clear" w:color="auto" w:fill="auto"/>
          </w:tcPr>
          <w:p w:rsidR="000B7BA2" w:rsidRPr="009C2888" w:rsidRDefault="000B7BA2" w:rsidP="00E72AF4">
            <w:pPr>
              <w:spacing w:after="0" w:line="240" w:lineRule="auto"/>
              <w:contextualSpacing/>
              <w:rPr>
                <w:rFonts w:ascii="Times New Roman" w:hAnsi="Times New Roman"/>
                <w:lang w:eastAsia="ru-RU"/>
              </w:rPr>
            </w:pPr>
            <w:r w:rsidRPr="009C2888">
              <w:rPr>
                <w:rFonts w:ascii="Times New Roman" w:hAnsi="Times New Roman"/>
                <w:lang w:eastAsia="ru-RU"/>
              </w:rPr>
              <w:t xml:space="preserve">1.27. Субсидии подведомственным бюджетным учреждениям здравоохранения (ГАУЗ РТ санаторий </w:t>
            </w:r>
            <w:r w:rsidRPr="009C2888">
              <w:rPr>
                <w:rFonts w:ascii="Times New Roman" w:hAnsi="Times New Roman"/>
                <w:lang w:eastAsia="ru-RU"/>
              </w:rPr>
              <w:lastRenderedPageBreak/>
              <w:t>профилакторий Серебрянка)</w:t>
            </w:r>
          </w:p>
        </w:tc>
        <w:tc>
          <w:tcPr>
            <w:tcW w:w="2976" w:type="dxa"/>
            <w:tcBorders>
              <w:top w:val="single" w:sz="4" w:space="0" w:color="auto"/>
              <w:left w:val="nil"/>
              <w:bottom w:val="nil"/>
              <w:right w:val="single" w:sz="4" w:space="0" w:color="auto"/>
            </w:tcBorders>
            <w:shd w:val="clear" w:color="auto" w:fill="auto"/>
          </w:tcPr>
          <w:p w:rsidR="000B7BA2" w:rsidRPr="009C2888" w:rsidRDefault="000B7BA2" w:rsidP="00E72AF4">
            <w:pPr>
              <w:spacing w:after="0" w:line="240" w:lineRule="auto"/>
              <w:contextualSpacing/>
              <w:jc w:val="center"/>
              <w:rPr>
                <w:rFonts w:ascii="Times New Roman" w:hAnsi="Times New Roman"/>
                <w:lang w:eastAsia="ru-RU"/>
              </w:rPr>
            </w:pPr>
            <w:r w:rsidRPr="009C2888">
              <w:rPr>
                <w:rFonts w:ascii="Times New Roman" w:hAnsi="Times New Roman"/>
                <w:lang w:eastAsia="ru-RU"/>
              </w:rPr>
              <w:lastRenderedPageBreak/>
              <w:t>ежемесячно до 5 числа,</w:t>
            </w:r>
            <w:r w:rsidRPr="009C2888">
              <w:rPr>
                <w:rFonts w:ascii="Times New Roman" w:hAnsi="Times New Roman"/>
                <w:lang w:eastAsia="ru-RU"/>
              </w:rPr>
              <w:br/>
              <w:t>2023-2025 гг.</w:t>
            </w:r>
          </w:p>
        </w:tc>
        <w:tc>
          <w:tcPr>
            <w:tcW w:w="6379" w:type="dxa"/>
            <w:tcBorders>
              <w:top w:val="single" w:sz="4" w:space="0" w:color="auto"/>
              <w:left w:val="nil"/>
              <w:bottom w:val="nil"/>
              <w:right w:val="single" w:sz="4" w:space="0" w:color="auto"/>
            </w:tcBorders>
            <w:shd w:val="clear" w:color="auto" w:fill="auto"/>
          </w:tcPr>
          <w:p w:rsidR="008D2260" w:rsidRPr="004949C8" w:rsidRDefault="008D2260" w:rsidP="008D2260">
            <w:pPr>
              <w:spacing w:after="0" w:line="240" w:lineRule="auto"/>
              <w:contextualSpacing/>
              <w:rPr>
                <w:rFonts w:ascii="Times New Roman" w:hAnsi="Times New Roman"/>
                <w:lang w:eastAsia="ru-RU"/>
              </w:rPr>
            </w:pPr>
            <w:r w:rsidRPr="004949C8">
              <w:rPr>
                <w:rFonts w:ascii="Times New Roman" w:hAnsi="Times New Roman"/>
                <w:lang w:eastAsia="ru-RU"/>
              </w:rPr>
              <w:t>Выполняется.</w:t>
            </w:r>
          </w:p>
          <w:p w:rsidR="000B7BA2" w:rsidRPr="004949C8" w:rsidRDefault="00A63A44" w:rsidP="00E72AF4">
            <w:pPr>
              <w:spacing w:after="0" w:line="240" w:lineRule="auto"/>
              <w:contextualSpacing/>
              <w:rPr>
                <w:rFonts w:ascii="Times New Roman" w:hAnsi="Times New Roman"/>
                <w:lang w:eastAsia="ru-RU"/>
              </w:rPr>
            </w:pPr>
            <w:r w:rsidRPr="00BD4C11">
              <w:rPr>
                <w:rFonts w:ascii="Times New Roman" w:hAnsi="Times New Roman"/>
                <w:lang w:eastAsia="ru-RU"/>
              </w:rPr>
              <w:t xml:space="preserve">В отчетном периоде на содержание ГАУЗ РТ санаторий </w:t>
            </w:r>
            <w:r w:rsidRPr="00BD4C11">
              <w:rPr>
                <w:rFonts w:ascii="Times New Roman" w:hAnsi="Times New Roman"/>
                <w:lang w:eastAsia="ru-RU"/>
              </w:rPr>
              <w:lastRenderedPageBreak/>
              <w:t xml:space="preserve">профилакторий Серебрянка направлено </w:t>
            </w:r>
            <w:r w:rsidR="00BD4C11" w:rsidRPr="00BD4C11">
              <w:rPr>
                <w:rFonts w:ascii="Times New Roman" w:hAnsi="Times New Roman"/>
                <w:lang w:eastAsia="ru-RU"/>
              </w:rPr>
              <w:t xml:space="preserve">11 122 920,00 </w:t>
            </w:r>
            <w:r w:rsidRPr="00BD4C11">
              <w:rPr>
                <w:rFonts w:ascii="Times New Roman" w:hAnsi="Times New Roman"/>
                <w:lang w:eastAsia="ru-RU"/>
              </w:rPr>
              <w:t>рублей (лечение больных, приобретение медикаментов, расходных материалов, коммунальные услуги, материальные запасы, заработная плата, налоги и др. статьи)</w:t>
            </w:r>
            <w:r w:rsidR="00BD4C11">
              <w:rPr>
                <w:rFonts w:ascii="Times New Roman" w:hAnsi="Times New Roman"/>
                <w:lang w:eastAsia="ru-RU"/>
              </w:rPr>
              <w:t>.</w:t>
            </w:r>
          </w:p>
        </w:tc>
      </w:tr>
      <w:tr w:rsidR="000B7BA2" w:rsidRPr="00B569AC" w:rsidTr="00E72AF4">
        <w:trPr>
          <w:trHeight w:val="545"/>
        </w:trPr>
        <w:tc>
          <w:tcPr>
            <w:tcW w:w="5534" w:type="dxa"/>
            <w:tcBorders>
              <w:top w:val="single" w:sz="4" w:space="0" w:color="auto"/>
              <w:left w:val="single" w:sz="4" w:space="0" w:color="auto"/>
              <w:bottom w:val="nil"/>
              <w:right w:val="single" w:sz="4" w:space="0" w:color="auto"/>
            </w:tcBorders>
            <w:shd w:val="clear" w:color="auto" w:fill="auto"/>
            <w:hideMark/>
          </w:tcPr>
          <w:p w:rsidR="000B7BA2" w:rsidRPr="00B569AC" w:rsidRDefault="000B7BA2" w:rsidP="00E72AF4">
            <w:pPr>
              <w:spacing w:after="0" w:line="240" w:lineRule="auto"/>
              <w:contextualSpacing/>
              <w:rPr>
                <w:rFonts w:ascii="Times New Roman" w:hAnsi="Times New Roman"/>
                <w:lang w:eastAsia="ru-RU"/>
              </w:rPr>
            </w:pPr>
            <w:r w:rsidRPr="00B569AC">
              <w:rPr>
                <w:rFonts w:ascii="Times New Roman" w:hAnsi="Times New Roman"/>
                <w:lang w:eastAsia="ru-RU"/>
              </w:rPr>
              <w:lastRenderedPageBreak/>
              <w:t>1.28. Субсидии бюджетным учреждениям здравоохранения на оказание медицинской помощи в круглосуточном стационаре</w:t>
            </w:r>
          </w:p>
        </w:tc>
        <w:tc>
          <w:tcPr>
            <w:tcW w:w="2976" w:type="dxa"/>
            <w:tcBorders>
              <w:top w:val="single" w:sz="4" w:space="0" w:color="auto"/>
              <w:left w:val="nil"/>
              <w:bottom w:val="nil"/>
              <w:right w:val="single" w:sz="4" w:space="0" w:color="auto"/>
            </w:tcBorders>
            <w:shd w:val="clear" w:color="auto" w:fill="auto"/>
            <w:hideMark/>
          </w:tcPr>
          <w:p w:rsidR="000B7BA2" w:rsidRPr="00B569AC" w:rsidRDefault="000B7BA2" w:rsidP="00E72AF4">
            <w:pPr>
              <w:spacing w:after="0" w:line="240" w:lineRule="auto"/>
              <w:contextualSpacing/>
              <w:jc w:val="center"/>
              <w:rPr>
                <w:rFonts w:ascii="Times New Roman" w:hAnsi="Times New Roman"/>
                <w:lang w:eastAsia="ru-RU"/>
              </w:rPr>
            </w:pPr>
            <w:r w:rsidRPr="00B569AC">
              <w:rPr>
                <w:rFonts w:ascii="Times New Roman" w:hAnsi="Times New Roman"/>
                <w:lang w:eastAsia="ru-RU"/>
              </w:rPr>
              <w:t>ежемесячно до 5 числа,</w:t>
            </w:r>
            <w:r w:rsidRPr="00B569AC">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B569AC" w:rsidRDefault="008D2260" w:rsidP="008D2260">
            <w:pPr>
              <w:spacing w:after="0" w:line="240" w:lineRule="auto"/>
              <w:contextualSpacing/>
              <w:rPr>
                <w:rFonts w:ascii="Times New Roman" w:hAnsi="Times New Roman"/>
                <w:lang w:eastAsia="ru-RU"/>
              </w:rPr>
            </w:pPr>
            <w:r w:rsidRPr="00B569AC">
              <w:rPr>
                <w:rFonts w:ascii="Times New Roman" w:hAnsi="Times New Roman"/>
                <w:lang w:eastAsia="ru-RU"/>
              </w:rPr>
              <w:t>Выполняется.</w:t>
            </w:r>
          </w:p>
          <w:p w:rsidR="000B7BA2" w:rsidRPr="00B569AC" w:rsidRDefault="00A63A44" w:rsidP="00E72AF4">
            <w:pPr>
              <w:spacing w:after="0" w:line="240" w:lineRule="auto"/>
              <w:contextualSpacing/>
              <w:rPr>
                <w:rFonts w:ascii="Times New Roman" w:hAnsi="Times New Roman"/>
                <w:lang w:eastAsia="ru-RU"/>
              </w:rPr>
            </w:pPr>
            <w:r w:rsidRPr="00F13F01">
              <w:rPr>
                <w:rFonts w:ascii="Times New Roman" w:hAnsi="Times New Roman"/>
                <w:lang w:eastAsia="ru-RU"/>
              </w:rPr>
              <w:t xml:space="preserve">В отчетном периоде на содержание подведомственных учреждений Минздрава РТ (стационаров) направлены </w:t>
            </w:r>
            <w:r w:rsidR="00F13F01" w:rsidRPr="00F13F01">
              <w:rPr>
                <w:rFonts w:ascii="Times New Roman" w:hAnsi="Times New Roman"/>
                <w:lang w:eastAsia="ru-RU"/>
              </w:rPr>
              <w:t>231 493 408,83</w:t>
            </w:r>
            <w:r w:rsidRPr="00F13F01">
              <w:rPr>
                <w:rFonts w:ascii="Times New Roman" w:hAnsi="Times New Roman"/>
                <w:lang w:eastAsia="ru-RU"/>
              </w:rPr>
              <w:t xml:space="preserve"> руб.</w:t>
            </w:r>
            <w:r w:rsidR="007377E8" w:rsidRPr="00F13F01">
              <w:rPr>
                <w:rFonts w:ascii="Times New Roman" w:hAnsi="Times New Roman"/>
                <w:lang w:eastAsia="ru-RU"/>
              </w:rPr>
              <w:t xml:space="preserve"> За счет </w:t>
            </w:r>
            <w:r w:rsidR="007377E8" w:rsidRPr="007377E8">
              <w:rPr>
                <w:rFonts w:ascii="Times New Roman" w:hAnsi="Times New Roman"/>
                <w:lang w:eastAsia="ru-RU"/>
              </w:rPr>
              <w:t>средств ОМС запланировано 51664 случаев лечения больных в круглосуточном стационаре. Факт за отчетный период 8504 случаев на сумму 513 626,62 тыс. руб.</w:t>
            </w:r>
          </w:p>
        </w:tc>
      </w:tr>
      <w:tr w:rsidR="000B7BA2" w:rsidRPr="00B569AC" w:rsidTr="00E72AF4">
        <w:trPr>
          <w:trHeight w:val="545"/>
        </w:trPr>
        <w:tc>
          <w:tcPr>
            <w:tcW w:w="5534" w:type="dxa"/>
            <w:tcBorders>
              <w:top w:val="single" w:sz="4" w:space="0" w:color="auto"/>
              <w:left w:val="single" w:sz="4" w:space="0" w:color="auto"/>
              <w:bottom w:val="nil"/>
              <w:right w:val="single" w:sz="4" w:space="0" w:color="auto"/>
            </w:tcBorders>
            <w:shd w:val="clear" w:color="auto" w:fill="auto"/>
          </w:tcPr>
          <w:p w:rsidR="000B7BA2" w:rsidRPr="00B569AC" w:rsidRDefault="000B7BA2" w:rsidP="00E72AF4">
            <w:pPr>
              <w:spacing w:after="0" w:line="240" w:lineRule="auto"/>
              <w:contextualSpacing/>
              <w:rPr>
                <w:rFonts w:ascii="Times New Roman" w:hAnsi="Times New Roman"/>
                <w:lang w:eastAsia="ru-RU"/>
              </w:rPr>
            </w:pPr>
            <w:r w:rsidRPr="00B569AC">
              <w:rPr>
                <w:rFonts w:ascii="Times New Roman" w:hAnsi="Times New Roman"/>
                <w:lang w:eastAsia="ru-RU"/>
              </w:rPr>
              <w:t>1.29. Субсидии бюджетным учреждениям здравоохранения на оказание медицинской помощи в амбулаторных условиях</w:t>
            </w:r>
          </w:p>
        </w:tc>
        <w:tc>
          <w:tcPr>
            <w:tcW w:w="2976" w:type="dxa"/>
            <w:tcBorders>
              <w:top w:val="single" w:sz="4" w:space="0" w:color="auto"/>
              <w:left w:val="nil"/>
              <w:bottom w:val="nil"/>
              <w:right w:val="single" w:sz="4" w:space="0" w:color="auto"/>
            </w:tcBorders>
            <w:shd w:val="clear" w:color="auto" w:fill="auto"/>
          </w:tcPr>
          <w:p w:rsidR="000B7BA2" w:rsidRPr="00B569AC" w:rsidRDefault="000B7BA2" w:rsidP="00E72AF4">
            <w:pPr>
              <w:spacing w:after="0" w:line="240" w:lineRule="auto"/>
              <w:contextualSpacing/>
              <w:jc w:val="center"/>
              <w:rPr>
                <w:rFonts w:ascii="Times New Roman" w:hAnsi="Times New Roman"/>
                <w:lang w:eastAsia="ru-RU"/>
              </w:rPr>
            </w:pPr>
            <w:r w:rsidRPr="00B569AC">
              <w:rPr>
                <w:rFonts w:ascii="Times New Roman" w:hAnsi="Times New Roman"/>
                <w:lang w:eastAsia="ru-RU"/>
              </w:rPr>
              <w:t>ежемесячно до 5 числа,</w:t>
            </w:r>
            <w:r w:rsidRPr="00B569AC">
              <w:rPr>
                <w:rFonts w:ascii="Times New Roman" w:hAnsi="Times New Roman"/>
                <w:lang w:eastAsia="ru-RU"/>
              </w:rPr>
              <w:br/>
              <w:t>2023-2025 гг.</w:t>
            </w:r>
          </w:p>
        </w:tc>
        <w:tc>
          <w:tcPr>
            <w:tcW w:w="6379" w:type="dxa"/>
            <w:tcBorders>
              <w:top w:val="single" w:sz="4" w:space="0" w:color="auto"/>
              <w:left w:val="nil"/>
              <w:bottom w:val="nil"/>
              <w:right w:val="single" w:sz="4" w:space="0" w:color="auto"/>
            </w:tcBorders>
            <w:shd w:val="clear" w:color="auto" w:fill="auto"/>
          </w:tcPr>
          <w:p w:rsidR="008D2260" w:rsidRPr="00CA004D" w:rsidRDefault="008D2260" w:rsidP="008D2260">
            <w:pPr>
              <w:spacing w:after="0" w:line="240" w:lineRule="auto"/>
              <w:contextualSpacing/>
              <w:rPr>
                <w:rFonts w:ascii="Times New Roman" w:hAnsi="Times New Roman"/>
                <w:lang w:eastAsia="ru-RU"/>
              </w:rPr>
            </w:pPr>
            <w:r w:rsidRPr="00CA004D">
              <w:rPr>
                <w:rFonts w:ascii="Times New Roman" w:hAnsi="Times New Roman"/>
                <w:lang w:eastAsia="ru-RU"/>
              </w:rPr>
              <w:t>Выполняется.</w:t>
            </w:r>
          </w:p>
          <w:p w:rsidR="000B7BA2" w:rsidRPr="004949C8" w:rsidRDefault="00A63A44" w:rsidP="001978F8">
            <w:pPr>
              <w:spacing w:after="0" w:line="240" w:lineRule="auto"/>
              <w:contextualSpacing/>
              <w:rPr>
                <w:rFonts w:ascii="Times New Roman" w:hAnsi="Times New Roman"/>
                <w:color w:val="FF0000"/>
                <w:lang w:eastAsia="ru-RU"/>
              </w:rPr>
            </w:pPr>
            <w:r w:rsidRPr="00CA004D">
              <w:rPr>
                <w:rFonts w:ascii="Times New Roman" w:hAnsi="Times New Roman"/>
                <w:lang w:eastAsia="ru-RU"/>
              </w:rPr>
              <w:t xml:space="preserve">В отчетном периоде на содержание подведомственных учреждений Минздрава РТ (поликлиники) направлены </w:t>
            </w:r>
            <w:r w:rsidR="00CA004D" w:rsidRPr="00CA004D">
              <w:rPr>
                <w:rFonts w:ascii="Times New Roman" w:hAnsi="Times New Roman"/>
                <w:lang w:eastAsia="ru-RU"/>
              </w:rPr>
              <w:t>77 252 489,00</w:t>
            </w:r>
            <w:r w:rsidR="00B569AC" w:rsidRPr="00CA004D">
              <w:rPr>
                <w:rFonts w:ascii="Times New Roman" w:hAnsi="Times New Roman"/>
                <w:lang w:eastAsia="ru-RU"/>
              </w:rPr>
              <w:t xml:space="preserve"> </w:t>
            </w:r>
            <w:r w:rsidRPr="00CA004D">
              <w:rPr>
                <w:rFonts w:ascii="Times New Roman" w:hAnsi="Times New Roman"/>
                <w:lang w:eastAsia="ru-RU"/>
              </w:rPr>
              <w:t>руб.</w:t>
            </w:r>
          </w:p>
        </w:tc>
      </w:tr>
      <w:tr w:rsidR="000B7BA2" w:rsidRPr="00B569AC" w:rsidTr="00E72AF4">
        <w:trPr>
          <w:trHeight w:val="83"/>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0B7BA2" w:rsidRPr="00B569AC" w:rsidRDefault="000B7BA2" w:rsidP="00E72AF4">
            <w:pPr>
              <w:spacing w:after="0" w:line="240" w:lineRule="auto"/>
              <w:contextualSpacing/>
              <w:rPr>
                <w:rFonts w:ascii="Times New Roman" w:hAnsi="Times New Roman"/>
                <w:lang w:eastAsia="ru-RU"/>
              </w:rPr>
            </w:pPr>
            <w:r w:rsidRPr="00B569AC">
              <w:rPr>
                <w:rFonts w:ascii="Times New Roman" w:hAnsi="Times New Roman"/>
                <w:lang w:eastAsia="ru-RU"/>
              </w:rPr>
              <w:t>1.30.  Организация паллиативной медицинской помощи в условиях круглосуточного стационарного пребывания</w:t>
            </w:r>
          </w:p>
        </w:tc>
        <w:tc>
          <w:tcPr>
            <w:tcW w:w="2976" w:type="dxa"/>
            <w:tcBorders>
              <w:top w:val="single" w:sz="4" w:space="0" w:color="auto"/>
              <w:left w:val="nil"/>
              <w:bottom w:val="single" w:sz="4" w:space="0" w:color="auto"/>
              <w:right w:val="single" w:sz="4" w:space="0" w:color="auto"/>
            </w:tcBorders>
            <w:shd w:val="clear" w:color="auto" w:fill="auto"/>
            <w:hideMark/>
          </w:tcPr>
          <w:p w:rsidR="000B7BA2" w:rsidRPr="00B569AC" w:rsidRDefault="000B7BA2" w:rsidP="00E72AF4">
            <w:pPr>
              <w:spacing w:after="0" w:line="240" w:lineRule="auto"/>
              <w:contextualSpacing/>
              <w:jc w:val="center"/>
              <w:rPr>
                <w:rFonts w:ascii="Times New Roman" w:hAnsi="Times New Roman"/>
                <w:lang w:eastAsia="ru-RU"/>
              </w:rPr>
            </w:pPr>
            <w:r w:rsidRPr="00B569AC">
              <w:rPr>
                <w:rFonts w:ascii="Times New Roman" w:hAnsi="Times New Roman"/>
                <w:lang w:eastAsia="ru-RU"/>
              </w:rPr>
              <w:t>ежемесячно до 5 числа,</w:t>
            </w:r>
            <w:r w:rsidRPr="00B569AC">
              <w:rPr>
                <w:rFonts w:ascii="Times New Roman" w:hAnsi="Times New Roman"/>
                <w:lang w:eastAsia="ru-RU"/>
              </w:rPr>
              <w:br/>
              <w:t>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146F06" w:rsidRDefault="008D2260" w:rsidP="008D2260">
            <w:pPr>
              <w:spacing w:after="0" w:line="240" w:lineRule="auto"/>
              <w:contextualSpacing/>
              <w:rPr>
                <w:rFonts w:ascii="Times New Roman" w:hAnsi="Times New Roman"/>
                <w:lang w:eastAsia="ru-RU"/>
              </w:rPr>
            </w:pPr>
            <w:r w:rsidRPr="00146F06">
              <w:rPr>
                <w:rFonts w:ascii="Times New Roman" w:hAnsi="Times New Roman"/>
                <w:lang w:eastAsia="ru-RU"/>
              </w:rPr>
              <w:t>Выполняется.</w:t>
            </w:r>
          </w:p>
          <w:p w:rsidR="000B7BA2" w:rsidRPr="004949C8" w:rsidRDefault="00A63A44" w:rsidP="00E72AF4">
            <w:pPr>
              <w:spacing w:after="0" w:line="240" w:lineRule="auto"/>
              <w:contextualSpacing/>
              <w:rPr>
                <w:rFonts w:ascii="Times New Roman" w:hAnsi="Times New Roman"/>
                <w:color w:val="FF0000"/>
                <w:lang w:eastAsia="ru-RU"/>
              </w:rPr>
            </w:pPr>
            <w:r w:rsidRPr="00146F06">
              <w:rPr>
                <w:rFonts w:ascii="Times New Roman" w:hAnsi="Times New Roman"/>
                <w:lang w:eastAsia="ru-RU"/>
              </w:rPr>
              <w:t xml:space="preserve">За отчетный период направлены финансовые средства в медицинские организации на общую сумму </w:t>
            </w:r>
            <w:r w:rsidR="00146F06" w:rsidRPr="00146F06">
              <w:rPr>
                <w:rFonts w:ascii="Times New Roman" w:hAnsi="Times New Roman"/>
                <w:lang w:eastAsia="ru-RU"/>
              </w:rPr>
              <w:t xml:space="preserve">7 313 020,00 </w:t>
            </w:r>
            <w:r w:rsidRPr="00146F06">
              <w:rPr>
                <w:rFonts w:ascii="Times New Roman" w:hAnsi="Times New Roman"/>
                <w:lang w:eastAsia="ru-RU"/>
              </w:rPr>
              <w:t>руб.</w:t>
            </w:r>
          </w:p>
        </w:tc>
      </w:tr>
      <w:tr w:rsidR="000B7BA2" w:rsidRPr="00EE1015" w:rsidTr="00E72AF4">
        <w:trPr>
          <w:trHeight w:val="53"/>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0B7BA2" w:rsidRPr="00EE1015" w:rsidRDefault="000B7BA2" w:rsidP="00E72AF4">
            <w:pPr>
              <w:spacing w:after="0" w:line="240" w:lineRule="auto"/>
              <w:contextualSpacing/>
              <w:rPr>
                <w:rFonts w:ascii="Times New Roman" w:hAnsi="Times New Roman"/>
                <w:lang w:eastAsia="ru-RU"/>
              </w:rPr>
            </w:pPr>
            <w:r w:rsidRPr="00EE1015">
              <w:rPr>
                <w:rFonts w:ascii="Times New Roman" w:hAnsi="Times New Roman"/>
                <w:lang w:eastAsia="ru-RU"/>
              </w:rPr>
              <w:t xml:space="preserve">1.31. Субсидии на закупку оборудования и расходных материалов для неонатального и </w:t>
            </w:r>
            <w:proofErr w:type="spellStart"/>
            <w:r w:rsidRPr="00EE1015">
              <w:rPr>
                <w:rFonts w:ascii="Times New Roman" w:hAnsi="Times New Roman"/>
                <w:lang w:eastAsia="ru-RU"/>
              </w:rPr>
              <w:t>аудиологического</w:t>
            </w:r>
            <w:proofErr w:type="spellEnd"/>
            <w:r w:rsidRPr="00EE1015">
              <w:rPr>
                <w:rFonts w:ascii="Times New Roman" w:hAnsi="Times New Roman"/>
                <w:lang w:eastAsia="ru-RU"/>
              </w:rPr>
              <w:t xml:space="preserve"> скрининга</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B7BA2" w:rsidRPr="00EE1015" w:rsidRDefault="000B7BA2" w:rsidP="00E72AF4">
            <w:pPr>
              <w:spacing w:after="0" w:line="240" w:lineRule="auto"/>
              <w:contextualSpacing/>
              <w:jc w:val="center"/>
              <w:rPr>
                <w:rFonts w:ascii="Times New Roman" w:hAnsi="Times New Roman"/>
                <w:lang w:eastAsia="ru-RU"/>
              </w:rPr>
            </w:pPr>
            <w:r w:rsidRPr="00EE1015">
              <w:rPr>
                <w:rFonts w:ascii="Times New Roman" w:hAnsi="Times New Roman"/>
                <w:lang w:eastAsia="ru-RU"/>
              </w:rPr>
              <w:t>ежемесячно до 5 числа,</w:t>
            </w:r>
            <w:r w:rsidRPr="00EE1015">
              <w:rPr>
                <w:rFonts w:ascii="Times New Roman" w:hAnsi="Times New Roman"/>
                <w:lang w:eastAsia="ru-RU"/>
              </w:rPr>
              <w:br/>
              <w:t>2018-2025 гг.</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2260" w:rsidRPr="00236826" w:rsidRDefault="008D2260" w:rsidP="008D2260">
            <w:pPr>
              <w:spacing w:after="0" w:line="240" w:lineRule="auto"/>
              <w:contextualSpacing/>
              <w:rPr>
                <w:rFonts w:ascii="Times New Roman" w:hAnsi="Times New Roman"/>
                <w:lang w:eastAsia="ru-RU"/>
              </w:rPr>
            </w:pPr>
            <w:r w:rsidRPr="00236826">
              <w:rPr>
                <w:rFonts w:ascii="Times New Roman" w:hAnsi="Times New Roman"/>
                <w:lang w:eastAsia="ru-RU"/>
              </w:rPr>
              <w:t>Выполняется.</w:t>
            </w:r>
          </w:p>
          <w:p w:rsidR="000B7BA2" w:rsidRPr="00236826" w:rsidRDefault="00236826" w:rsidP="00A63A44">
            <w:pPr>
              <w:spacing w:after="0" w:line="240" w:lineRule="auto"/>
              <w:contextualSpacing/>
              <w:rPr>
                <w:rFonts w:ascii="Times New Roman" w:hAnsi="Times New Roman"/>
                <w:lang w:eastAsia="ru-RU"/>
              </w:rPr>
            </w:pPr>
            <w:r w:rsidRPr="00236826">
              <w:rPr>
                <w:rFonts w:ascii="Times New Roman" w:hAnsi="Times New Roman"/>
                <w:lang w:eastAsia="ru-RU"/>
              </w:rPr>
              <w:t xml:space="preserve">На приобретение расходных материалов для неонатального и </w:t>
            </w:r>
            <w:proofErr w:type="spellStart"/>
            <w:r w:rsidRPr="00236826">
              <w:rPr>
                <w:rFonts w:ascii="Times New Roman" w:hAnsi="Times New Roman"/>
                <w:lang w:eastAsia="ru-RU"/>
              </w:rPr>
              <w:t>пренатального</w:t>
            </w:r>
            <w:proofErr w:type="spellEnd"/>
            <w:r w:rsidRPr="00236826">
              <w:rPr>
                <w:rFonts w:ascii="Times New Roman" w:hAnsi="Times New Roman"/>
                <w:lang w:eastAsia="ru-RU"/>
              </w:rPr>
              <w:t xml:space="preserve"> скрининга заключен ГК с ООО "ИНВЕСТ </w:t>
            </w:r>
            <w:proofErr w:type="gramStart"/>
            <w:r w:rsidRPr="00236826">
              <w:rPr>
                <w:rFonts w:ascii="Times New Roman" w:hAnsi="Times New Roman"/>
                <w:lang w:eastAsia="ru-RU"/>
              </w:rPr>
              <w:t>МЕДИКА-МИ</w:t>
            </w:r>
            <w:proofErr w:type="gramEnd"/>
            <w:r w:rsidRPr="00236826">
              <w:rPr>
                <w:rFonts w:ascii="Times New Roman" w:hAnsi="Times New Roman"/>
                <w:lang w:eastAsia="ru-RU"/>
              </w:rPr>
              <w:t>" на сумму 11 824 102,46 руб. Произведена оплата на сумму 4 011 586,08 руб.</w:t>
            </w:r>
          </w:p>
        </w:tc>
      </w:tr>
      <w:tr w:rsidR="000B7BA2" w:rsidRPr="0028583F" w:rsidTr="00E72AF4">
        <w:trPr>
          <w:trHeight w:val="53"/>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0B7BA2" w:rsidRPr="0028583F" w:rsidRDefault="000B7BA2" w:rsidP="00E72AF4">
            <w:pPr>
              <w:spacing w:after="0" w:line="240" w:lineRule="auto"/>
              <w:contextualSpacing/>
              <w:rPr>
                <w:rFonts w:ascii="Times New Roman" w:hAnsi="Times New Roman"/>
                <w:lang w:eastAsia="ru-RU"/>
              </w:rPr>
            </w:pPr>
            <w:r w:rsidRPr="0028583F">
              <w:rPr>
                <w:rFonts w:ascii="Times New Roman" w:hAnsi="Times New Roman"/>
                <w:lang w:eastAsia="ru-RU"/>
              </w:rPr>
              <w:t>1.32. Централизованные расходы на увеличение стоимости основных средств</w:t>
            </w: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rsidR="000B7BA2" w:rsidRPr="0028583F" w:rsidRDefault="000B7BA2" w:rsidP="00E72AF4">
            <w:pPr>
              <w:spacing w:after="0" w:line="240" w:lineRule="auto"/>
              <w:contextualSpacing/>
              <w:jc w:val="center"/>
              <w:rPr>
                <w:rFonts w:ascii="Times New Roman" w:hAnsi="Times New Roman"/>
                <w:lang w:eastAsia="ru-RU"/>
              </w:rPr>
            </w:pPr>
            <w:r w:rsidRPr="0028583F">
              <w:rPr>
                <w:rFonts w:ascii="Times New Roman" w:hAnsi="Times New Roman"/>
                <w:lang w:eastAsia="ru-RU"/>
              </w:rPr>
              <w:t>ежемесячно до 5 числа,</w:t>
            </w:r>
            <w:r w:rsidRPr="0028583F">
              <w:rPr>
                <w:rFonts w:ascii="Times New Roman" w:hAnsi="Times New Roman"/>
                <w:lang w:eastAsia="ru-RU"/>
              </w:rPr>
              <w:br/>
              <w:t>2018-2025 гг.</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8D2260" w:rsidRPr="004F536E" w:rsidRDefault="008D2260" w:rsidP="008D2260">
            <w:pPr>
              <w:spacing w:after="0" w:line="240" w:lineRule="auto"/>
              <w:contextualSpacing/>
              <w:rPr>
                <w:rFonts w:ascii="Times New Roman" w:hAnsi="Times New Roman"/>
                <w:lang w:eastAsia="ru-RU"/>
              </w:rPr>
            </w:pPr>
            <w:r w:rsidRPr="004F536E">
              <w:rPr>
                <w:rFonts w:ascii="Times New Roman" w:hAnsi="Times New Roman"/>
                <w:lang w:eastAsia="ru-RU"/>
              </w:rPr>
              <w:t>Выполняется.</w:t>
            </w:r>
          </w:p>
          <w:p w:rsidR="000B7BA2" w:rsidRPr="004F536E" w:rsidRDefault="004F536E" w:rsidP="00E72AF4">
            <w:pPr>
              <w:spacing w:after="0" w:line="240" w:lineRule="auto"/>
              <w:contextualSpacing/>
              <w:rPr>
                <w:rFonts w:ascii="Times New Roman" w:hAnsi="Times New Roman"/>
                <w:lang w:eastAsia="ru-RU"/>
              </w:rPr>
            </w:pPr>
            <w:r w:rsidRPr="004F536E">
              <w:rPr>
                <w:rFonts w:ascii="Times New Roman" w:hAnsi="Times New Roman"/>
                <w:lang w:eastAsia="ru-RU"/>
              </w:rPr>
              <w:t>Заключено ГК на 45 ед. оборудования на сумму 16 093 455,66 руб. Поставлено 44 ед. оборудования на сумму 2 033 455,66 руб. Произведена оплата на 44 ед. оборудования на сумму 2 033 455,66 руб.</w:t>
            </w:r>
          </w:p>
        </w:tc>
      </w:tr>
      <w:tr w:rsidR="000B7BA2" w:rsidRPr="00442838" w:rsidTr="00E72AF4">
        <w:trPr>
          <w:trHeight w:val="452"/>
        </w:trPr>
        <w:tc>
          <w:tcPr>
            <w:tcW w:w="5534" w:type="dxa"/>
            <w:tcBorders>
              <w:top w:val="single" w:sz="4" w:space="0" w:color="auto"/>
              <w:left w:val="single" w:sz="4" w:space="0" w:color="auto"/>
              <w:bottom w:val="nil"/>
              <w:right w:val="single" w:sz="4" w:space="0" w:color="auto"/>
            </w:tcBorders>
            <w:shd w:val="clear" w:color="auto" w:fill="auto"/>
            <w:hideMark/>
          </w:tcPr>
          <w:p w:rsidR="000B7BA2" w:rsidRPr="00442838" w:rsidRDefault="000B7BA2" w:rsidP="00E72AF4">
            <w:pPr>
              <w:spacing w:after="0" w:line="240" w:lineRule="auto"/>
              <w:contextualSpacing/>
              <w:rPr>
                <w:rFonts w:ascii="Times New Roman" w:hAnsi="Times New Roman"/>
                <w:lang w:eastAsia="ru-RU"/>
              </w:rPr>
            </w:pPr>
            <w:r w:rsidRPr="00442838">
              <w:rPr>
                <w:rFonts w:ascii="Times New Roman" w:hAnsi="Times New Roman"/>
                <w:lang w:eastAsia="ru-RU"/>
              </w:rPr>
              <w:t>1.33. Централизованные расходы на текущий ремонт и приобретение строительных материалов</w:t>
            </w:r>
          </w:p>
        </w:tc>
        <w:tc>
          <w:tcPr>
            <w:tcW w:w="2976" w:type="dxa"/>
            <w:tcBorders>
              <w:top w:val="single" w:sz="4" w:space="0" w:color="auto"/>
              <w:left w:val="nil"/>
              <w:bottom w:val="nil"/>
              <w:right w:val="single" w:sz="4" w:space="0" w:color="auto"/>
            </w:tcBorders>
            <w:shd w:val="clear" w:color="auto" w:fill="auto"/>
            <w:hideMark/>
          </w:tcPr>
          <w:p w:rsidR="000B7BA2" w:rsidRPr="00442838" w:rsidRDefault="000B7BA2" w:rsidP="00E72AF4">
            <w:pPr>
              <w:spacing w:after="0" w:line="240" w:lineRule="auto"/>
              <w:contextualSpacing/>
              <w:jc w:val="center"/>
              <w:rPr>
                <w:rFonts w:ascii="Times New Roman" w:hAnsi="Times New Roman"/>
                <w:lang w:eastAsia="ru-RU"/>
              </w:rPr>
            </w:pPr>
            <w:r w:rsidRPr="00442838">
              <w:rPr>
                <w:rFonts w:ascii="Times New Roman" w:hAnsi="Times New Roman"/>
                <w:lang w:eastAsia="ru-RU"/>
              </w:rPr>
              <w:t>ежемесячно до 5 числа,</w:t>
            </w:r>
            <w:r w:rsidRPr="0044283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214161" w:rsidRDefault="008D2260" w:rsidP="008D2260">
            <w:pPr>
              <w:spacing w:after="0" w:line="240" w:lineRule="auto"/>
              <w:contextualSpacing/>
              <w:rPr>
                <w:rFonts w:ascii="Times New Roman" w:hAnsi="Times New Roman"/>
                <w:lang w:eastAsia="ru-RU"/>
              </w:rPr>
            </w:pPr>
            <w:r w:rsidRPr="00214161">
              <w:rPr>
                <w:rFonts w:ascii="Times New Roman" w:hAnsi="Times New Roman"/>
                <w:lang w:eastAsia="ru-RU"/>
              </w:rPr>
              <w:t>Выполняется.</w:t>
            </w:r>
          </w:p>
          <w:p w:rsidR="000B7BA2" w:rsidRPr="00214161" w:rsidRDefault="00214161" w:rsidP="00E72AF4">
            <w:pPr>
              <w:spacing w:after="0" w:line="240" w:lineRule="auto"/>
              <w:contextualSpacing/>
              <w:rPr>
                <w:rFonts w:ascii="Times New Roman" w:hAnsi="Times New Roman"/>
                <w:lang w:eastAsia="ru-RU"/>
              </w:rPr>
            </w:pPr>
            <w:r w:rsidRPr="00214161">
              <w:rPr>
                <w:rFonts w:ascii="Times New Roman" w:hAnsi="Times New Roman"/>
                <w:lang w:eastAsia="ru-RU"/>
              </w:rPr>
              <w:t>В 2023 году на централизованные расходы на текущий и капитальный ремонт, приобретение строительных материалов учреждений здравоохранения запланировано 4 699 980,00 рублей. Проведен текущий ремонт в здании Минздрава на 3 этаже стены, пол, замена дверей на общую сумму 1 133 417,06 руб.</w:t>
            </w:r>
          </w:p>
        </w:tc>
      </w:tr>
      <w:tr w:rsidR="000B7BA2" w:rsidRPr="00DA1858" w:rsidTr="00E72AF4">
        <w:trPr>
          <w:trHeight w:val="53"/>
        </w:trPr>
        <w:tc>
          <w:tcPr>
            <w:tcW w:w="5534" w:type="dxa"/>
            <w:tcBorders>
              <w:top w:val="single" w:sz="4" w:space="0" w:color="auto"/>
              <w:left w:val="single" w:sz="4" w:space="0" w:color="auto"/>
              <w:bottom w:val="nil"/>
              <w:right w:val="single" w:sz="4" w:space="0" w:color="auto"/>
            </w:tcBorders>
            <w:shd w:val="clear" w:color="auto" w:fill="auto"/>
            <w:hideMark/>
          </w:tcPr>
          <w:p w:rsidR="000B7BA2" w:rsidRPr="00442838" w:rsidRDefault="000B7BA2" w:rsidP="00E72AF4">
            <w:pPr>
              <w:spacing w:after="0" w:line="240" w:lineRule="auto"/>
              <w:contextualSpacing/>
              <w:rPr>
                <w:rFonts w:ascii="Times New Roman" w:hAnsi="Times New Roman"/>
                <w:lang w:eastAsia="ru-RU"/>
              </w:rPr>
            </w:pPr>
            <w:bookmarkStart w:id="0" w:name="_GoBack" w:colFirst="2" w:colLast="2"/>
            <w:r w:rsidRPr="00442838">
              <w:rPr>
                <w:rFonts w:ascii="Times New Roman" w:hAnsi="Times New Roman"/>
                <w:lang w:eastAsia="ru-RU"/>
              </w:rPr>
              <w:t>1.34. Централизованные расходы на отправку больных на лечение за пределы республики</w:t>
            </w:r>
          </w:p>
        </w:tc>
        <w:tc>
          <w:tcPr>
            <w:tcW w:w="2976" w:type="dxa"/>
            <w:tcBorders>
              <w:top w:val="single" w:sz="4" w:space="0" w:color="auto"/>
              <w:left w:val="nil"/>
              <w:bottom w:val="nil"/>
              <w:right w:val="single" w:sz="4" w:space="0" w:color="auto"/>
            </w:tcBorders>
            <w:shd w:val="clear" w:color="auto" w:fill="auto"/>
            <w:hideMark/>
          </w:tcPr>
          <w:p w:rsidR="000B7BA2" w:rsidRPr="00442838" w:rsidRDefault="000B7BA2" w:rsidP="00E72AF4">
            <w:pPr>
              <w:spacing w:after="0" w:line="240" w:lineRule="auto"/>
              <w:contextualSpacing/>
              <w:jc w:val="center"/>
              <w:rPr>
                <w:rFonts w:ascii="Times New Roman" w:hAnsi="Times New Roman"/>
                <w:lang w:eastAsia="ru-RU"/>
              </w:rPr>
            </w:pPr>
            <w:r w:rsidRPr="00442838">
              <w:rPr>
                <w:rFonts w:ascii="Times New Roman" w:hAnsi="Times New Roman"/>
                <w:lang w:eastAsia="ru-RU"/>
              </w:rPr>
              <w:t>ежемесячно до 5 числа,</w:t>
            </w:r>
            <w:r w:rsidRPr="0044283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BA347D" w:rsidRDefault="008D2260" w:rsidP="008D2260">
            <w:pPr>
              <w:spacing w:after="0" w:line="240" w:lineRule="auto"/>
              <w:contextualSpacing/>
              <w:rPr>
                <w:rFonts w:ascii="Times New Roman" w:hAnsi="Times New Roman"/>
                <w:lang w:eastAsia="ru-RU"/>
              </w:rPr>
            </w:pPr>
            <w:r w:rsidRPr="00BA347D">
              <w:rPr>
                <w:rFonts w:ascii="Times New Roman" w:hAnsi="Times New Roman"/>
                <w:lang w:eastAsia="ru-RU"/>
              </w:rPr>
              <w:t>Выполняется.</w:t>
            </w:r>
          </w:p>
          <w:p w:rsidR="000B7BA2" w:rsidRPr="00BA347D" w:rsidRDefault="009C0065" w:rsidP="00BA347D">
            <w:pPr>
              <w:spacing w:after="0" w:line="240" w:lineRule="auto"/>
              <w:contextualSpacing/>
              <w:rPr>
                <w:rFonts w:ascii="Times New Roman" w:hAnsi="Times New Roman"/>
                <w:lang w:eastAsia="ru-RU"/>
              </w:rPr>
            </w:pPr>
            <w:r w:rsidRPr="00BA347D">
              <w:rPr>
                <w:rFonts w:ascii="Times New Roman" w:hAnsi="Times New Roman"/>
                <w:lang w:eastAsia="ru-RU"/>
              </w:rPr>
              <w:t>По</w:t>
            </w:r>
            <w:r w:rsidR="00B646BF" w:rsidRPr="00BA347D">
              <w:rPr>
                <w:rFonts w:ascii="Times New Roman" w:hAnsi="Times New Roman"/>
                <w:lang w:eastAsia="ru-RU"/>
              </w:rPr>
              <w:t xml:space="preserve"> ВМП </w:t>
            </w:r>
            <w:r w:rsidRPr="00BA347D">
              <w:rPr>
                <w:rFonts w:ascii="Times New Roman" w:hAnsi="Times New Roman"/>
                <w:lang w:eastAsia="ru-RU"/>
              </w:rPr>
              <w:t>поступило</w:t>
            </w:r>
            <w:r w:rsidR="00B646BF" w:rsidRPr="00BA347D">
              <w:rPr>
                <w:rFonts w:ascii="Times New Roman" w:hAnsi="Times New Roman"/>
                <w:lang w:eastAsia="ru-RU"/>
              </w:rPr>
              <w:t xml:space="preserve"> </w:t>
            </w:r>
            <w:r w:rsidR="00BA347D" w:rsidRPr="00BA347D">
              <w:rPr>
                <w:rFonts w:ascii="Times New Roman" w:hAnsi="Times New Roman"/>
                <w:lang w:eastAsia="ru-RU"/>
              </w:rPr>
              <w:t>1009</w:t>
            </w:r>
            <w:r w:rsidR="00B646BF" w:rsidRPr="00BA347D">
              <w:rPr>
                <w:rFonts w:ascii="Times New Roman" w:hAnsi="Times New Roman"/>
                <w:lang w:eastAsia="ru-RU"/>
              </w:rPr>
              <w:t xml:space="preserve"> заявлений</w:t>
            </w:r>
            <w:r w:rsidRPr="00BA347D">
              <w:rPr>
                <w:rFonts w:ascii="Times New Roman" w:hAnsi="Times New Roman"/>
                <w:lang w:eastAsia="ru-RU"/>
              </w:rPr>
              <w:t xml:space="preserve"> (дети – </w:t>
            </w:r>
            <w:r w:rsidR="00BA347D" w:rsidRPr="00BA347D">
              <w:rPr>
                <w:rFonts w:ascii="Times New Roman" w:hAnsi="Times New Roman"/>
                <w:lang w:eastAsia="ru-RU"/>
              </w:rPr>
              <w:t>395), из них получили лечение – 131 чел. (дети – 51), отказано – 85</w:t>
            </w:r>
            <w:r w:rsidRPr="00BA347D">
              <w:rPr>
                <w:rFonts w:ascii="Times New Roman" w:hAnsi="Times New Roman"/>
                <w:lang w:eastAsia="ru-RU"/>
              </w:rPr>
              <w:t xml:space="preserve"> (дети – </w:t>
            </w:r>
            <w:r w:rsidR="00BA347D" w:rsidRPr="00BA347D">
              <w:rPr>
                <w:rFonts w:ascii="Times New Roman" w:hAnsi="Times New Roman"/>
                <w:lang w:eastAsia="ru-RU"/>
              </w:rPr>
              <w:t>28), активные талоны – 135</w:t>
            </w:r>
            <w:r w:rsidRPr="00BA347D">
              <w:rPr>
                <w:rFonts w:ascii="Times New Roman" w:hAnsi="Times New Roman"/>
                <w:lang w:eastAsia="ru-RU"/>
              </w:rPr>
              <w:t xml:space="preserve"> (дети – </w:t>
            </w:r>
            <w:r w:rsidR="00BA347D" w:rsidRPr="00BA347D">
              <w:rPr>
                <w:rFonts w:ascii="Times New Roman" w:hAnsi="Times New Roman"/>
                <w:lang w:eastAsia="ru-RU"/>
              </w:rPr>
              <w:t>40</w:t>
            </w:r>
            <w:r w:rsidRPr="00BA347D">
              <w:rPr>
                <w:rFonts w:ascii="Times New Roman" w:hAnsi="Times New Roman"/>
                <w:lang w:eastAsia="ru-RU"/>
              </w:rPr>
              <w:t xml:space="preserve">), в листе ожидания – </w:t>
            </w:r>
            <w:r w:rsidR="00BA347D" w:rsidRPr="00BA347D">
              <w:rPr>
                <w:rFonts w:ascii="Times New Roman" w:hAnsi="Times New Roman"/>
                <w:lang w:eastAsia="ru-RU"/>
              </w:rPr>
              <w:t>655</w:t>
            </w:r>
            <w:r w:rsidRPr="00BA347D">
              <w:rPr>
                <w:rFonts w:ascii="Times New Roman" w:hAnsi="Times New Roman"/>
                <w:lang w:eastAsia="ru-RU"/>
              </w:rPr>
              <w:t xml:space="preserve"> (дети – 2</w:t>
            </w:r>
            <w:r w:rsidR="00A12A5F" w:rsidRPr="00BA347D">
              <w:rPr>
                <w:rFonts w:ascii="Times New Roman" w:hAnsi="Times New Roman"/>
                <w:lang w:eastAsia="ru-RU"/>
              </w:rPr>
              <w:t>7</w:t>
            </w:r>
            <w:r w:rsidR="00BA347D" w:rsidRPr="00BA347D">
              <w:rPr>
                <w:rFonts w:ascii="Times New Roman" w:hAnsi="Times New Roman"/>
                <w:lang w:eastAsia="ru-RU"/>
              </w:rPr>
              <w:t>3</w:t>
            </w:r>
            <w:r w:rsidRPr="00BA347D">
              <w:rPr>
                <w:rFonts w:ascii="Times New Roman" w:hAnsi="Times New Roman"/>
                <w:lang w:eastAsia="ru-RU"/>
              </w:rPr>
              <w:t xml:space="preserve">). </w:t>
            </w:r>
          </w:p>
        </w:tc>
      </w:tr>
      <w:bookmarkEnd w:id="0"/>
      <w:tr w:rsidR="000B7BA2" w:rsidRPr="00442838" w:rsidTr="00E72AF4">
        <w:trPr>
          <w:trHeight w:val="64"/>
        </w:trPr>
        <w:tc>
          <w:tcPr>
            <w:tcW w:w="5534" w:type="dxa"/>
            <w:tcBorders>
              <w:top w:val="single" w:sz="4" w:space="0" w:color="auto"/>
              <w:left w:val="single" w:sz="4" w:space="0" w:color="auto"/>
              <w:bottom w:val="nil"/>
              <w:right w:val="single" w:sz="4" w:space="0" w:color="auto"/>
            </w:tcBorders>
            <w:shd w:val="clear" w:color="auto" w:fill="auto"/>
            <w:hideMark/>
          </w:tcPr>
          <w:p w:rsidR="000B7BA2" w:rsidRPr="00442838" w:rsidRDefault="000B7BA2" w:rsidP="00E72AF4">
            <w:pPr>
              <w:spacing w:after="0" w:line="240" w:lineRule="auto"/>
              <w:contextualSpacing/>
              <w:rPr>
                <w:rFonts w:ascii="Times New Roman" w:hAnsi="Times New Roman"/>
                <w:lang w:eastAsia="ru-RU"/>
              </w:rPr>
            </w:pPr>
            <w:r w:rsidRPr="00442838">
              <w:rPr>
                <w:rFonts w:ascii="Times New Roman" w:hAnsi="Times New Roman"/>
                <w:lang w:eastAsia="ru-RU"/>
              </w:rPr>
              <w:lastRenderedPageBreak/>
              <w:t>1.35. Централизованные расходы на приобретение медикаментов</w:t>
            </w:r>
          </w:p>
        </w:tc>
        <w:tc>
          <w:tcPr>
            <w:tcW w:w="2976" w:type="dxa"/>
            <w:tcBorders>
              <w:top w:val="single" w:sz="4" w:space="0" w:color="auto"/>
              <w:left w:val="nil"/>
              <w:bottom w:val="nil"/>
              <w:right w:val="single" w:sz="4" w:space="0" w:color="auto"/>
            </w:tcBorders>
            <w:shd w:val="clear" w:color="auto" w:fill="auto"/>
            <w:hideMark/>
          </w:tcPr>
          <w:p w:rsidR="000B7BA2" w:rsidRPr="00442838" w:rsidRDefault="000B7BA2" w:rsidP="00E72AF4">
            <w:pPr>
              <w:spacing w:after="0" w:line="240" w:lineRule="auto"/>
              <w:contextualSpacing/>
              <w:jc w:val="center"/>
              <w:rPr>
                <w:rFonts w:ascii="Times New Roman" w:hAnsi="Times New Roman"/>
                <w:lang w:eastAsia="ru-RU"/>
              </w:rPr>
            </w:pPr>
            <w:r w:rsidRPr="00442838">
              <w:rPr>
                <w:rFonts w:ascii="Times New Roman" w:hAnsi="Times New Roman"/>
                <w:lang w:eastAsia="ru-RU"/>
              </w:rPr>
              <w:t>ежемесячно до 5 числа,</w:t>
            </w:r>
            <w:r w:rsidRPr="0044283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1751E5" w:rsidRDefault="008D2260" w:rsidP="008D2260">
            <w:pPr>
              <w:spacing w:after="0" w:line="240" w:lineRule="auto"/>
              <w:contextualSpacing/>
              <w:rPr>
                <w:rFonts w:ascii="Times New Roman" w:hAnsi="Times New Roman"/>
                <w:lang w:eastAsia="ru-RU"/>
              </w:rPr>
            </w:pPr>
            <w:r w:rsidRPr="001751E5">
              <w:rPr>
                <w:rFonts w:ascii="Times New Roman" w:hAnsi="Times New Roman"/>
                <w:lang w:eastAsia="ru-RU"/>
              </w:rPr>
              <w:t>Выполняется.</w:t>
            </w:r>
          </w:p>
          <w:p w:rsidR="000B7BA2" w:rsidRPr="001751E5" w:rsidRDefault="001751E5" w:rsidP="00E72AF4">
            <w:pPr>
              <w:spacing w:after="0" w:line="240" w:lineRule="auto"/>
              <w:contextualSpacing/>
              <w:rPr>
                <w:rFonts w:ascii="Times New Roman" w:hAnsi="Times New Roman"/>
                <w:lang w:eastAsia="ru-RU"/>
              </w:rPr>
            </w:pPr>
            <w:r w:rsidRPr="001751E5">
              <w:rPr>
                <w:rFonts w:ascii="Times New Roman" w:hAnsi="Times New Roman"/>
                <w:lang w:eastAsia="ru-RU"/>
              </w:rPr>
              <w:t>На 2023 год запланировано приобретение вакцин на сумму 39 527 400,00 рублей. Заключены 14 государственных контрактов на поставку вакцин на сумму 38 303 255,40   руб. Поставлены и оплачено вакцины на сумму 36 650 410,86 рублей.</w:t>
            </w:r>
          </w:p>
        </w:tc>
      </w:tr>
      <w:tr w:rsidR="000B7BA2" w:rsidRPr="00442838" w:rsidTr="00E72AF4">
        <w:trPr>
          <w:trHeight w:val="64"/>
        </w:trPr>
        <w:tc>
          <w:tcPr>
            <w:tcW w:w="5534" w:type="dxa"/>
            <w:tcBorders>
              <w:top w:val="single" w:sz="4" w:space="0" w:color="auto"/>
              <w:left w:val="single" w:sz="4" w:space="0" w:color="auto"/>
              <w:bottom w:val="nil"/>
              <w:right w:val="single" w:sz="4" w:space="0" w:color="auto"/>
            </w:tcBorders>
            <w:shd w:val="clear" w:color="auto" w:fill="auto"/>
          </w:tcPr>
          <w:p w:rsidR="000B7BA2" w:rsidRPr="00442838" w:rsidRDefault="000B7BA2" w:rsidP="00E72AF4">
            <w:pPr>
              <w:spacing w:after="0" w:line="240" w:lineRule="auto"/>
              <w:contextualSpacing/>
              <w:rPr>
                <w:rFonts w:ascii="Times New Roman" w:hAnsi="Times New Roman"/>
                <w:lang w:eastAsia="ru-RU"/>
              </w:rPr>
            </w:pPr>
            <w:r w:rsidRPr="00442838">
              <w:rPr>
                <w:rFonts w:ascii="Times New Roman" w:hAnsi="Times New Roman"/>
                <w:lang w:eastAsia="ru-RU"/>
              </w:rPr>
              <w:t>1.36. Лекарственное обеспечение для лечения пациентов с хроническими вирусными гепатитами</w:t>
            </w:r>
          </w:p>
        </w:tc>
        <w:tc>
          <w:tcPr>
            <w:tcW w:w="2976" w:type="dxa"/>
            <w:tcBorders>
              <w:top w:val="single" w:sz="4" w:space="0" w:color="auto"/>
              <w:left w:val="nil"/>
              <w:bottom w:val="nil"/>
              <w:right w:val="single" w:sz="4" w:space="0" w:color="auto"/>
            </w:tcBorders>
            <w:shd w:val="clear" w:color="auto" w:fill="auto"/>
          </w:tcPr>
          <w:p w:rsidR="000B7BA2" w:rsidRPr="00442838" w:rsidRDefault="000B7BA2" w:rsidP="00E72AF4">
            <w:pPr>
              <w:spacing w:after="0" w:line="240" w:lineRule="auto"/>
              <w:contextualSpacing/>
              <w:jc w:val="center"/>
              <w:rPr>
                <w:rFonts w:ascii="Times New Roman" w:hAnsi="Times New Roman"/>
                <w:lang w:eastAsia="ru-RU"/>
              </w:rPr>
            </w:pPr>
            <w:r w:rsidRPr="00442838">
              <w:rPr>
                <w:rFonts w:ascii="Times New Roman" w:hAnsi="Times New Roman"/>
                <w:lang w:eastAsia="ru-RU"/>
              </w:rPr>
              <w:t>ежемесячно до 5 числа,</w:t>
            </w:r>
            <w:r w:rsidRPr="00442838">
              <w:rPr>
                <w:rFonts w:ascii="Times New Roman" w:hAnsi="Times New Roman"/>
                <w:lang w:eastAsia="ru-RU"/>
              </w:rPr>
              <w:br/>
              <w:t>2022-2025 гг.</w:t>
            </w:r>
          </w:p>
        </w:tc>
        <w:tc>
          <w:tcPr>
            <w:tcW w:w="6379" w:type="dxa"/>
            <w:tcBorders>
              <w:top w:val="single" w:sz="4" w:space="0" w:color="auto"/>
              <w:left w:val="nil"/>
              <w:bottom w:val="nil"/>
              <w:right w:val="single" w:sz="4" w:space="0" w:color="auto"/>
            </w:tcBorders>
            <w:shd w:val="clear" w:color="auto" w:fill="auto"/>
          </w:tcPr>
          <w:p w:rsidR="008D2260" w:rsidRPr="001751E5" w:rsidRDefault="008D2260" w:rsidP="008D2260">
            <w:pPr>
              <w:spacing w:after="0" w:line="240" w:lineRule="auto"/>
              <w:contextualSpacing/>
              <w:rPr>
                <w:rFonts w:ascii="Times New Roman" w:hAnsi="Times New Roman"/>
                <w:lang w:eastAsia="ru-RU"/>
              </w:rPr>
            </w:pPr>
            <w:r w:rsidRPr="001751E5">
              <w:rPr>
                <w:rFonts w:ascii="Times New Roman" w:hAnsi="Times New Roman"/>
                <w:lang w:eastAsia="ru-RU"/>
              </w:rPr>
              <w:t>Выполняется.</w:t>
            </w:r>
          </w:p>
          <w:p w:rsidR="000B7BA2" w:rsidRPr="001751E5" w:rsidRDefault="001751E5" w:rsidP="00E72AF4">
            <w:pPr>
              <w:spacing w:after="0" w:line="240" w:lineRule="auto"/>
              <w:contextualSpacing/>
              <w:rPr>
                <w:rFonts w:ascii="Times New Roman" w:hAnsi="Times New Roman"/>
                <w:lang w:eastAsia="ru-RU"/>
              </w:rPr>
            </w:pPr>
            <w:r w:rsidRPr="001751E5">
              <w:rPr>
                <w:rFonts w:ascii="Times New Roman" w:hAnsi="Times New Roman"/>
                <w:lang w:eastAsia="ru-RU"/>
              </w:rPr>
              <w:t>Заключено 3 контракта на общую сумму 3 612 001,68 руб. Поставлено и оплачено медикаменты на общую сумму 3 195 984,96 руб.</w:t>
            </w:r>
          </w:p>
        </w:tc>
      </w:tr>
      <w:tr w:rsidR="000B7BA2" w:rsidRPr="00442838" w:rsidTr="00E72AF4">
        <w:trPr>
          <w:trHeight w:val="539"/>
        </w:trPr>
        <w:tc>
          <w:tcPr>
            <w:tcW w:w="5534" w:type="dxa"/>
            <w:tcBorders>
              <w:top w:val="single" w:sz="4" w:space="0" w:color="auto"/>
              <w:left w:val="single" w:sz="4" w:space="0" w:color="auto"/>
              <w:bottom w:val="nil"/>
              <w:right w:val="single" w:sz="4" w:space="0" w:color="auto"/>
            </w:tcBorders>
            <w:shd w:val="clear" w:color="auto" w:fill="auto"/>
          </w:tcPr>
          <w:p w:rsidR="000B7BA2" w:rsidRPr="00442838" w:rsidRDefault="000B7BA2" w:rsidP="00E72AF4">
            <w:pPr>
              <w:spacing w:after="0" w:line="240" w:lineRule="auto"/>
              <w:contextualSpacing/>
              <w:rPr>
                <w:rFonts w:ascii="Times New Roman" w:hAnsi="Times New Roman"/>
                <w:lang w:eastAsia="ru-RU"/>
              </w:rPr>
            </w:pPr>
            <w:r w:rsidRPr="00442838">
              <w:rPr>
                <w:rFonts w:ascii="Times New Roman" w:hAnsi="Times New Roman"/>
                <w:lang w:eastAsia="ru-RU"/>
              </w:rPr>
              <w:t>1.37. Обеспечение лекарственными препаратами больных туберкулезом</w:t>
            </w:r>
          </w:p>
        </w:tc>
        <w:tc>
          <w:tcPr>
            <w:tcW w:w="2976" w:type="dxa"/>
            <w:tcBorders>
              <w:top w:val="single" w:sz="4" w:space="0" w:color="auto"/>
              <w:left w:val="nil"/>
              <w:bottom w:val="nil"/>
              <w:right w:val="single" w:sz="4" w:space="0" w:color="auto"/>
            </w:tcBorders>
            <w:shd w:val="clear" w:color="auto" w:fill="auto"/>
          </w:tcPr>
          <w:p w:rsidR="000B7BA2" w:rsidRPr="00442838" w:rsidRDefault="000B7BA2" w:rsidP="00E72AF4">
            <w:pPr>
              <w:spacing w:after="0" w:line="240" w:lineRule="auto"/>
              <w:contextualSpacing/>
              <w:jc w:val="center"/>
              <w:rPr>
                <w:rFonts w:ascii="Times New Roman" w:hAnsi="Times New Roman"/>
                <w:lang w:eastAsia="ru-RU"/>
              </w:rPr>
            </w:pPr>
            <w:r w:rsidRPr="00442838">
              <w:rPr>
                <w:rFonts w:ascii="Times New Roman" w:hAnsi="Times New Roman"/>
                <w:lang w:eastAsia="ru-RU"/>
              </w:rPr>
              <w:t>ежемесячно до 5 числа,</w:t>
            </w:r>
            <w:r w:rsidRPr="00442838">
              <w:rPr>
                <w:rFonts w:ascii="Times New Roman" w:hAnsi="Times New Roman"/>
                <w:lang w:eastAsia="ru-RU"/>
              </w:rPr>
              <w:br/>
              <w:t>2022-2025 гг.</w:t>
            </w:r>
          </w:p>
        </w:tc>
        <w:tc>
          <w:tcPr>
            <w:tcW w:w="6379" w:type="dxa"/>
            <w:tcBorders>
              <w:top w:val="single" w:sz="4" w:space="0" w:color="auto"/>
              <w:left w:val="nil"/>
              <w:bottom w:val="nil"/>
              <w:right w:val="single" w:sz="4" w:space="0" w:color="auto"/>
            </w:tcBorders>
            <w:shd w:val="clear" w:color="auto" w:fill="auto"/>
          </w:tcPr>
          <w:p w:rsidR="008D2260" w:rsidRPr="00C25D8B" w:rsidRDefault="008D2260" w:rsidP="008D2260">
            <w:pPr>
              <w:spacing w:after="0" w:line="240" w:lineRule="auto"/>
              <w:contextualSpacing/>
              <w:rPr>
                <w:rFonts w:ascii="Times New Roman" w:hAnsi="Times New Roman"/>
                <w:lang w:eastAsia="ru-RU"/>
              </w:rPr>
            </w:pPr>
            <w:r w:rsidRPr="00C25D8B">
              <w:rPr>
                <w:rFonts w:ascii="Times New Roman" w:hAnsi="Times New Roman"/>
                <w:lang w:eastAsia="ru-RU"/>
              </w:rPr>
              <w:t>Выполняется.</w:t>
            </w:r>
          </w:p>
          <w:p w:rsidR="000B7BA2" w:rsidRPr="00C25D8B" w:rsidRDefault="00C25D8B" w:rsidP="00E72AF4">
            <w:pPr>
              <w:spacing w:after="0" w:line="240" w:lineRule="auto"/>
              <w:contextualSpacing/>
              <w:rPr>
                <w:rFonts w:ascii="Times New Roman" w:hAnsi="Times New Roman"/>
                <w:lang w:eastAsia="ru-RU"/>
              </w:rPr>
            </w:pPr>
            <w:r w:rsidRPr="00C25D8B">
              <w:rPr>
                <w:rFonts w:ascii="Times New Roman" w:hAnsi="Times New Roman"/>
                <w:lang w:eastAsia="ru-RU"/>
              </w:rPr>
              <w:t>Заключены 6 государственных контрактов на общую сумму 8 712 391,20 руб. Поставлено и оплачено медикаменты на сумму 6 398 758,40 руб.</w:t>
            </w:r>
          </w:p>
        </w:tc>
      </w:tr>
      <w:tr w:rsidR="000B7BA2" w:rsidRPr="00442838" w:rsidTr="00E72AF4">
        <w:trPr>
          <w:trHeight w:val="539"/>
        </w:trPr>
        <w:tc>
          <w:tcPr>
            <w:tcW w:w="5534" w:type="dxa"/>
            <w:tcBorders>
              <w:top w:val="single" w:sz="4" w:space="0" w:color="auto"/>
              <w:left w:val="single" w:sz="4" w:space="0" w:color="auto"/>
              <w:bottom w:val="nil"/>
              <w:right w:val="single" w:sz="4" w:space="0" w:color="auto"/>
            </w:tcBorders>
            <w:shd w:val="clear" w:color="auto" w:fill="auto"/>
          </w:tcPr>
          <w:p w:rsidR="000B7BA2" w:rsidRPr="00442838" w:rsidRDefault="000B7BA2" w:rsidP="00E72AF4">
            <w:pPr>
              <w:spacing w:after="0" w:line="240" w:lineRule="auto"/>
              <w:contextualSpacing/>
              <w:rPr>
                <w:rFonts w:ascii="Times New Roman" w:hAnsi="Times New Roman"/>
                <w:lang w:eastAsia="ru-RU"/>
              </w:rPr>
            </w:pPr>
            <w:r w:rsidRPr="00442838">
              <w:rPr>
                <w:rFonts w:ascii="Times New Roman" w:hAnsi="Times New Roman"/>
                <w:lang w:eastAsia="ru-RU"/>
              </w:rPr>
              <w:t>1.38. Реализация отдельных полномочий в области лекарственного обеспечения</w:t>
            </w:r>
          </w:p>
        </w:tc>
        <w:tc>
          <w:tcPr>
            <w:tcW w:w="2976" w:type="dxa"/>
            <w:tcBorders>
              <w:top w:val="single" w:sz="4" w:space="0" w:color="auto"/>
              <w:left w:val="nil"/>
              <w:bottom w:val="nil"/>
              <w:right w:val="single" w:sz="4" w:space="0" w:color="auto"/>
            </w:tcBorders>
            <w:shd w:val="clear" w:color="auto" w:fill="auto"/>
          </w:tcPr>
          <w:p w:rsidR="000B7BA2" w:rsidRPr="00442838" w:rsidRDefault="000B7BA2" w:rsidP="00E72AF4">
            <w:pPr>
              <w:spacing w:after="0" w:line="240" w:lineRule="auto"/>
              <w:contextualSpacing/>
              <w:jc w:val="center"/>
              <w:rPr>
                <w:rFonts w:ascii="Times New Roman" w:hAnsi="Times New Roman"/>
                <w:lang w:eastAsia="ru-RU"/>
              </w:rPr>
            </w:pPr>
            <w:r w:rsidRPr="00442838">
              <w:rPr>
                <w:rFonts w:ascii="Times New Roman" w:hAnsi="Times New Roman"/>
                <w:lang w:eastAsia="ru-RU"/>
              </w:rPr>
              <w:t>ежемесячно до 5 числа,</w:t>
            </w:r>
            <w:r w:rsidRPr="00442838">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C25D8B" w:rsidRDefault="008D2260" w:rsidP="008D2260">
            <w:pPr>
              <w:spacing w:after="0" w:line="240" w:lineRule="auto"/>
              <w:contextualSpacing/>
              <w:rPr>
                <w:rFonts w:ascii="Times New Roman" w:hAnsi="Times New Roman"/>
                <w:lang w:eastAsia="ru-RU"/>
              </w:rPr>
            </w:pPr>
            <w:r w:rsidRPr="00C25D8B">
              <w:rPr>
                <w:rFonts w:ascii="Times New Roman" w:hAnsi="Times New Roman"/>
                <w:lang w:eastAsia="ru-RU"/>
              </w:rPr>
              <w:t>Выполняется.</w:t>
            </w:r>
          </w:p>
          <w:p w:rsidR="000B7BA2" w:rsidRPr="00C25D8B" w:rsidRDefault="00C25D8B" w:rsidP="00E72AF4">
            <w:pPr>
              <w:spacing w:after="0" w:line="240" w:lineRule="auto"/>
              <w:contextualSpacing/>
              <w:rPr>
                <w:rFonts w:ascii="Times New Roman" w:hAnsi="Times New Roman"/>
                <w:lang w:eastAsia="ru-RU"/>
              </w:rPr>
            </w:pPr>
            <w:r w:rsidRPr="00C25D8B">
              <w:rPr>
                <w:rFonts w:ascii="Times New Roman" w:hAnsi="Times New Roman"/>
                <w:lang w:eastAsia="ru-RU"/>
              </w:rPr>
              <w:t xml:space="preserve">Заключен 1 </w:t>
            </w:r>
            <w:proofErr w:type="spellStart"/>
            <w:r w:rsidRPr="00C25D8B">
              <w:rPr>
                <w:rFonts w:ascii="Times New Roman" w:hAnsi="Times New Roman"/>
                <w:lang w:eastAsia="ru-RU"/>
              </w:rPr>
              <w:t>гос</w:t>
            </w:r>
            <w:proofErr w:type="gramStart"/>
            <w:r w:rsidRPr="00C25D8B">
              <w:rPr>
                <w:rFonts w:ascii="Times New Roman" w:hAnsi="Times New Roman"/>
                <w:lang w:eastAsia="ru-RU"/>
              </w:rPr>
              <w:t>.к</w:t>
            </w:r>
            <w:proofErr w:type="gramEnd"/>
            <w:r w:rsidRPr="00C25D8B">
              <w:rPr>
                <w:rFonts w:ascii="Times New Roman" w:hAnsi="Times New Roman"/>
                <w:lang w:eastAsia="ru-RU"/>
              </w:rPr>
              <w:t>онтракт</w:t>
            </w:r>
            <w:proofErr w:type="spellEnd"/>
            <w:r w:rsidRPr="00C25D8B">
              <w:rPr>
                <w:rFonts w:ascii="Times New Roman" w:hAnsi="Times New Roman"/>
                <w:lang w:eastAsia="ru-RU"/>
              </w:rPr>
              <w:t xml:space="preserve"> на оказание услуги склада на 2023 г. с ГБУ РТ "</w:t>
            </w:r>
            <w:proofErr w:type="spellStart"/>
            <w:r w:rsidRPr="00C25D8B">
              <w:rPr>
                <w:rFonts w:ascii="Times New Roman" w:hAnsi="Times New Roman"/>
                <w:lang w:eastAsia="ru-RU"/>
              </w:rPr>
              <w:t>Ресфармация</w:t>
            </w:r>
            <w:proofErr w:type="spellEnd"/>
            <w:r w:rsidRPr="00C25D8B">
              <w:rPr>
                <w:rFonts w:ascii="Times New Roman" w:hAnsi="Times New Roman"/>
                <w:lang w:eastAsia="ru-RU"/>
              </w:rPr>
              <w:t>" на сумму 29 591 900,00 руб., на основании п.4 ч. 1 ст. 93 44-ФЗ заключено 2 договора на услуги связи на общую сумму 50 000,00 руб., 2 договора на услуги найма по автотранспорту с экипажем на общую сумму 235 340,85  руб., 1 контракт на поставку оргтехники на сумму 47 499,00 руб., 1 контракт на заправку картриджей на сумму 20 000,00 руб. На поставку лекарственных препаратов заключены 10 контрактов на общую сумму  22 821 900,00 руб. Произведена оплата на сумму 28 871 877,36 руб.</w:t>
            </w:r>
          </w:p>
        </w:tc>
      </w:tr>
      <w:tr w:rsidR="004E19DD" w:rsidRPr="005B2293" w:rsidTr="00FC7A85">
        <w:trPr>
          <w:trHeight w:val="539"/>
        </w:trPr>
        <w:tc>
          <w:tcPr>
            <w:tcW w:w="5534" w:type="dxa"/>
            <w:tcBorders>
              <w:top w:val="single" w:sz="4" w:space="0" w:color="auto"/>
              <w:left w:val="single" w:sz="4" w:space="0" w:color="auto"/>
              <w:bottom w:val="nil"/>
              <w:right w:val="single" w:sz="4" w:space="0" w:color="auto"/>
            </w:tcBorders>
            <w:shd w:val="clear" w:color="auto" w:fill="auto"/>
          </w:tcPr>
          <w:p w:rsidR="004E19DD" w:rsidRPr="005B2293" w:rsidRDefault="004E19DD" w:rsidP="00E72AF4">
            <w:pPr>
              <w:spacing w:after="0" w:line="240" w:lineRule="auto"/>
              <w:contextualSpacing/>
              <w:rPr>
                <w:rFonts w:ascii="Times New Roman" w:hAnsi="Times New Roman"/>
                <w:lang w:eastAsia="ru-RU"/>
              </w:rPr>
            </w:pPr>
            <w:r w:rsidRPr="005B2293">
              <w:rPr>
                <w:rFonts w:ascii="Times New Roman" w:hAnsi="Times New Roman"/>
                <w:lang w:eastAsia="ru-RU"/>
              </w:rPr>
              <w:t xml:space="preserve">1.39. </w:t>
            </w:r>
            <w:proofErr w:type="gramStart"/>
            <w:r w:rsidRPr="005B2293">
              <w:rPr>
                <w:rFonts w:ascii="Times New Roman" w:hAnsi="Times New Roman"/>
                <w:lang w:eastAsia="ru-RU"/>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B2293">
              <w:rPr>
                <w:rFonts w:ascii="Times New Roman" w:hAnsi="Times New Roman"/>
                <w:lang w:eastAsia="ru-RU"/>
              </w:rPr>
              <w:t>муковисцидозом</w:t>
            </w:r>
            <w:proofErr w:type="spellEnd"/>
            <w:r w:rsidRPr="005B2293">
              <w:rPr>
                <w:rFonts w:ascii="Times New Roman" w:hAnsi="Times New Roman"/>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B2293">
              <w:rPr>
                <w:rFonts w:ascii="Times New Roman" w:hAnsi="Times New Roman"/>
                <w:lang w:eastAsia="ru-RU"/>
              </w:rPr>
              <w:t>гемолитико-уреми-ческим</w:t>
            </w:r>
            <w:proofErr w:type="spellEnd"/>
            <w:r w:rsidRPr="005B2293">
              <w:rPr>
                <w:rFonts w:ascii="Times New Roman" w:hAnsi="Times New Roman"/>
                <w:lang w:eastAsia="ru-RU"/>
              </w:rPr>
              <w:t xml:space="preserve"> синдромом, юношеским артритом с системным началом, </w:t>
            </w:r>
            <w:proofErr w:type="spellStart"/>
            <w:r w:rsidRPr="005B2293">
              <w:rPr>
                <w:rFonts w:ascii="Times New Roman" w:hAnsi="Times New Roman"/>
                <w:lang w:eastAsia="ru-RU"/>
              </w:rPr>
              <w:t>мукополисахаридозом</w:t>
            </w:r>
            <w:proofErr w:type="spellEnd"/>
            <w:r w:rsidRPr="005B2293">
              <w:rPr>
                <w:rFonts w:ascii="Times New Roman" w:hAnsi="Times New Roman"/>
                <w:lang w:eastAsia="ru-RU"/>
              </w:rPr>
              <w:t xml:space="preserve"> I, II и VI типов, а также после трансплантации органов и (или) тканей</w:t>
            </w:r>
            <w:proofErr w:type="gramEnd"/>
          </w:p>
        </w:tc>
        <w:tc>
          <w:tcPr>
            <w:tcW w:w="2976" w:type="dxa"/>
            <w:tcBorders>
              <w:top w:val="single" w:sz="4" w:space="0" w:color="auto"/>
              <w:left w:val="nil"/>
              <w:bottom w:val="nil"/>
              <w:right w:val="single" w:sz="4" w:space="0" w:color="auto"/>
            </w:tcBorders>
            <w:shd w:val="clear" w:color="auto" w:fill="auto"/>
          </w:tcPr>
          <w:p w:rsidR="004E19DD" w:rsidRPr="005B2293" w:rsidRDefault="004E19DD" w:rsidP="00E72AF4">
            <w:pPr>
              <w:spacing w:after="0" w:line="240" w:lineRule="auto"/>
              <w:contextualSpacing/>
              <w:jc w:val="center"/>
              <w:rPr>
                <w:rFonts w:ascii="Times New Roman" w:hAnsi="Times New Roman"/>
                <w:lang w:eastAsia="ru-RU"/>
              </w:rPr>
            </w:pPr>
            <w:r w:rsidRPr="005B2293">
              <w:rPr>
                <w:rFonts w:ascii="Times New Roman" w:hAnsi="Times New Roman"/>
                <w:lang w:eastAsia="ru-RU"/>
              </w:rPr>
              <w:t>2019-2025 гг.</w:t>
            </w:r>
          </w:p>
        </w:tc>
        <w:tc>
          <w:tcPr>
            <w:tcW w:w="6379" w:type="dxa"/>
            <w:tcBorders>
              <w:top w:val="single" w:sz="4" w:space="0" w:color="auto"/>
              <w:left w:val="nil"/>
              <w:bottom w:val="nil"/>
              <w:right w:val="single" w:sz="4" w:space="0" w:color="auto"/>
            </w:tcBorders>
            <w:shd w:val="clear" w:color="auto" w:fill="auto"/>
            <w:vAlign w:val="center"/>
          </w:tcPr>
          <w:p w:rsidR="008D2260" w:rsidRPr="00BA6299" w:rsidRDefault="008D2260" w:rsidP="008D2260">
            <w:pPr>
              <w:spacing w:after="0" w:line="240" w:lineRule="auto"/>
              <w:contextualSpacing/>
              <w:rPr>
                <w:rFonts w:ascii="Times New Roman" w:hAnsi="Times New Roman"/>
                <w:lang w:eastAsia="ru-RU"/>
              </w:rPr>
            </w:pPr>
            <w:r w:rsidRPr="00BA6299">
              <w:rPr>
                <w:rFonts w:ascii="Times New Roman" w:hAnsi="Times New Roman"/>
                <w:lang w:eastAsia="ru-RU"/>
              </w:rPr>
              <w:t>Выполняется.</w:t>
            </w:r>
          </w:p>
          <w:p w:rsidR="004E19DD" w:rsidRPr="00BA6299" w:rsidRDefault="004E19DD" w:rsidP="00BA6299">
            <w:pPr>
              <w:spacing w:after="0" w:line="240" w:lineRule="auto"/>
              <w:rPr>
                <w:rFonts w:ascii="Times New Roman" w:eastAsia="Times New Roman" w:hAnsi="Times New Roman"/>
                <w:lang w:eastAsia="ru-RU"/>
              </w:rPr>
            </w:pPr>
            <w:r w:rsidRPr="00BA6299">
              <w:rPr>
                <w:rFonts w:ascii="Times New Roman" w:eastAsia="Times New Roman" w:hAnsi="Times New Roman"/>
                <w:lang w:eastAsia="ru-RU"/>
              </w:rPr>
              <w:t xml:space="preserve">В медицинские организации республики обратились </w:t>
            </w:r>
            <w:r w:rsidR="00BA6299" w:rsidRPr="00BA6299">
              <w:rPr>
                <w:rFonts w:ascii="Times New Roman" w:eastAsia="Times New Roman" w:hAnsi="Times New Roman"/>
                <w:lang w:eastAsia="ru-RU"/>
              </w:rPr>
              <w:t>145</w:t>
            </w:r>
            <w:r w:rsidRPr="00BA6299">
              <w:rPr>
                <w:rFonts w:ascii="Times New Roman" w:eastAsia="Times New Roman" w:hAnsi="Times New Roman"/>
                <w:lang w:eastAsia="ru-RU"/>
              </w:rPr>
              <w:t xml:space="preserve"> больных по </w:t>
            </w:r>
            <w:proofErr w:type="spellStart"/>
            <w:r w:rsidRPr="00BA6299">
              <w:rPr>
                <w:rFonts w:ascii="Times New Roman" w:eastAsia="Times New Roman" w:hAnsi="Times New Roman"/>
                <w:lang w:eastAsia="ru-RU"/>
              </w:rPr>
              <w:t>высокозатратным</w:t>
            </w:r>
            <w:proofErr w:type="spellEnd"/>
            <w:r w:rsidRPr="00BA6299">
              <w:rPr>
                <w:rFonts w:ascii="Times New Roman" w:eastAsia="Times New Roman" w:hAnsi="Times New Roman"/>
                <w:lang w:eastAsia="ru-RU"/>
              </w:rPr>
              <w:t xml:space="preserve"> нозологиям, им выписано </w:t>
            </w:r>
            <w:r w:rsidR="00BA6299" w:rsidRPr="00BA6299">
              <w:rPr>
                <w:rFonts w:ascii="Times New Roman" w:eastAsia="Times New Roman" w:hAnsi="Times New Roman"/>
                <w:lang w:eastAsia="ru-RU"/>
              </w:rPr>
              <w:t>288</w:t>
            </w:r>
            <w:r w:rsidRPr="00BA6299">
              <w:rPr>
                <w:rFonts w:ascii="Times New Roman" w:eastAsia="Times New Roman" w:hAnsi="Times New Roman"/>
                <w:lang w:eastAsia="ru-RU"/>
              </w:rPr>
              <w:t xml:space="preserve"> рецептов на бесплатные лекарственные препараты, апт</w:t>
            </w:r>
            <w:r w:rsidR="00BA6299" w:rsidRPr="00BA6299">
              <w:rPr>
                <w:rFonts w:ascii="Times New Roman" w:eastAsia="Times New Roman" w:hAnsi="Times New Roman"/>
                <w:lang w:eastAsia="ru-RU"/>
              </w:rPr>
              <w:t>ечными организациями обслужено 288</w:t>
            </w:r>
            <w:r w:rsidRPr="00BA6299">
              <w:rPr>
                <w:rFonts w:ascii="Times New Roman" w:eastAsia="Times New Roman" w:hAnsi="Times New Roman"/>
                <w:lang w:eastAsia="ru-RU"/>
              </w:rPr>
              <w:t xml:space="preserve"> рецептов на общую сумму </w:t>
            </w:r>
            <w:r w:rsidR="00BA6299" w:rsidRPr="00BA6299">
              <w:rPr>
                <w:rFonts w:ascii="Times New Roman" w:eastAsia="Times New Roman" w:hAnsi="Times New Roman"/>
                <w:lang w:eastAsia="ru-RU"/>
              </w:rPr>
              <w:t>41 305 547,48</w:t>
            </w:r>
            <w:r w:rsidRPr="00BA6299">
              <w:rPr>
                <w:rFonts w:ascii="Times New Roman" w:eastAsia="Times New Roman" w:hAnsi="Times New Roman"/>
                <w:lang w:eastAsia="ru-RU"/>
              </w:rPr>
              <w:t xml:space="preserve"> руб. Средняя стоимость одного рецепта составил </w:t>
            </w:r>
            <w:r w:rsidR="00BA6299" w:rsidRPr="00BA6299">
              <w:rPr>
                <w:rFonts w:ascii="Times New Roman" w:eastAsia="Times New Roman" w:hAnsi="Times New Roman"/>
                <w:lang w:eastAsia="ru-RU"/>
              </w:rPr>
              <w:t>143 422,03</w:t>
            </w:r>
            <w:r w:rsidRPr="00BA6299">
              <w:rPr>
                <w:rFonts w:ascii="Times New Roman" w:eastAsia="Times New Roman" w:hAnsi="Times New Roman"/>
                <w:lang w:eastAsia="ru-RU"/>
              </w:rPr>
              <w:t xml:space="preserve"> руб.</w:t>
            </w:r>
          </w:p>
        </w:tc>
      </w:tr>
      <w:tr w:rsidR="004E19DD" w:rsidRPr="00CB620D" w:rsidTr="00E72AF4">
        <w:trPr>
          <w:trHeight w:val="539"/>
        </w:trPr>
        <w:tc>
          <w:tcPr>
            <w:tcW w:w="5534" w:type="dxa"/>
            <w:tcBorders>
              <w:top w:val="single" w:sz="4" w:space="0" w:color="auto"/>
              <w:left w:val="single" w:sz="4" w:space="0" w:color="auto"/>
              <w:bottom w:val="nil"/>
              <w:right w:val="single" w:sz="4" w:space="0" w:color="auto"/>
            </w:tcBorders>
            <w:shd w:val="clear" w:color="auto" w:fill="auto"/>
          </w:tcPr>
          <w:p w:rsidR="004E19DD" w:rsidRPr="00CB620D" w:rsidRDefault="004E19DD" w:rsidP="00E72AF4">
            <w:pPr>
              <w:spacing w:after="0" w:line="240" w:lineRule="auto"/>
              <w:contextualSpacing/>
              <w:rPr>
                <w:rFonts w:ascii="Times New Roman" w:hAnsi="Times New Roman"/>
                <w:lang w:eastAsia="ru-RU"/>
              </w:rPr>
            </w:pPr>
            <w:r w:rsidRPr="00CB620D">
              <w:rPr>
                <w:rFonts w:ascii="Times New Roman" w:hAnsi="Times New Roman"/>
                <w:lang w:eastAsia="ru-RU"/>
              </w:rPr>
              <w:t xml:space="preserve">1.40.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w:t>
            </w:r>
            <w:r w:rsidRPr="00CB620D">
              <w:rPr>
                <w:rFonts w:ascii="Times New Roman" w:hAnsi="Times New Roman"/>
                <w:lang w:eastAsia="ru-RU"/>
              </w:rPr>
              <w:lastRenderedPageBreak/>
              <w:t>17 сентября 1998 г. № 157-ФЗ  «Об иммунопрофилактике инфекционных болезней»</w:t>
            </w:r>
          </w:p>
        </w:tc>
        <w:tc>
          <w:tcPr>
            <w:tcW w:w="2976" w:type="dxa"/>
            <w:tcBorders>
              <w:top w:val="single" w:sz="4" w:space="0" w:color="auto"/>
              <w:left w:val="nil"/>
              <w:bottom w:val="nil"/>
              <w:right w:val="single" w:sz="4" w:space="0" w:color="auto"/>
            </w:tcBorders>
            <w:shd w:val="clear" w:color="auto" w:fill="auto"/>
          </w:tcPr>
          <w:p w:rsidR="004E19DD" w:rsidRPr="00CB620D" w:rsidRDefault="004E19DD" w:rsidP="00E72AF4">
            <w:pPr>
              <w:spacing w:after="0" w:line="240" w:lineRule="auto"/>
              <w:contextualSpacing/>
              <w:jc w:val="center"/>
              <w:rPr>
                <w:rFonts w:ascii="Times New Roman" w:hAnsi="Times New Roman"/>
                <w:lang w:eastAsia="ru-RU"/>
              </w:rPr>
            </w:pPr>
            <w:r w:rsidRPr="00CB620D">
              <w:rPr>
                <w:rFonts w:ascii="Times New Roman" w:hAnsi="Times New Roman"/>
                <w:lang w:eastAsia="ru-RU"/>
              </w:rPr>
              <w:lastRenderedPageBreak/>
              <w:t>ежемесячно до 5 числа,</w:t>
            </w:r>
            <w:r w:rsidRPr="00CB620D">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BA6299" w:rsidRDefault="008D2260" w:rsidP="008D2260">
            <w:pPr>
              <w:spacing w:after="0" w:line="240" w:lineRule="auto"/>
              <w:contextualSpacing/>
              <w:rPr>
                <w:rFonts w:ascii="Times New Roman" w:hAnsi="Times New Roman"/>
                <w:lang w:eastAsia="ru-RU"/>
              </w:rPr>
            </w:pPr>
            <w:r w:rsidRPr="00BA6299">
              <w:rPr>
                <w:rFonts w:ascii="Times New Roman" w:hAnsi="Times New Roman"/>
                <w:lang w:eastAsia="ru-RU"/>
              </w:rPr>
              <w:t>Выполняется.</w:t>
            </w:r>
          </w:p>
          <w:p w:rsidR="004E19DD" w:rsidRPr="00BA6299" w:rsidRDefault="004E19DD" w:rsidP="00E72AF4">
            <w:pPr>
              <w:spacing w:after="0" w:line="240" w:lineRule="auto"/>
              <w:contextualSpacing/>
              <w:rPr>
                <w:rFonts w:ascii="Times New Roman" w:hAnsi="Times New Roman"/>
                <w:lang w:eastAsia="ru-RU"/>
              </w:rPr>
            </w:pPr>
            <w:r w:rsidRPr="00BA6299">
              <w:rPr>
                <w:rFonts w:ascii="Times New Roman" w:hAnsi="Times New Roman"/>
                <w:lang w:eastAsia="ru-RU"/>
              </w:rPr>
              <w:t>Случаев поствакцинальных осложнений не выявлено.</w:t>
            </w:r>
          </w:p>
        </w:tc>
      </w:tr>
      <w:tr w:rsidR="004E19DD" w:rsidRPr="003004B1" w:rsidTr="00A34616">
        <w:trPr>
          <w:trHeight w:val="430"/>
        </w:trPr>
        <w:tc>
          <w:tcPr>
            <w:tcW w:w="5534" w:type="dxa"/>
            <w:tcBorders>
              <w:top w:val="single" w:sz="4" w:space="0" w:color="auto"/>
              <w:left w:val="single" w:sz="4" w:space="0" w:color="auto"/>
              <w:bottom w:val="nil"/>
              <w:right w:val="single" w:sz="4" w:space="0" w:color="auto"/>
            </w:tcBorders>
            <w:shd w:val="clear" w:color="auto" w:fill="auto"/>
          </w:tcPr>
          <w:p w:rsidR="004E19DD" w:rsidRPr="003004B1" w:rsidRDefault="004E19DD" w:rsidP="00E72AF4">
            <w:pPr>
              <w:spacing w:after="0" w:line="240" w:lineRule="auto"/>
              <w:contextualSpacing/>
              <w:rPr>
                <w:rFonts w:ascii="Times New Roman" w:hAnsi="Times New Roman"/>
                <w:lang w:eastAsia="ru-RU"/>
              </w:rPr>
            </w:pPr>
            <w:r w:rsidRPr="003004B1">
              <w:rPr>
                <w:rFonts w:ascii="Times New Roman" w:hAnsi="Times New Roman"/>
                <w:lang w:eastAsia="ru-RU"/>
              </w:rPr>
              <w:lastRenderedPageBreak/>
              <w:t>1.41.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976" w:type="dxa"/>
            <w:tcBorders>
              <w:top w:val="single" w:sz="4" w:space="0" w:color="auto"/>
              <w:left w:val="nil"/>
              <w:bottom w:val="nil"/>
              <w:right w:val="single" w:sz="4" w:space="0" w:color="auto"/>
            </w:tcBorders>
            <w:shd w:val="clear" w:color="auto" w:fill="auto"/>
          </w:tcPr>
          <w:p w:rsidR="004E19DD" w:rsidRPr="003004B1" w:rsidRDefault="004E19DD" w:rsidP="00E72AF4">
            <w:pPr>
              <w:spacing w:after="0" w:line="240" w:lineRule="auto"/>
              <w:contextualSpacing/>
              <w:jc w:val="center"/>
              <w:rPr>
                <w:rFonts w:ascii="Times New Roman" w:hAnsi="Times New Roman"/>
                <w:lang w:eastAsia="ru-RU"/>
              </w:rPr>
            </w:pPr>
            <w:r w:rsidRPr="003004B1">
              <w:rPr>
                <w:rFonts w:ascii="Times New Roman" w:hAnsi="Times New Roman"/>
                <w:lang w:eastAsia="ru-RU"/>
              </w:rPr>
              <w:t>ежемесячно до 5 числа,</w:t>
            </w:r>
            <w:r w:rsidRPr="003004B1">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vAlign w:val="center"/>
          </w:tcPr>
          <w:p w:rsidR="008D2260" w:rsidRPr="00BA6299" w:rsidRDefault="008D2260" w:rsidP="008D2260">
            <w:pPr>
              <w:spacing w:after="0" w:line="240" w:lineRule="auto"/>
              <w:contextualSpacing/>
              <w:rPr>
                <w:rFonts w:ascii="Times New Roman" w:hAnsi="Times New Roman"/>
                <w:lang w:eastAsia="ru-RU"/>
              </w:rPr>
            </w:pPr>
            <w:r w:rsidRPr="00BA6299">
              <w:rPr>
                <w:rFonts w:ascii="Times New Roman" w:hAnsi="Times New Roman"/>
                <w:lang w:eastAsia="ru-RU"/>
              </w:rPr>
              <w:t>Выполняется.</w:t>
            </w:r>
          </w:p>
          <w:p w:rsidR="004E19DD" w:rsidRPr="00BA6299" w:rsidRDefault="004E19DD" w:rsidP="00BA6299">
            <w:pPr>
              <w:spacing w:after="0" w:line="240" w:lineRule="auto"/>
              <w:rPr>
                <w:rFonts w:ascii="Times New Roman" w:eastAsia="Times New Roman" w:hAnsi="Times New Roman"/>
                <w:lang w:eastAsia="ru-RU"/>
              </w:rPr>
            </w:pPr>
            <w:r w:rsidRPr="00BA6299">
              <w:rPr>
                <w:rFonts w:ascii="Times New Roman" w:eastAsia="Times New Roman" w:hAnsi="Times New Roman"/>
                <w:lang w:eastAsia="ru-RU"/>
              </w:rPr>
              <w:t xml:space="preserve">В медицинские организации республики обратились </w:t>
            </w:r>
            <w:r w:rsidR="00BA6299" w:rsidRPr="00BA6299">
              <w:rPr>
                <w:rFonts w:ascii="Times New Roman" w:eastAsia="Times New Roman" w:hAnsi="Times New Roman"/>
                <w:lang w:eastAsia="ru-RU"/>
              </w:rPr>
              <w:t>4848</w:t>
            </w:r>
            <w:r w:rsidRPr="00BA6299">
              <w:rPr>
                <w:rFonts w:ascii="Times New Roman" w:eastAsia="Times New Roman" w:hAnsi="Times New Roman"/>
                <w:lang w:eastAsia="ru-RU"/>
              </w:rPr>
              <w:t xml:space="preserve"> льготников федерального регистра, им выписано </w:t>
            </w:r>
            <w:r w:rsidR="00BA6299" w:rsidRPr="00BA6299">
              <w:rPr>
                <w:rFonts w:ascii="Times New Roman" w:eastAsia="Times New Roman" w:hAnsi="Times New Roman"/>
                <w:lang w:eastAsia="ru-RU"/>
              </w:rPr>
              <w:t>16499</w:t>
            </w:r>
            <w:r w:rsidRPr="00BA6299">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BA6299" w:rsidRPr="00BA6299">
              <w:rPr>
                <w:rFonts w:ascii="Times New Roman" w:eastAsia="Times New Roman" w:hAnsi="Times New Roman"/>
                <w:lang w:eastAsia="ru-RU"/>
              </w:rPr>
              <w:t xml:space="preserve">16102 </w:t>
            </w:r>
            <w:r w:rsidRPr="00BA6299">
              <w:rPr>
                <w:rFonts w:ascii="Times New Roman" w:eastAsia="Times New Roman" w:hAnsi="Times New Roman"/>
                <w:lang w:eastAsia="ru-RU"/>
              </w:rPr>
              <w:t xml:space="preserve">рецептов на общую сумму </w:t>
            </w:r>
            <w:r w:rsidR="00BA6299" w:rsidRPr="00BA6299">
              <w:rPr>
                <w:rFonts w:ascii="Times New Roman" w:eastAsia="Times New Roman" w:hAnsi="Times New Roman"/>
                <w:lang w:eastAsia="ru-RU"/>
              </w:rPr>
              <w:t>63 695 608,98</w:t>
            </w:r>
            <w:r w:rsidRPr="00BA6299">
              <w:rPr>
                <w:rFonts w:ascii="Times New Roman" w:eastAsia="Times New Roman" w:hAnsi="Times New Roman"/>
                <w:lang w:eastAsia="ru-RU"/>
              </w:rPr>
              <w:t xml:space="preserve"> руб. Средняя стоимость одного рецепта составил </w:t>
            </w:r>
            <w:r w:rsidR="00BA6299" w:rsidRPr="00BA6299">
              <w:rPr>
                <w:rFonts w:ascii="Times New Roman" w:eastAsia="Times New Roman" w:hAnsi="Times New Roman"/>
                <w:lang w:eastAsia="ru-RU"/>
              </w:rPr>
              <w:t>3 955,75</w:t>
            </w:r>
            <w:r w:rsidRPr="00BA6299">
              <w:rPr>
                <w:rFonts w:ascii="Times New Roman" w:eastAsia="Times New Roman" w:hAnsi="Times New Roman"/>
                <w:lang w:eastAsia="ru-RU"/>
              </w:rPr>
              <w:t xml:space="preserve"> руб.</w:t>
            </w:r>
          </w:p>
        </w:tc>
      </w:tr>
      <w:tr w:rsidR="004E19DD" w:rsidRPr="00E642CF" w:rsidTr="00E72AF4">
        <w:trPr>
          <w:trHeight w:val="430"/>
        </w:trPr>
        <w:tc>
          <w:tcPr>
            <w:tcW w:w="5534" w:type="dxa"/>
            <w:tcBorders>
              <w:top w:val="single" w:sz="4" w:space="0" w:color="auto"/>
              <w:left w:val="single" w:sz="4" w:space="0" w:color="auto"/>
              <w:bottom w:val="nil"/>
              <w:right w:val="single" w:sz="4" w:space="0" w:color="auto"/>
            </w:tcBorders>
            <w:shd w:val="clear" w:color="auto" w:fill="auto"/>
          </w:tcPr>
          <w:p w:rsidR="004E19DD" w:rsidRPr="00E642CF" w:rsidRDefault="004E19DD" w:rsidP="00E72AF4">
            <w:pPr>
              <w:spacing w:after="0" w:line="240" w:lineRule="auto"/>
              <w:contextualSpacing/>
              <w:rPr>
                <w:rFonts w:ascii="Times New Roman" w:hAnsi="Times New Roman"/>
                <w:lang w:eastAsia="ru-RU"/>
              </w:rPr>
            </w:pPr>
            <w:r w:rsidRPr="00E642CF">
              <w:rPr>
                <w:rFonts w:ascii="Times New Roman" w:hAnsi="Times New Roman"/>
                <w:lang w:eastAsia="ru-RU"/>
              </w:rPr>
              <w:t xml:space="preserve">1.42. </w:t>
            </w:r>
            <w:proofErr w:type="spellStart"/>
            <w:r w:rsidRPr="00E642CF">
              <w:rPr>
                <w:rFonts w:ascii="Times New Roman" w:hAnsi="Times New Roman"/>
                <w:lang w:eastAsia="ru-RU"/>
              </w:rPr>
              <w:t>Софинансирование</w:t>
            </w:r>
            <w:proofErr w:type="spellEnd"/>
            <w:r w:rsidRPr="00E642CF">
              <w:rPr>
                <w:rFonts w:ascii="Times New Roman" w:hAnsi="Times New Roman"/>
                <w:lang w:eastAsia="ru-RU"/>
              </w:rPr>
              <w:t xml:space="preserve"> капитальных вложений в объекты государственной собственности субъектов Российской Федерации</w:t>
            </w:r>
          </w:p>
        </w:tc>
        <w:tc>
          <w:tcPr>
            <w:tcW w:w="2976" w:type="dxa"/>
            <w:tcBorders>
              <w:top w:val="single" w:sz="4" w:space="0" w:color="auto"/>
              <w:left w:val="nil"/>
              <w:bottom w:val="nil"/>
              <w:right w:val="single" w:sz="4" w:space="0" w:color="auto"/>
            </w:tcBorders>
            <w:shd w:val="clear" w:color="auto" w:fill="auto"/>
          </w:tcPr>
          <w:p w:rsidR="004E19DD" w:rsidRPr="00E642CF" w:rsidRDefault="004E19DD" w:rsidP="00E72AF4">
            <w:pPr>
              <w:spacing w:after="0" w:line="240" w:lineRule="auto"/>
              <w:contextualSpacing/>
              <w:jc w:val="center"/>
              <w:rPr>
                <w:rFonts w:ascii="Times New Roman" w:hAnsi="Times New Roman"/>
                <w:lang w:eastAsia="ru-RU"/>
              </w:rPr>
            </w:pPr>
            <w:r w:rsidRPr="00E642CF">
              <w:rPr>
                <w:rFonts w:ascii="Times New Roman" w:hAnsi="Times New Roman"/>
                <w:lang w:eastAsia="ru-RU"/>
              </w:rPr>
              <w:t>ежемесячно до 5 числа,</w:t>
            </w:r>
            <w:r w:rsidRPr="00E642CF">
              <w:rPr>
                <w:rFonts w:ascii="Times New Roman" w:hAnsi="Times New Roman"/>
                <w:lang w:eastAsia="ru-RU"/>
              </w:rPr>
              <w:br/>
              <w:t>2022-2025 гг.</w:t>
            </w:r>
          </w:p>
        </w:tc>
        <w:tc>
          <w:tcPr>
            <w:tcW w:w="6379" w:type="dxa"/>
            <w:tcBorders>
              <w:top w:val="single" w:sz="4" w:space="0" w:color="auto"/>
              <w:left w:val="nil"/>
              <w:bottom w:val="nil"/>
              <w:right w:val="single" w:sz="4" w:space="0" w:color="auto"/>
            </w:tcBorders>
            <w:shd w:val="clear" w:color="auto" w:fill="auto"/>
          </w:tcPr>
          <w:p w:rsidR="008D2260" w:rsidRPr="000B5407" w:rsidRDefault="008D2260" w:rsidP="008D2260">
            <w:pPr>
              <w:spacing w:after="0" w:line="240" w:lineRule="auto"/>
              <w:contextualSpacing/>
              <w:rPr>
                <w:rFonts w:ascii="Times New Roman" w:hAnsi="Times New Roman"/>
                <w:lang w:eastAsia="ru-RU"/>
              </w:rPr>
            </w:pPr>
            <w:r w:rsidRPr="000B5407">
              <w:rPr>
                <w:rFonts w:ascii="Times New Roman" w:hAnsi="Times New Roman"/>
                <w:lang w:eastAsia="ru-RU"/>
              </w:rPr>
              <w:t>Выполняется.</w:t>
            </w:r>
          </w:p>
          <w:p w:rsidR="000B5407" w:rsidRPr="000B5407" w:rsidRDefault="000B5407" w:rsidP="000B5407">
            <w:pPr>
              <w:spacing w:after="0" w:line="240" w:lineRule="auto"/>
              <w:contextualSpacing/>
              <w:rPr>
                <w:rFonts w:ascii="Times New Roman" w:hAnsi="Times New Roman"/>
                <w:lang w:eastAsia="ru-RU"/>
              </w:rPr>
            </w:pPr>
            <w:proofErr w:type="gramStart"/>
            <w:r w:rsidRPr="000B5407">
              <w:rPr>
                <w:rFonts w:ascii="Times New Roman" w:hAnsi="Times New Roman"/>
                <w:lang w:eastAsia="ru-RU"/>
              </w:rPr>
              <w:t xml:space="preserve">В рамках федерального проекта «Развитие детского здравоохранения, включая создание современной инфраструктуры оказания медицинской помощи детям» между Министерством здравоохранения Российской Федерации и Правительством Республики Тыва от 31 декабря 2021 г. заключено Соглашение № 056-09-2022-124 о предоставлении из федерального бюджета в 2022-2024 годах бюджету Республики Тыва субсидии на </w:t>
            </w:r>
            <w:proofErr w:type="spellStart"/>
            <w:r w:rsidRPr="000B5407">
              <w:rPr>
                <w:rFonts w:ascii="Times New Roman" w:hAnsi="Times New Roman"/>
                <w:lang w:eastAsia="ru-RU"/>
              </w:rPr>
              <w:t>софинансирование</w:t>
            </w:r>
            <w:proofErr w:type="spellEnd"/>
            <w:r w:rsidRPr="000B5407">
              <w:rPr>
                <w:rFonts w:ascii="Times New Roman" w:hAnsi="Times New Roman"/>
                <w:lang w:eastAsia="ru-RU"/>
              </w:rPr>
              <w:t xml:space="preserve"> нового строительства детской больницы в г. Кызыле. </w:t>
            </w:r>
            <w:proofErr w:type="gramEnd"/>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Всего на проектирование и строительство объекта предусмотрено 1 949 448,74 тыс. рублей, из них федеральный бюджет – 1 900 000,0 тыс. рублей, республиканский бюджет – 49 448,73 тыс. рублей, в том числе на проектирование – 30 256,82 тыс. рублей.</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Объемы финансирования инвестиционного проекта на строительство объекта по годам, тыс. рублей:</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в 2022 году 0 тыс. рублей, в том числе ФБ – 0 тыс. рублей – объемы перенесены на 2023 год в соответствии с дополнительным Соглашением № 056-09-2022-124/4 от 06.12.2022 года.</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в 2023 году 606 060,6 тыс. рублей, в том числе ФБ – 600 000,0 тыс. рублей;</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в 2024 году 1 313 131,31 тыс. рублей, в том числе ФБ – 1 300 000,0 тыс. рублей.</w:t>
            </w:r>
          </w:p>
          <w:p w:rsidR="000B5407" w:rsidRPr="000B5407" w:rsidRDefault="000B5407" w:rsidP="000B5407">
            <w:pPr>
              <w:spacing w:after="0" w:line="240" w:lineRule="auto"/>
              <w:contextualSpacing/>
              <w:rPr>
                <w:rFonts w:ascii="Times New Roman" w:hAnsi="Times New Roman"/>
                <w:lang w:eastAsia="ru-RU"/>
              </w:rPr>
            </w:pPr>
            <w:proofErr w:type="gramStart"/>
            <w:r w:rsidRPr="000B5407">
              <w:rPr>
                <w:rFonts w:ascii="Times New Roman" w:hAnsi="Times New Roman"/>
                <w:lang w:eastAsia="ru-RU"/>
              </w:rPr>
              <w:t>В целях реализации данного Соглашения заказчиком ГКУ РТ «</w:t>
            </w:r>
            <w:proofErr w:type="spellStart"/>
            <w:r w:rsidRPr="000B5407">
              <w:rPr>
                <w:rFonts w:ascii="Times New Roman" w:hAnsi="Times New Roman"/>
                <w:lang w:eastAsia="ru-RU"/>
              </w:rPr>
              <w:t>Госстройзаказ</w:t>
            </w:r>
            <w:proofErr w:type="spellEnd"/>
            <w:r w:rsidRPr="000B5407">
              <w:rPr>
                <w:rFonts w:ascii="Times New Roman" w:hAnsi="Times New Roman"/>
                <w:lang w:eastAsia="ru-RU"/>
              </w:rPr>
              <w:t xml:space="preserve">» от 31 марта 2022 года заключен государственный контракт с подрядной организацией ООО "Восток" г. Кызыла, предметом которого является одновременно выполнение работ по проектированию, строительству и вводу в </w:t>
            </w:r>
            <w:r w:rsidRPr="000B5407">
              <w:rPr>
                <w:rFonts w:ascii="Times New Roman" w:hAnsi="Times New Roman"/>
                <w:lang w:eastAsia="ru-RU"/>
              </w:rPr>
              <w:lastRenderedPageBreak/>
              <w:t xml:space="preserve">эксплуатацию объекта капитального строительства, проектная мощность объекта 150 коек, сроком исполнения контракта до 31 декабря 2024 года. </w:t>
            </w:r>
            <w:proofErr w:type="gramEnd"/>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На выполнение проектных работ межд</w:t>
            </w:r>
            <w:proofErr w:type="gramStart"/>
            <w:r w:rsidRPr="000B5407">
              <w:rPr>
                <w:rFonts w:ascii="Times New Roman" w:hAnsi="Times New Roman"/>
                <w:lang w:eastAsia="ru-RU"/>
              </w:rPr>
              <w:t>у ООО</w:t>
            </w:r>
            <w:proofErr w:type="gramEnd"/>
            <w:r w:rsidRPr="000B5407">
              <w:rPr>
                <w:rFonts w:ascii="Times New Roman" w:hAnsi="Times New Roman"/>
                <w:lang w:eastAsia="ru-RU"/>
              </w:rPr>
              <w:t xml:space="preserve"> «Восток» и АО «</w:t>
            </w:r>
            <w:proofErr w:type="spellStart"/>
            <w:r w:rsidRPr="000B5407">
              <w:rPr>
                <w:rFonts w:ascii="Times New Roman" w:hAnsi="Times New Roman"/>
                <w:lang w:eastAsia="ru-RU"/>
              </w:rPr>
              <w:t>Сибпромгрупп</w:t>
            </w:r>
            <w:proofErr w:type="spellEnd"/>
            <w:r w:rsidRPr="000B5407">
              <w:rPr>
                <w:rFonts w:ascii="Times New Roman" w:hAnsi="Times New Roman"/>
                <w:lang w:eastAsia="ru-RU"/>
              </w:rPr>
              <w:t xml:space="preserve">» заключен договор от 22.06.2022 г. № 1-РДБ на проектирование объекта.  </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В настоящее время в рамках договора субподряда от 22.06.2022 г. № 1-РДБ АО «</w:t>
            </w:r>
            <w:proofErr w:type="spellStart"/>
            <w:r w:rsidRPr="000B5407">
              <w:rPr>
                <w:rFonts w:ascii="Times New Roman" w:hAnsi="Times New Roman"/>
                <w:lang w:eastAsia="ru-RU"/>
              </w:rPr>
              <w:t>СибирьПромГрупп</w:t>
            </w:r>
            <w:proofErr w:type="spellEnd"/>
            <w:r w:rsidRPr="000B5407">
              <w:rPr>
                <w:rFonts w:ascii="Times New Roman" w:hAnsi="Times New Roman"/>
                <w:lang w:eastAsia="ru-RU"/>
              </w:rPr>
              <w:t>» по объекту: «Выполнение работ по проектированию и строительству нового здания «Государственное бюджетное учреждение здравоохранения Республики Тыва «Республиканская детская больница», г. Кызыл (строительство)» (далее соответственно – Объект) выполнены следующие работы:</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-Обмерные работы на существующих медицинских зданиях, обследовательские работы</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Выполнен Альбом «</w:t>
            </w:r>
            <w:proofErr w:type="spellStart"/>
            <w:r w:rsidRPr="000B5407">
              <w:rPr>
                <w:rFonts w:ascii="Times New Roman" w:hAnsi="Times New Roman"/>
                <w:lang w:eastAsia="ru-RU"/>
              </w:rPr>
              <w:t>Предпроектные</w:t>
            </w:r>
            <w:proofErr w:type="spellEnd"/>
            <w:r w:rsidRPr="000B5407">
              <w:rPr>
                <w:rFonts w:ascii="Times New Roman" w:hAnsi="Times New Roman"/>
                <w:lang w:eastAsia="ru-RU"/>
              </w:rPr>
              <w:t xml:space="preserve"> проработки» (эскизный проект), который согласован Министерством здравоохранения Республики Тыва (письмо от 02.08.2022 № 4468/22-НХ).</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Выполнены работы: технические отчеты по инженерным изысканиям, направлены нагрузки по воде и по тепл</w:t>
            </w:r>
            <w:proofErr w:type="gramStart"/>
            <w:r w:rsidRPr="000B5407">
              <w:rPr>
                <w:rFonts w:ascii="Times New Roman" w:hAnsi="Times New Roman"/>
                <w:lang w:eastAsia="ru-RU"/>
              </w:rPr>
              <w:t>у ООО</w:t>
            </w:r>
            <w:proofErr w:type="gramEnd"/>
            <w:r w:rsidRPr="000B5407">
              <w:rPr>
                <w:rFonts w:ascii="Times New Roman" w:hAnsi="Times New Roman"/>
                <w:lang w:eastAsia="ru-RU"/>
              </w:rPr>
              <w:t xml:space="preserve"> «Восток» для подачи заявки в </w:t>
            </w:r>
            <w:proofErr w:type="spellStart"/>
            <w:r w:rsidRPr="000B5407">
              <w:rPr>
                <w:rFonts w:ascii="Times New Roman" w:hAnsi="Times New Roman"/>
                <w:lang w:eastAsia="ru-RU"/>
              </w:rPr>
              <w:t>ресурсоснабжающие</w:t>
            </w:r>
            <w:proofErr w:type="spellEnd"/>
            <w:r w:rsidRPr="000B5407">
              <w:rPr>
                <w:rFonts w:ascii="Times New Roman" w:hAnsi="Times New Roman"/>
                <w:lang w:eastAsia="ru-RU"/>
              </w:rPr>
              <w:t xml:space="preserve"> организации. Подрядчиком формируются заявки на ТУ </w:t>
            </w:r>
            <w:proofErr w:type="spellStart"/>
            <w:r w:rsidRPr="000B5407">
              <w:rPr>
                <w:rFonts w:ascii="Times New Roman" w:hAnsi="Times New Roman"/>
                <w:lang w:eastAsia="ru-RU"/>
              </w:rPr>
              <w:t>ресурсникам</w:t>
            </w:r>
            <w:proofErr w:type="spellEnd"/>
            <w:r w:rsidRPr="000B5407">
              <w:rPr>
                <w:rFonts w:ascii="Times New Roman" w:hAnsi="Times New Roman"/>
                <w:lang w:eastAsia="ru-RU"/>
              </w:rPr>
              <w:t>. Заключен договор с АО «</w:t>
            </w:r>
            <w:proofErr w:type="spellStart"/>
            <w:r w:rsidRPr="000B5407">
              <w:rPr>
                <w:rFonts w:ascii="Times New Roman" w:hAnsi="Times New Roman"/>
                <w:lang w:eastAsia="ru-RU"/>
              </w:rPr>
              <w:t>Тывасвязьинформ</w:t>
            </w:r>
            <w:proofErr w:type="spellEnd"/>
            <w:r w:rsidRPr="000B5407">
              <w:rPr>
                <w:rFonts w:ascii="Times New Roman" w:hAnsi="Times New Roman"/>
                <w:lang w:eastAsia="ru-RU"/>
              </w:rPr>
              <w:t xml:space="preserve">» на выдачу ТУ.   </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xml:space="preserve"> </w:t>
            </w:r>
            <w:proofErr w:type="gramStart"/>
            <w:r w:rsidRPr="000B5407">
              <w:rPr>
                <w:rFonts w:ascii="Times New Roman" w:hAnsi="Times New Roman"/>
                <w:lang w:eastAsia="ru-RU"/>
              </w:rPr>
              <w:t>Получены</w:t>
            </w:r>
            <w:proofErr w:type="gramEnd"/>
            <w:r w:rsidRPr="000B5407">
              <w:rPr>
                <w:rFonts w:ascii="Times New Roman" w:hAnsi="Times New Roman"/>
                <w:lang w:eastAsia="ru-RU"/>
              </w:rPr>
              <w:t xml:space="preserve"> ТУ по теплу и направлены проектному предприятию.</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xml:space="preserve"> Получены ТУ по водоснабжению и канализации, но отсутствует 2 точка подключения, вследствие чего повторно направлен запрос в ООО «Водоканал-Сервис».</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ООО «Восток» в адрес АО «</w:t>
            </w:r>
            <w:proofErr w:type="spellStart"/>
            <w:r w:rsidRPr="000B5407">
              <w:rPr>
                <w:rFonts w:ascii="Times New Roman" w:hAnsi="Times New Roman"/>
                <w:lang w:eastAsia="ru-RU"/>
              </w:rPr>
              <w:t>Кызылская</w:t>
            </w:r>
            <w:proofErr w:type="spellEnd"/>
            <w:r w:rsidRPr="000B5407">
              <w:rPr>
                <w:rFonts w:ascii="Times New Roman" w:hAnsi="Times New Roman"/>
                <w:lang w:eastAsia="ru-RU"/>
              </w:rPr>
              <w:t xml:space="preserve"> ТЭЦ» 12.12.2022 г. направлено письмо о согласовании переноса существующих сетей теплоснабжения. Получен ответ исх.№ 11-12-11705/23-0-0 от 07.02.2023 г. с предложением перекрыть ул. Чехова между республиканской детской больницей и Инфекционной больницей. </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xml:space="preserve"> 24.01.2023 г. в адрес ОА «</w:t>
            </w:r>
            <w:proofErr w:type="spellStart"/>
            <w:r w:rsidRPr="000B5407">
              <w:rPr>
                <w:rFonts w:ascii="Times New Roman" w:hAnsi="Times New Roman"/>
                <w:lang w:eastAsia="ru-RU"/>
              </w:rPr>
              <w:t>Тываэнерго</w:t>
            </w:r>
            <w:proofErr w:type="spellEnd"/>
            <w:r w:rsidRPr="000B5407">
              <w:rPr>
                <w:rFonts w:ascii="Times New Roman" w:hAnsi="Times New Roman"/>
                <w:lang w:eastAsia="ru-RU"/>
              </w:rPr>
              <w:t>» направлен запрос о переносе существующих сетей электроснабжения, 30.01.2023 г. направлена схема расположения точек подключения на согласование.</w:t>
            </w:r>
          </w:p>
          <w:p w:rsidR="000B5407"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Дополнительно сообщаем, что от 16.03.2023 г. проектной организацией ООО «</w:t>
            </w:r>
            <w:proofErr w:type="spellStart"/>
            <w:r w:rsidRPr="000B5407">
              <w:rPr>
                <w:rFonts w:ascii="Times New Roman" w:hAnsi="Times New Roman"/>
                <w:lang w:eastAsia="ru-RU"/>
              </w:rPr>
              <w:t>СибирьПромГрупп</w:t>
            </w:r>
            <w:proofErr w:type="spellEnd"/>
            <w:r w:rsidRPr="000B5407">
              <w:rPr>
                <w:rFonts w:ascii="Times New Roman" w:hAnsi="Times New Roman"/>
                <w:lang w:eastAsia="ru-RU"/>
              </w:rPr>
              <w:t xml:space="preserve">» проектная </w:t>
            </w:r>
            <w:r w:rsidRPr="000B5407">
              <w:rPr>
                <w:rFonts w:ascii="Times New Roman" w:hAnsi="Times New Roman"/>
                <w:lang w:eastAsia="ru-RU"/>
              </w:rPr>
              <w:lastRenderedPageBreak/>
              <w:t xml:space="preserve">документация загружен на площадку Единой цифровой платформы экспертизы для прохождения строительной экспертизы № 2023/03/14-00190 от 16.03.2023 г. </w:t>
            </w:r>
          </w:p>
          <w:p w:rsidR="004E19DD"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На текущий отчетный период проектной организацией сметная документация объекта капитального строительства «Республиканская детская больница в г. Кызыле» находится на стадии разработки.</w:t>
            </w:r>
          </w:p>
        </w:tc>
      </w:tr>
      <w:tr w:rsidR="004E19DD" w:rsidRPr="00912E12" w:rsidTr="00E72AF4">
        <w:trPr>
          <w:trHeight w:val="430"/>
        </w:trPr>
        <w:tc>
          <w:tcPr>
            <w:tcW w:w="5534" w:type="dxa"/>
            <w:tcBorders>
              <w:top w:val="single" w:sz="4" w:space="0" w:color="auto"/>
              <w:left w:val="single" w:sz="4" w:space="0" w:color="auto"/>
              <w:bottom w:val="nil"/>
              <w:right w:val="single" w:sz="4" w:space="0" w:color="auto"/>
            </w:tcBorders>
            <w:shd w:val="clear" w:color="auto" w:fill="auto"/>
          </w:tcPr>
          <w:p w:rsidR="004E19DD" w:rsidRPr="00912E12" w:rsidRDefault="004E19DD" w:rsidP="00E72AF4">
            <w:pPr>
              <w:spacing w:after="0" w:line="240" w:lineRule="auto"/>
              <w:contextualSpacing/>
              <w:rPr>
                <w:rFonts w:ascii="Times New Roman" w:hAnsi="Times New Roman"/>
                <w:lang w:eastAsia="ru-RU"/>
              </w:rPr>
            </w:pPr>
            <w:r w:rsidRPr="00912E12">
              <w:rPr>
                <w:rFonts w:ascii="Times New Roman" w:hAnsi="Times New Roman"/>
                <w:lang w:eastAsia="ru-RU"/>
              </w:rPr>
              <w:lastRenderedPageBreak/>
              <w:t>1.43. Развитие паллиативной медицинской помощи за счет средств резервного фонда Правительства Российской Федерации</w:t>
            </w:r>
          </w:p>
        </w:tc>
        <w:tc>
          <w:tcPr>
            <w:tcW w:w="2976" w:type="dxa"/>
            <w:tcBorders>
              <w:top w:val="single" w:sz="4" w:space="0" w:color="auto"/>
              <w:left w:val="nil"/>
              <w:bottom w:val="nil"/>
              <w:right w:val="single" w:sz="4" w:space="0" w:color="auto"/>
            </w:tcBorders>
            <w:shd w:val="clear" w:color="auto" w:fill="auto"/>
          </w:tcPr>
          <w:p w:rsidR="004E19DD" w:rsidRPr="00912E12" w:rsidRDefault="004E19DD" w:rsidP="00E72AF4">
            <w:pPr>
              <w:spacing w:after="0" w:line="240" w:lineRule="auto"/>
              <w:contextualSpacing/>
              <w:jc w:val="center"/>
              <w:rPr>
                <w:rFonts w:ascii="Times New Roman" w:hAnsi="Times New Roman"/>
                <w:lang w:eastAsia="ru-RU"/>
              </w:rPr>
            </w:pPr>
            <w:r w:rsidRPr="00912E12">
              <w:rPr>
                <w:rFonts w:ascii="Times New Roman" w:hAnsi="Times New Roman"/>
                <w:lang w:eastAsia="ru-RU"/>
              </w:rPr>
              <w:t>ежемесячно до 5 числа, 2018-2025 гг.</w:t>
            </w:r>
          </w:p>
        </w:tc>
        <w:tc>
          <w:tcPr>
            <w:tcW w:w="6379" w:type="dxa"/>
            <w:tcBorders>
              <w:top w:val="single" w:sz="4" w:space="0" w:color="auto"/>
              <w:left w:val="nil"/>
              <w:bottom w:val="nil"/>
              <w:right w:val="single" w:sz="4" w:space="0" w:color="auto"/>
            </w:tcBorders>
            <w:shd w:val="clear" w:color="auto" w:fill="auto"/>
          </w:tcPr>
          <w:p w:rsidR="008D2260" w:rsidRPr="000B5407" w:rsidRDefault="008D2260" w:rsidP="008D2260">
            <w:pPr>
              <w:spacing w:after="0" w:line="240" w:lineRule="auto"/>
              <w:contextualSpacing/>
              <w:rPr>
                <w:rFonts w:ascii="Times New Roman" w:hAnsi="Times New Roman"/>
                <w:lang w:eastAsia="ru-RU"/>
              </w:rPr>
            </w:pPr>
            <w:r w:rsidRPr="000B5407">
              <w:rPr>
                <w:rFonts w:ascii="Times New Roman" w:hAnsi="Times New Roman"/>
                <w:lang w:eastAsia="ru-RU"/>
              </w:rPr>
              <w:t>Выполняется.</w:t>
            </w:r>
          </w:p>
          <w:p w:rsidR="000B5407" w:rsidRPr="000B5407" w:rsidRDefault="000B5407" w:rsidP="000B5407">
            <w:pPr>
              <w:spacing w:after="0" w:line="240" w:lineRule="auto"/>
              <w:contextualSpacing/>
              <w:rPr>
                <w:rFonts w:ascii="Times New Roman" w:hAnsi="Times New Roman"/>
                <w:lang w:eastAsia="ru-RU"/>
              </w:rPr>
            </w:pPr>
            <w:proofErr w:type="gramStart"/>
            <w:r w:rsidRPr="000B5407">
              <w:rPr>
                <w:rFonts w:ascii="Times New Roman" w:hAnsi="Times New Roman"/>
                <w:lang w:eastAsia="ru-RU"/>
              </w:rPr>
              <w:t>На 2023 год запланировано приобретение 29 единиц медицинского оборудования для нужды ГБУЗ РТ "Республиканский онкологический диспансер" и ГБУЗ РТ "</w:t>
            </w:r>
            <w:proofErr w:type="spellStart"/>
            <w:r w:rsidRPr="000B5407">
              <w:rPr>
                <w:rFonts w:ascii="Times New Roman" w:hAnsi="Times New Roman"/>
                <w:lang w:eastAsia="ru-RU"/>
              </w:rPr>
              <w:t>Улуг-Хемский</w:t>
            </w:r>
            <w:proofErr w:type="spellEnd"/>
            <w:r w:rsidRPr="000B5407">
              <w:rPr>
                <w:rFonts w:ascii="Times New Roman" w:hAnsi="Times New Roman"/>
                <w:lang w:eastAsia="ru-RU"/>
              </w:rPr>
              <w:t xml:space="preserve"> ММЦ", 8495 единиц медицинских изделий для использования на дому ГБУЗ РТ "Республиканская детская больница", 1 ед. автомобильного транспорта для нужды ГБУЗ РТ "</w:t>
            </w:r>
            <w:proofErr w:type="spellStart"/>
            <w:r w:rsidRPr="000B5407">
              <w:rPr>
                <w:rFonts w:ascii="Times New Roman" w:hAnsi="Times New Roman"/>
                <w:lang w:eastAsia="ru-RU"/>
              </w:rPr>
              <w:t>Ресонкодиспансер</w:t>
            </w:r>
            <w:proofErr w:type="spellEnd"/>
            <w:r w:rsidRPr="000B5407">
              <w:rPr>
                <w:rFonts w:ascii="Times New Roman" w:hAnsi="Times New Roman"/>
                <w:lang w:eastAsia="ru-RU"/>
              </w:rPr>
              <w:t>" и 1968 упаковок наркотических лекарственных препаратов для пациентов, нуждающиеся в паллиативной медицинской помощи, для купирования тяжелых</w:t>
            </w:r>
            <w:proofErr w:type="gramEnd"/>
          </w:p>
          <w:p w:rsidR="004E19DD" w:rsidRPr="000B5407" w:rsidRDefault="000B5407" w:rsidP="000B5407">
            <w:pPr>
              <w:spacing w:after="0" w:line="240" w:lineRule="auto"/>
              <w:contextualSpacing/>
              <w:rPr>
                <w:rFonts w:ascii="Times New Roman" w:hAnsi="Times New Roman"/>
                <w:lang w:eastAsia="ru-RU"/>
              </w:rPr>
            </w:pPr>
            <w:r w:rsidRPr="000B5407">
              <w:rPr>
                <w:rFonts w:ascii="Times New Roman" w:hAnsi="Times New Roman"/>
                <w:lang w:eastAsia="ru-RU"/>
              </w:rPr>
              <w:t xml:space="preserve">симптомов заболевания, в том числе для обезболивания. </w:t>
            </w:r>
            <w:proofErr w:type="gramStart"/>
            <w:r w:rsidRPr="000B5407">
              <w:rPr>
                <w:rFonts w:ascii="Times New Roman" w:hAnsi="Times New Roman"/>
                <w:lang w:eastAsia="ru-RU"/>
              </w:rPr>
              <w:t>Заключены ГК на закупку наркотических лекарственных препаратов, поставлены препараты и произведена оплата на сумму 957 792,00 руб. Для нужды ГБУЗ РТ "</w:t>
            </w:r>
            <w:proofErr w:type="spellStart"/>
            <w:r w:rsidRPr="000B5407">
              <w:rPr>
                <w:rFonts w:ascii="Times New Roman" w:hAnsi="Times New Roman"/>
                <w:lang w:eastAsia="ru-RU"/>
              </w:rPr>
              <w:t>Улуг-Хемский</w:t>
            </w:r>
            <w:proofErr w:type="spellEnd"/>
            <w:r w:rsidRPr="000B5407">
              <w:rPr>
                <w:rFonts w:ascii="Times New Roman" w:hAnsi="Times New Roman"/>
                <w:lang w:eastAsia="ru-RU"/>
              </w:rPr>
              <w:t xml:space="preserve"> ММЦ" и "</w:t>
            </w:r>
            <w:proofErr w:type="spellStart"/>
            <w:r w:rsidRPr="000B5407">
              <w:rPr>
                <w:rFonts w:ascii="Times New Roman" w:hAnsi="Times New Roman"/>
                <w:lang w:eastAsia="ru-RU"/>
              </w:rPr>
              <w:t>Ресонкодиспансер</w:t>
            </w:r>
            <w:proofErr w:type="spellEnd"/>
            <w:r w:rsidRPr="000B5407">
              <w:rPr>
                <w:rFonts w:ascii="Times New Roman" w:hAnsi="Times New Roman"/>
                <w:lang w:eastAsia="ru-RU"/>
              </w:rPr>
              <w:t xml:space="preserve">" заключены ГК на поставку оборудования на общую сумму 2 643 000,00 руб. Заключены договора на поставку </w:t>
            </w:r>
            <w:proofErr w:type="spellStart"/>
            <w:r w:rsidRPr="000B5407">
              <w:rPr>
                <w:rFonts w:ascii="Times New Roman" w:hAnsi="Times New Roman"/>
                <w:lang w:eastAsia="ru-RU"/>
              </w:rPr>
              <w:t>медизделий</w:t>
            </w:r>
            <w:proofErr w:type="spellEnd"/>
            <w:r w:rsidRPr="000B5407">
              <w:rPr>
                <w:rFonts w:ascii="Times New Roman" w:hAnsi="Times New Roman"/>
                <w:lang w:eastAsia="ru-RU"/>
              </w:rPr>
              <w:t xml:space="preserve"> для нужды ГБУЗ РТ "Республиканская детская больница" на общую сумму 1 543 587,00 руб.</w:t>
            </w:r>
            <w:proofErr w:type="gramEnd"/>
          </w:p>
        </w:tc>
      </w:tr>
      <w:tr w:rsidR="004E19DD" w:rsidRPr="002E3619" w:rsidTr="00E72AF4">
        <w:trPr>
          <w:trHeight w:val="430"/>
        </w:trPr>
        <w:tc>
          <w:tcPr>
            <w:tcW w:w="5534" w:type="dxa"/>
            <w:tcBorders>
              <w:top w:val="single" w:sz="4" w:space="0" w:color="auto"/>
              <w:left w:val="single" w:sz="4" w:space="0" w:color="auto"/>
              <w:bottom w:val="nil"/>
              <w:right w:val="single" w:sz="4" w:space="0" w:color="auto"/>
            </w:tcBorders>
            <w:shd w:val="clear" w:color="auto" w:fill="auto"/>
          </w:tcPr>
          <w:p w:rsidR="004E19DD" w:rsidRPr="002E3619" w:rsidRDefault="004E19DD" w:rsidP="00E72AF4">
            <w:pPr>
              <w:spacing w:after="0" w:line="240" w:lineRule="auto"/>
              <w:contextualSpacing/>
              <w:rPr>
                <w:rFonts w:ascii="Times New Roman" w:hAnsi="Times New Roman"/>
                <w:lang w:eastAsia="ru-RU"/>
              </w:rPr>
            </w:pPr>
            <w:r w:rsidRPr="002E3619">
              <w:rPr>
                <w:rFonts w:ascii="Times New Roman" w:hAnsi="Times New Roman"/>
                <w:lang w:eastAsia="ru-RU"/>
              </w:rPr>
              <w:t xml:space="preserve">1.44. Реализация мероприятий по предупреждению и борьбе с социально значимыми инфекционными заболеваниями </w:t>
            </w:r>
          </w:p>
        </w:tc>
        <w:tc>
          <w:tcPr>
            <w:tcW w:w="2976" w:type="dxa"/>
            <w:tcBorders>
              <w:top w:val="single" w:sz="4" w:space="0" w:color="auto"/>
              <w:left w:val="nil"/>
              <w:bottom w:val="nil"/>
              <w:right w:val="single" w:sz="4" w:space="0" w:color="auto"/>
            </w:tcBorders>
            <w:shd w:val="clear" w:color="auto" w:fill="auto"/>
          </w:tcPr>
          <w:p w:rsidR="004E19DD" w:rsidRPr="002E3619" w:rsidRDefault="004E19DD" w:rsidP="00E72AF4">
            <w:pPr>
              <w:spacing w:after="0" w:line="240" w:lineRule="auto"/>
              <w:contextualSpacing/>
              <w:jc w:val="center"/>
              <w:rPr>
                <w:rFonts w:ascii="Times New Roman" w:hAnsi="Times New Roman"/>
                <w:lang w:eastAsia="ru-RU"/>
              </w:rPr>
            </w:pPr>
            <w:r w:rsidRPr="002E3619">
              <w:rPr>
                <w:rFonts w:ascii="Times New Roman" w:hAnsi="Times New Roman"/>
                <w:lang w:eastAsia="ru-RU"/>
              </w:rPr>
              <w:t>ежемесячно до 5 числа, 2019-2025 гг.</w:t>
            </w:r>
          </w:p>
        </w:tc>
        <w:tc>
          <w:tcPr>
            <w:tcW w:w="6379" w:type="dxa"/>
            <w:tcBorders>
              <w:top w:val="single" w:sz="4" w:space="0" w:color="auto"/>
              <w:left w:val="nil"/>
              <w:bottom w:val="nil"/>
              <w:right w:val="single" w:sz="4" w:space="0" w:color="auto"/>
            </w:tcBorders>
            <w:shd w:val="clear" w:color="auto" w:fill="auto"/>
          </w:tcPr>
          <w:p w:rsidR="008D2260" w:rsidRPr="00EA4F08" w:rsidRDefault="008D2260" w:rsidP="008D2260">
            <w:pPr>
              <w:spacing w:after="0" w:line="240" w:lineRule="auto"/>
              <w:contextualSpacing/>
              <w:rPr>
                <w:rFonts w:ascii="Times New Roman" w:hAnsi="Times New Roman"/>
                <w:lang w:eastAsia="ru-RU"/>
              </w:rPr>
            </w:pPr>
            <w:r w:rsidRPr="00EA4F08">
              <w:rPr>
                <w:rFonts w:ascii="Times New Roman" w:hAnsi="Times New Roman"/>
                <w:lang w:eastAsia="ru-RU"/>
              </w:rPr>
              <w:t>Выполняется.</w:t>
            </w:r>
          </w:p>
          <w:p w:rsidR="004E19DD" w:rsidRPr="00EA4F08" w:rsidRDefault="00EA4F08" w:rsidP="00E72AF4">
            <w:pPr>
              <w:spacing w:after="0" w:line="240" w:lineRule="auto"/>
              <w:contextualSpacing/>
              <w:rPr>
                <w:rFonts w:ascii="Times New Roman" w:hAnsi="Times New Roman"/>
                <w:lang w:eastAsia="ru-RU"/>
              </w:rPr>
            </w:pPr>
            <w:r w:rsidRPr="00EA4F08">
              <w:rPr>
                <w:rFonts w:ascii="Times New Roman" w:hAnsi="Times New Roman"/>
                <w:lang w:eastAsia="ru-RU"/>
              </w:rPr>
              <w:t xml:space="preserve">На 2023 год запланировано приобретение диагностических реагентов, тест-систем для социально-значимых инфекционных заболеваний и на </w:t>
            </w:r>
            <w:proofErr w:type="gramStart"/>
            <w:r w:rsidRPr="00EA4F08">
              <w:rPr>
                <w:rFonts w:ascii="Times New Roman" w:hAnsi="Times New Roman"/>
                <w:lang w:eastAsia="ru-RU"/>
              </w:rPr>
              <w:t>рекламу</w:t>
            </w:r>
            <w:proofErr w:type="gramEnd"/>
            <w:r w:rsidRPr="00EA4F08">
              <w:rPr>
                <w:rFonts w:ascii="Times New Roman" w:hAnsi="Times New Roman"/>
                <w:lang w:eastAsia="ru-RU"/>
              </w:rPr>
              <w:t xml:space="preserve"> на сумму 11 368 500  рублей. Заключены 5 контрактов на общую сумму 10 695 262,57 руб. Поставлены и оплачены реагенты и тест-системы на сумму 3 942 022,61 руб.</w:t>
            </w:r>
          </w:p>
        </w:tc>
      </w:tr>
      <w:tr w:rsidR="004E19DD" w:rsidRPr="002E3619" w:rsidTr="00E72AF4">
        <w:trPr>
          <w:trHeight w:val="430"/>
        </w:trPr>
        <w:tc>
          <w:tcPr>
            <w:tcW w:w="5534" w:type="dxa"/>
            <w:tcBorders>
              <w:top w:val="single" w:sz="4" w:space="0" w:color="auto"/>
              <w:left w:val="single" w:sz="4" w:space="0" w:color="auto"/>
              <w:bottom w:val="nil"/>
              <w:right w:val="single" w:sz="4" w:space="0" w:color="auto"/>
            </w:tcBorders>
            <w:shd w:val="clear" w:color="auto" w:fill="auto"/>
          </w:tcPr>
          <w:p w:rsidR="004E19DD" w:rsidRPr="002E3619" w:rsidRDefault="004E19DD" w:rsidP="00E72AF4">
            <w:pPr>
              <w:spacing w:after="0" w:line="240" w:lineRule="auto"/>
              <w:contextualSpacing/>
              <w:rPr>
                <w:rFonts w:ascii="Times New Roman" w:hAnsi="Times New Roman"/>
                <w:lang w:eastAsia="ru-RU"/>
              </w:rPr>
            </w:pPr>
            <w:r w:rsidRPr="002E3619">
              <w:rPr>
                <w:rFonts w:ascii="Times New Roman" w:hAnsi="Times New Roman"/>
                <w:lang w:eastAsia="ru-RU"/>
              </w:rPr>
              <w:t>1.45. 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976" w:type="dxa"/>
            <w:tcBorders>
              <w:top w:val="single" w:sz="4" w:space="0" w:color="auto"/>
              <w:left w:val="nil"/>
              <w:bottom w:val="nil"/>
              <w:right w:val="single" w:sz="4" w:space="0" w:color="auto"/>
            </w:tcBorders>
            <w:shd w:val="clear" w:color="auto" w:fill="auto"/>
          </w:tcPr>
          <w:p w:rsidR="004E19DD" w:rsidRPr="002E3619" w:rsidRDefault="004E19DD" w:rsidP="00E72AF4">
            <w:pPr>
              <w:spacing w:after="0" w:line="240" w:lineRule="auto"/>
              <w:contextualSpacing/>
              <w:jc w:val="center"/>
              <w:rPr>
                <w:rFonts w:ascii="Times New Roman" w:hAnsi="Times New Roman"/>
                <w:lang w:eastAsia="ru-RU"/>
              </w:rPr>
            </w:pPr>
            <w:r w:rsidRPr="002E3619">
              <w:rPr>
                <w:rFonts w:ascii="Times New Roman" w:hAnsi="Times New Roman"/>
                <w:lang w:eastAsia="ru-RU"/>
              </w:rPr>
              <w:t>ежемесячно до 5 числа, 2023-2025 гг.</w:t>
            </w:r>
          </w:p>
        </w:tc>
        <w:tc>
          <w:tcPr>
            <w:tcW w:w="6379" w:type="dxa"/>
            <w:tcBorders>
              <w:top w:val="single" w:sz="4" w:space="0" w:color="auto"/>
              <w:left w:val="nil"/>
              <w:bottom w:val="nil"/>
              <w:right w:val="single" w:sz="4" w:space="0" w:color="auto"/>
            </w:tcBorders>
            <w:shd w:val="clear" w:color="auto" w:fill="auto"/>
          </w:tcPr>
          <w:p w:rsidR="008D2260" w:rsidRPr="00E634BA" w:rsidRDefault="008D2260" w:rsidP="008D2260">
            <w:pPr>
              <w:spacing w:after="0" w:line="240" w:lineRule="auto"/>
              <w:contextualSpacing/>
              <w:rPr>
                <w:rFonts w:ascii="Times New Roman" w:hAnsi="Times New Roman"/>
                <w:lang w:eastAsia="ru-RU"/>
              </w:rPr>
            </w:pPr>
            <w:r w:rsidRPr="00E634BA">
              <w:rPr>
                <w:rFonts w:ascii="Times New Roman" w:hAnsi="Times New Roman"/>
                <w:lang w:eastAsia="ru-RU"/>
              </w:rPr>
              <w:t>Выполняется.</w:t>
            </w:r>
          </w:p>
          <w:p w:rsidR="00E634BA" w:rsidRPr="00E634BA" w:rsidRDefault="00E634BA" w:rsidP="00E634BA">
            <w:pPr>
              <w:spacing w:after="0" w:line="240" w:lineRule="auto"/>
              <w:contextualSpacing/>
              <w:rPr>
                <w:rFonts w:ascii="Times New Roman" w:hAnsi="Times New Roman"/>
                <w:lang w:eastAsia="ru-RU"/>
              </w:rPr>
            </w:pPr>
            <w:r w:rsidRPr="00E634BA">
              <w:rPr>
                <w:rFonts w:ascii="Times New Roman" w:hAnsi="Times New Roman"/>
                <w:lang w:eastAsia="ru-RU"/>
              </w:rPr>
              <w:t xml:space="preserve">Заключено Соглашение о предоставлении субсидии из федерального бюджета бюджету субъекта Российской Федерации в целях </w:t>
            </w:r>
            <w:proofErr w:type="spellStart"/>
            <w:r w:rsidRPr="00E634BA">
              <w:rPr>
                <w:rFonts w:ascii="Times New Roman" w:hAnsi="Times New Roman"/>
                <w:lang w:eastAsia="ru-RU"/>
              </w:rPr>
              <w:t>софинансирования</w:t>
            </w:r>
            <w:proofErr w:type="spellEnd"/>
            <w:r w:rsidRPr="00E634BA">
              <w:rPr>
                <w:rFonts w:ascii="Times New Roman" w:hAnsi="Times New Roman"/>
                <w:lang w:eastAsia="ru-RU"/>
              </w:rPr>
              <w:t xml:space="preserve"> расходных обязательств субъектов Российской Федерации, возникающих при реализации мероприятий по проведению массового обследования </w:t>
            </w:r>
            <w:r w:rsidRPr="00E634BA">
              <w:rPr>
                <w:rFonts w:ascii="Times New Roman" w:hAnsi="Times New Roman"/>
                <w:lang w:eastAsia="ru-RU"/>
              </w:rPr>
              <w:lastRenderedPageBreak/>
              <w:t xml:space="preserve">новорожденных </w:t>
            </w:r>
            <w:proofErr w:type="gramStart"/>
            <w:r w:rsidRPr="00E634BA">
              <w:rPr>
                <w:rFonts w:ascii="Times New Roman" w:hAnsi="Times New Roman"/>
                <w:lang w:eastAsia="ru-RU"/>
              </w:rPr>
              <w:t>на</w:t>
            </w:r>
            <w:proofErr w:type="gramEnd"/>
            <w:r w:rsidRPr="00E634BA">
              <w:rPr>
                <w:rFonts w:ascii="Times New Roman" w:hAnsi="Times New Roman"/>
                <w:lang w:eastAsia="ru-RU"/>
              </w:rPr>
              <w:t xml:space="preserve"> врожденные и (или) наследственные</w:t>
            </w:r>
          </w:p>
          <w:p w:rsidR="004E19DD" w:rsidRPr="00E634BA" w:rsidRDefault="00E634BA" w:rsidP="00E634BA">
            <w:pPr>
              <w:spacing w:after="0" w:line="240" w:lineRule="auto"/>
              <w:contextualSpacing/>
              <w:rPr>
                <w:rFonts w:ascii="Times New Roman" w:hAnsi="Times New Roman"/>
                <w:lang w:eastAsia="ru-RU"/>
              </w:rPr>
            </w:pPr>
            <w:r w:rsidRPr="00E634BA">
              <w:rPr>
                <w:rFonts w:ascii="Times New Roman" w:hAnsi="Times New Roman"/>
                <w:lang w:eastAsia="ru-RU"/>
              </w:rPr>
              <w:t xml:space="preserve">заболевания (расширенный неонатальный скрининг), в рамках федерального проекта «Обеспечение расширенного неонатального скрининга» от «28» декабря 2022 г. № 056-09-2023-207 запланировано 14 588 400 рублей. За отчетный период принято 1402 направлений на расширенный неонатальный скрининг, из них 1402 отправлены в </w:t>
            </w:r>
            <w:proofErr w:type="spellStart"/>
            <w:r w:rsidRPr="00E634BA">
              <w:rPr>
                <w:rFonts w:ascii="Times New Roman" w:hAnsi="Times New Roman"/>
                <w:lang w:eastAsia="ru-RU"/>
              </w:rPr>
              <w:t>г</w:t>
            </w:r>
            <w:proofErr w:type="gramStart"/>
            <w:r w:rsidRPr="00E634BA">
              <w:rPr>
                <w:rFonts w:ascii="Times New Roman" w:hAnsi="Times New Roman"/>
                <w:lang w:eastAsia="ru-RU"/>
              </w:rPr>
              <w:t>.Т</w:t>
            </w:r>
            <w:proofErr w:type="gramEnd"/>
            <w:r w:rsidRPr="00E634BA">
              <w:rPr>
                <w:rFonts w:ascii="Times New Roman" w:hAnsi="Times New Roman"/>
                <w:lang w:eastAsia="ru-RU"/>
              </w:rPr>
              <w:t>омск</w:t>
            </w:r>
            <w:proofErr w:type="spellEnd"/>
            <w:r w:rsidRPr="00E634BA">
              <w:rPr>
                <w:rFonts w:ascii="Times New Roman" w:hAnsi="Times New Roman"/>
                <w:lang w:eastAsia="ru-RU"/>
              </w:rPr>
              <w:t xml:space="preserve">. На подтверждающую диагностику в Медико-генетический научный центр (далее - МГНЦ) подлежало 29 детей, из них 15 случаев на повышенный риск по первичному иммунодефициту и 14 случаев на </w:t>
            </w:r>
            <w:proofErr w:type="spellStart"/>
            <w:r w:rsidRPr="00E634BA">
              <w:rPr>
                <w:rFonts w:ascii="Times New Roman" w:hAnsi="Times New Roman"/>
                <w:lang w:eastAsia="ru-RU"/>
              </w:rPr>
              <w:t>насладственные</w:t>
            </w:r>
            <w:proofErr w:type="spellEnd"/>
            <w:r w:rsidRPr="00E634BA">
              <w:rPr>
                <w:rFonts w:ascii="Times New Roman" w:hAnsi="Times New Roman"/>
                <w:lang w:eastAsia="ru-RU"/>
              </w:rPr>
              <w:t xml:space="preserve"> болезни обмена. Не подтвердилось в МГНЦ 10 случаев по первичному иммунодефициту и 12 случаев по наследственным болезням обмена. У 1 ребенка подтвердились результаты НБО </w:t>
            </w:r>
            <w:proofErr w:type="spellStart"/>
            <w:r w:rsidRPr="00E634BA">
              <w:rPr>
                <w:rFonts w:ascii="Times New Roman" w:hAnsi="Times New Roman"/>
                <w:lang w:eastAsia="ru-RU"/>
              </w:rPr>
              <w:t>метилмалоновая</w:t>
            </w:r>
            <w:proofErr w:type="spellEnd"/>
            <w:r w:rsidRPr="00E634BA">
              <w:rPr>
                <w:rFonts w:ascii="Times New Roman" w:hAnsi="Times New Roman"/>
                <w:lang w:eastAsia="ru-RU"/>
              </w:rPr>
              <w:t xml:space="preserve"> </w:t>
            </w:r>
            <w:proofErr w:type="spellStart"/>
            <w:r w:rsidRPr="00E634BA">
              <w:rPr>
                <w:rFonts w:ascii="Times New Roman" w:hAnsi="Times New Roman"/>
                <w:lang w:eastAsia="ru-RU"/>
              </w:rPr>
              <w:t>ацидурия</w:t>
            </w:r>
            <w:proofErr w:type="spellEnd"/>
            <w:r w:rsidRPr="00E634BA">
              <w:rPr>
                <w:rFonts w:ascii="Times New Roman" w:hAnsi="Times New Roman"/>
                <w:lang w:eastAsia="ru-RU"/>
              </w:rPr>
              <w:t xml:space="preserve">. На повторный забор биоматериала для подтверждающей диагностики пригласили и </w:t>
            </w:r>
            <w:proofErr w:type="spellStart"/>
            <w:r w:rsidRPr="00E634BA">
              <w:rPr>
                <w:rFonts w:ascii="Times New Roman" w:hAnsi="Times New Roman"/>
                <w:lang w:eastAsia="ru-RU"/>
              </w:rPr>
              <w:t>ожидаенм</w:t>
            </w:r>
            <w:proofErr w:type="spellEnd"/>
            <w:r w:rsidRPr="00E634BA">
              <w:rPr>
                <w:rFonts w:ascii="Times New Roman" w:hAnsi="Times New Roman"/>
                <w:lang w:eastAsia="ru-RU"/>
              </w:rPr>
              <w:t xml:space="preserve"> 2 детей. 1 ребенок </w:t>
            </w:r>
            <w:proofErr w:type="spellStart"/>
            <w:r w:rsidRPr="00E634BA">
              <w:rPr>
                <w:rFonts w:ascii="Times New Roman" w:hAnsi="Times New Roman"/>
                <w:lang w:eastAsia="ru-RU"/>
              </w:rPr>
              <w:t>резултат</w:t>
            </w:r>
            <w:proofErr w:type="spellEnd"/>
            <w:r w:rsidRPr="00E634BA">
              <w:rPr>
                <w:rFonts w:ascii="Times New Roman" w:hAnsi="Times New Roman"/>
                <w:lang w:eastAsia="ru-RU"/>
              </w:rPr>
              <w:t xml:space="preserve"> анализа из мед</w:t>
            </w:r>
            <w:proofErr w:type="gramStart"/>
            <w:r w:rsidRPr="00E634BA">
              <w:rPr>
                <w:rFonts w:ascii="Times New Roman" w:hAnsi="Times New Roman"/>
                <w:lang w:eastAsia="ru-RU"/>
              </w:rPr>
              <w:t>.</w:t>
            </w:r>
            <w:proofErr w:type="gramEnd"/>
            <w:r w:rsidRPr="00E634BA">
              <w:rPr>
                <w:rFonts w:ascii="Times New Roman" w:hAnsi="Times New Roman"/>
                <w:lang w:eastAsia="ru-RU"/>
              </w:rPr>
              <w:t xml:space="preserve"> </w:t>
            </w:r>
            <w:proofErr w:type="gramStart"/>
            <w:r w:rsidRPr="00E634BA">
              <w:rPr>
                <w:rFonts w:ascii="Times New Roman" w:hAnsi="Times New Roman"/>
                <w:lang w:eastAsia="ru-RU"/>
              </w:rPr>
              <w:t>г</w:t>
            </w:r>
            <w:proofErr w:type="gramEnd"/>
            <w:r w:rsidRPr="00E634BA">
              <w:rPr>
                <w:rFonts w:ascii="Times New Roman" w:hAnsi="Times New Roman"/>
                <w:lang w:eastAsia="ru-RU"/>
              </w:rPr>
              <w:t>енетики г. Томска пришел с изменениями, на подтверждающую диагностику не успели отправить. На подтверждающую диагностику в МГНЦ 29.03.2023 г. отправлены анализы 5 детей.</w:t>
            </w:r>
          </w:p>
        </w:tc>
      </w:tr>
      <w:tr w:rsidR="004E19DD" w:rsidRPr="002E3619" w:rsidTr="00E72AF4">
        <w:trPr>
          <w:trHeight w:val="561"/>
        </w:trPr>
        <w:tc>
          <w:tcPr>
            <w:tcW w:w="5534" w:type="dxa"/>
            <w:tcBorders>
              <w:top w:val="single" w:sz="4" w:space="0" w:color="auto"/>
              <w:left w:val="single" w:sz="4" w:space="0" w:color="auto"/>
              <w:bottom w:val="single" w:sz="4" w:space="0" w:color="auto"/>
              <w:right w:val="single" w:sz="4" w:space="0" w:color="auto"/>
            </w:tcBorders>
            <w:shd w:val="clear" w:color="auto" w:fill="auto"/>
            <w:hideMark/>
          </w:tcPr>
          <w:p w:rsidR="004E19DD" w:rsidRPr="002E3619" w:rsidRDefault="004E19DD" w:rsidP="00E72AF4">
            <w:pPr>
              <w:spacing w:after="0" w:line="240" w:lineRule="auto"/>
              <w:contextualSpacing/>
              <w:rPr>
                <w:rFonts w:ascii="Times New Roman" w:hAnsi="Times New Roman"/>
                <w:lang w:eastAsia="ru-RU"/>
              </w:rPr>
            </w:pPr>
            <w:r w:rsidRPr="002E3619">
              <w:rPr>
                <w:rFonts w:ascii="Times New Roman" w:hAnsi="Times New Roman"/>
                <w:lang w:eastAsia="ru-RU"/>
              </w:rPr>
              <w:lastRenderedPageBreak/>
              <w:t>1.46. 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976" w:type="dxa"/>
            <w:tcBorders>
              <w:top w:val="single" w:sz="4" w:space="0" w:color="auto"/>
              <w:left w:val="nil"/>
              <w:bottom w:val="single" w:sz="4" w:space="0" w:color="auto"/>
              <w:right w:val="single" w:sz="4" w:space="0" w:color="auto"/>
            </w:tcBorders>
            <w:shd w:val="clear" w:color="auto" w:fill="auto"/>
            <w:hideMark/>
          </w:tcPr>
          <w:p w:rsidR="004E19DD" w:rsidRPr="002E3619" w:rsidRDefault="004E19DD" w:rsidP="00E72AF4">
            <w:pPr>
              <w:spacing w:after="0" w:line="240" w:lineRule="auto"/>
              <w:contextualSpacing/>
              <w:jc w:val="center"/>
              <w:rPr>
                <w:rFonts w:ascii="Times New Roman" w:hAnsi="Times New Roman"/>
                <w:lang w:eastAsia="ru-RU"/>
              </w:rPr>
            </w:pPr>
            <w:r w:rsidRPr="002E3619">
              <w:rPr>
                <w:rFonts w:ascii="Times New Roman" w:hAnsi="Times New Roman"/>
                <w:lang w:eastAsia="ru-RU"/>
              </w:rPr>
              <w:t>ежемесячно до 5 числа,</w:t>
            </w:r>
            <w:r w:rsidRPr="002E3619">
              <w:rPr>
                <w:rFonts w:ascii="Times New Roman" w:hAnsi="Times New Roman"/>
                <w:lang w:eastAsia="ru-RU"/>
              </w:rPr>
              <w:br/>
              <w:t>2018-2025 гг.</w:t>
            </w:r>
          </w:p>
        </w:tc>
        <w:tc>
          <w:tcPr>
            <w:tcW w:w="6379" w:type="dxa"/>
            <w:tcBorders>
              <w:top w:val="single" w:sz="4" w:space="0" w:color="auto"/>
              <w:left w:val="nil"/>
              <w:bottom w:val="nil"/>
              <w:right w:val="single" w:sz="4" w:space="0" w:color="auto"/>
            </w:tcBorders>
            <w:shd w:val="clear" w:color="auto" w:fill="auto"/>
          </w:tcPr>
          <w:p w:rsidR="008D2260" w:rsidRPr="008A13EF" w:rsidRDefault="008D2260" w:rsidP="008D2260">
            <w:pPr>
              <w:spacing w:after="0" w:line="240" w:lineRule="auto"/>
              <w:contextualSpacing/>
              <w:rPr>
                <w:rFonts w:ascii="Times New Roman" w:hAnsi="Times New Roman"/>
                <w:lang w:eastAsia="ru-RU"/>
              </w:rPr>
            </w:pPr>
            <w:r w:rsidRPr="008A13EF">
              <w:rPr>
                <w:rFonts w:ascii="Times New Roman" w:hAnsi="Times New Roman"/>
                <w:lang w:eastAsia="ru-RU"/>
              </w:rPr>
              <w:t>Выполняется.</w:t>
            </w:r>
          </w:p>
          <w:p w:rsidR="004E19DD" w:rsidRPr="008A13EF" w:rsidRDefault="008A13EF" w:rsidP="00E72AF4">
            <w:pPr>
              <w:spacing w:after="0" w:line="240" w:lineRule="auto"/>
              <w:contextualSpacing/>
              <w:rPr>
                <w:rFonts w:ascii="Times New Roman" w:hAnsi="Times New Roman"/>
                <w:lang w:eastAsia="ru-RU"/>
              </w:rPr>
            </w:pPr>
            <w:r w:rsidRPr="008A13EF">
              <w:rPr>
                <w:rFonts w:ascii="Times New Roman" w:hAnsi="Times New Roman"/>
                <w:lang w:eastAsia="ru-RU"/>
              </w:rPr>
              <w:t>В 2023 году запланировано оказание высокотехнологичной медицинской помощи, не включенной в базовую программу обязательного медицинского страхования 4 больным на сумму 1 544 000,00 рублей.</w:t>
            </w:r>
          </w:p>
        </w:tc>
      </w:tr>
      <w:tr w:rsidR="004E19DD" w:rsidRPr="002E3619" w:rsidTr="00E72AF4">
        <w:trPr>
          <w:trHeight w:val="561"/>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2E3619" w:rsidRDefault="004E19DD" w:rsidP="00E72AF4">
            <w:pPr>
              <w:spacing w:after="0" w:line="240" w:lineRule="auto"/>
              <w:contextualSpacing/>
              <w:rPr>
                <w:rFonts w:ascii="Times New Roman" w:hAnsi="Times New Roman"/>
                <w:lang w:eastAsia="ru-RU"/>
              </w:rPr>
            </w:pPr>
            <w:r w:rsidRPr="002E3619">
              <w:rPr>
                <w:rFonts w:ascii="Times New Roman" w:hAnsi="Times New Roman"/>
                <w:lang w:eastAsia="ru-RU"/>
              </w:rPr>
              <w:t>1.47. Капитальный ремонт объектов республиканской собственности и социальной сферы</w:t>
            </w:r>
          </w:p>
        </w:tc>
        <w:tc>
          <w:tcPr>
            <w:tcW w:w="2976" w:type="dxa"/>
            <w:tcBorders>
              <w:top w:val="single" w:sz="4" w:space="0" w:color="auto"/>
              <w:left w:val="nil"/>
              <w:bottom w:val="single" w:sz="4" w:space="0" w:color="auto"/>
              <w:right w:val="single" w:sz="4" w:space="0" w:color="auto"/>
            </w:tcBorders>
            <w:shd w:val="clear" w:color="auto" w:fill="auto"/>
          </w:tcPr>
          <w:p w:rsidR="004E19DD" w:rsidRPr="002E3619" w:rsidRDefault="004E19DD" w:rsidP="00E72AF4">
            <w:pPr>
              <w:spacing w:after="0" w:line="240" w:lineRule="auto"/>
              <w:contextualSpacing/>
              <w:jc w:val="center"/>
              <w:rPr>
                <w:rFonts w:ascii="Times New Roman" w:hAnsi="Times New Roman"/>
                <w:lang w:eastAsia="ru-RU"/>
              </w:rPr>
            </w:pPr>
            <w:r w:rsidRPr="002E3619">
              <w:rPr>
                <w:rFonts w:ascii="Times New Roman" w:hAnsi="Times New Roman"/>
                <w:lang w:eastAsia="ru-RU"/>
              </w:rPr>
              <w:t>ежемесячно до 5 числа,</w:t>
            </w:r>
            <w:r w:rsidRPr="002E3619">
              <w:rPr>
                <w:rFonts w:ascii="Times New Roman" w:hAnsi="Times New Roman"/>
                <w:lang w:eastAsia="ru-RU"/>
              </w:rPr>
              <w:br/>
              <w:t>2022-2025 гг.</w:t>
            </w:r>
          </w:p>
        </w:tc>
        <w:tc>
          <w:tcPr>
            <w:tcW w:w="6379" w:type="dxa"/>
            <w:tcBorders>
              <w:top w:val="single" w:sz="4" w:space="0" w:color="auto"/>
              <w:left w:val="nil"/>
              <w:bottom w:val="nil"/>
              <w:right w:val="single" w:sz="4" w:space="0" w:color="auto"/>
            </w:tcBorders>
            <w:shd w:val="clear" w:color="auto" w:fill="auto"/>
          </w:tcPr>
          <w:p w:rsidR="008D2260" w:rsidRPr="00DF2927" w:rsidRDefault="008D2260" w:rsidP="008D2260">
            <w:pPr>
              <w:spacing w:after="0" w:line="240" w:lineRule="auto"/>
              <w:contextualSpacing/>
              <w:rPr>
                <w:rFonts w:ascii="Times New Roman" w:hAnsi="Times New Roman"/>
                <w:lang w:eastAsia="ru-RU"/>
              </w:rPr>
            </w:pPr>
            <w:r w:rsidRPr="00DF2927">
              <w:rPr>
                <w:rFonts w:ascii="Times New Roman" w:hAnsi="Times New Roman"/>
                <w:lang w:eastAsia="ru-RU"/>
              </w:rPr>
              <w:t>Выполняется.</w:t>
            </w:r>
          </w:p>
          <w:p w:rsidR="00DF2927" w:rsidRPr="00DF2927" w:rsidRDefault="00DF2927" w:rsidP="00DF2927">
            <w:pPr>
              <w:spacing w:after="0" w:line="240" w:lineRule="auto"/>
              <w:contextualSpacing/>
              <w:rPr>
                <w:rFonts w:ascii="Times New Roman" w:hAnsi="Times New Roman"/>
                <w:lang w:eastAsia="ru-RU"/>
              </w:rPr>
            </w:pPr>
            <w:r w:rsidRPr="00DF2927">
              <w:rPr>
                <w:rFonts w:ascii="Times New Roman" w:hAnsi="Times New Roman"/>
                <w:lang w:eastAsia="ru-RU"/>
              </w:rPr>
              <w:t>Минздравом РТ в текущем году запланировано проведение капитального ремонта 4 учреждений здравоохранения за счет средств из республиканского бюджета на общую сумму 30 000,00 тыс. рублей:</w:t>
            </w:r>
          </w:p>
          <w:p w:rsidR="00DF2927" w:rsidRPr="00DF2927" w:rsidRDefault="00DF2927" w:rsidP="00DF2927">
            <w:pPr>
              <w:spacing w:after="0" w:line="240" w:lineRule="auto"/>
              <w:contextualSpacing/>
              <w:rPr>
                <w:rFonts w:ascii="Times New Roman" w:hAnsi="Times New Roman"/>
                <w:lang w:eastAsia="ru-RU"/>
              </w:rPr>
            </w:pPr>
            <w:r w:rsidRPr="00DF2927">
              <w:rPr>
                <w:rFonts w:ascii="Times New Roman" w:hAnsi="Times New Roman"/>
                <w:lang w:eastAsia="ru-RU"/>
              </w:rPr>
              <w:t>1. Капитальный ремонт объекта «</w:t>
            </w:r>
            <w:proofErr w:type="spellStart"/>
            <w:r w:rsidRPr="00DF2927">
              <w:rPr>
                <w:rFonts w:ascii="Times New Roman" w:hAnsi="Times New Roman"/>
                <w:lang w:eastAsia="ru-RU"/>
              </w:rPr>
              <w:t>Стражное</w:t>
            </w:r>
            <w:proofErr w:type="spellEnd"/>
            <w:r w:rsidRPr="00DF2927">
              <w:rPr>
                <w:rFonts w:ascii="Times New Roman" w:hAnsi="Times New Roman"/>
                <w:lang w:eastAsia="ru-RU"/>
              </w:rPr>
              <w:t xml:space="preserve"> отделение ГБУЗ РТ «</w:t>
            </w:r>
            <w:proofErr w:type="spellStart"/>
            <w:r w:rsidRPr="00DF2927">
              <w:rPr>
                <w:rFonts w:ascii="Times New Roman" w:hAnsi="Times New Roman"/>
                <w:lang w:eastAsia="ru-RU"/>
              </w:rPr>
              <w:t>Респсихбольница</w:t>
            </w:r>
            <w:proofErr w:type="spellEnd"/>
            <w:r w:rsidRPr="00DF2927">
              <w:rPr>
                <w:rFonts w:ascii="Times New Roman" w:hAnsi="Times New Roman"/>
                <w:lang w:eastAsia="ru-RU"/>
              </w:rPr>
              <w:t>» по ул. Островная, 6 в г. Кызыле на сумму 16 000 тыс. рублей. На сегодняшний день, проектно-сметная документация разрабатывается проектной организацией ООО «Авангард».</w:t>
            </w:r>
          </w:p>
          <w:p w:rsidR="00DF2927" w:rsidRPr="00DF2927" w:rsidRDefault="00DF2927" w:rsidP="00DF2927">
            <w:pPr>
              <w:spacing w:after="0" w:line="240" w:lineRule="auto"/>
              <w:contextualSpacing/>
              <w:rPr>
                <w:rFonts w:ascii="Times New Roman" w:hAnsi="Times New Roman"/>
                <w:lang w:eastAsia="ru-RU"/>
              </w:rPr>
            </w:pPr>
            <w:r w:rsidRPr="00DF2927">
              <w:rPr>
                <w:rFonts w:ascii="Times New Roman" w:hAnsi="Times New Roman"/>
                <w:lang w:eastAsia="ru-RU"/>
              </w:rPr>
              <w:t xml:space="preserve">2. Капитальный ремонт ФАП </w:t>
            </w:r>
            <w:proofErr w:type="gramStart"/>
            <w:r w:rsidRPr="00DF2927">
              <w:rPr>
                <w:rFonts w:ascii="Times New Roman" w:hAnsi="Times New Roman"/>
                <w:lang w:eastAsia="ru-RU"/>
              </w:rPr>
              <w:t>в</w:t>
            </w:r>
            <w:proofErr w:type="gramEnd"/>
            <w:r w:rsidRPr="00DF2927">
              <w:rPr>
                <w:rFonts w:ascii="Times New Roman" w:hAnsi="Times New Roman"/>
                <w:lang w:eastAsia="ru-RU"/>
              </w:rPr>
              <w:t xml:space="preserve"> с. </w:t>
            </w:r>
            <w:proofErr w:type="spellStart"/>
            <w:r w:rsidRPr="00DF2927">
              <w:rPr>
                <w:rFonts w:ascii="Times New Roman" w:hAnsi="Times New Roman"/>
                <w:lang w:eastAsia="ru-RU"/>
              </w:rPr>
              <w:t>Кочетова</w:t>
            </w:r>
            <w:proofErr w:type="spellEnd"/>
            <w:r w:rsidRPr="00DF2927">
              <w:rPr>
                <w:rFonts w:ascii="Times New Roman" w:hAnsi="Times New Roman"/>
                <w:lang w:eastAsia="ru-RU"/>
              </w:rPr>
              <w:t xml:space="preserve"> </w:t>
            </w:r>
            <w:proofErr w:type="spellStart"/>
            <w:r w:rsidRPr="00DF2927">
              <w:rPr>
                <w:rFonts w:ascii="Times New Roman" w:hAnsi="Times New Roman"/>
                <w:lang w:eastAsia="ru-RU"/>
              </w:rPr>
              <w:t>Тандинского</w:t>
            </w:r>
            <w:proofErr w:type="spellEnd"/>
            <w:r w:rsidRPr="00DF2927">
              <w:rPr>
                <w:rFonts w:ascii="Times New Roman" w:hAnsi="Times New Roman"/>
                <w:lang w:eastAsia="ru-RU"/>
              </w:rPr>
              <w:t xml:space="preserve"> </w:t>
            </w:r>
            <w:proofErr w:type="spellStart"/>
            <w:r w:rsidRPr="00DF2927">
              <w:rPr>
                <w:rFonts w:ascii="Times New Roman" w:hAnsi="Times New Roman"/>
                <w:lang w:eastAsia="ru-RU"/>
              </w:rPr>
              <w:t>кожууна</w:t>
            </w:r>
            <w:proofErr w:type="spellEnd"/>
            <w:r w:rsidRPr="00DF2927">
              <w:rPr>
                <w:rFonts w:ascii="Times New Roman" w:hAnsi="Times New Roman"/>
                <w:lang w:eastAsia="ru-RU"/>
              </w:rPr>
              <w:t xml:space="preserve"> на сумму 2 000,00 тыс. рублей. На сегодняшний день, проектно-сметная документация разрабатывается ИП </w:t>
            </w:r>
            <w:proofErr w:type="spellStart"/>
            <w:r w:rsidRPr="00DF2927">
              <w:rPr>
                <w:rFonts w:ascii="Times New Roman" w:hAnsi="Times New Roman"/>
                <w:lang w:eastAsia="ru-RU"/>
              </w:rPr>
              <w:t>Чооду</w:t>
            </w:r>
            <w:proofErr w:type="spellEnd"/>
            <w:r w:rsidRPr="00DF2927">
              <w:rPr>
                <w:rFonts w:ascii="Times New Roman" w:hAnsi="Times New Roman"/>
                <w:lang w:eastAsia="ru-RU"/>
              </w:rPr>
              <w:t xml:space="preserve"> Д.И.</w:t>
            </w:r>
          </w:p>
          <w:p w:rsidR="00DF2927" w:rsidRPr="00DF2927" w:rsidRDefault="00DF2927" w:rsidP="00DF2927">
            <w:pPr>
              <w:spacing w:after="0" w:line="240" w:lineRule="auto"/>
              <w:contextualSpacing/>
              <w:rPr>
                <w:rFonts w:ascii="Times New Roman" w:hAnsi="Times New Roman"/>
                <w:lang w:eastAsia="ru-RU"/>
              </w:rPr>
            </w:pPr>
            <w:r w:rsidRPr="00DF2927">
              <w:rPr>
                <w:rFonts w:ascii="Times New Roman" w:hAnsi="Times New Roman"/>
                <w:lang w:eastAsia="ru-RU"/>
              </w:rPr>
              <w:t>3. Централизация малых котельных объектов ГБУЗ РТ «</w:t>
            </w:r>
            <w:proofErr w:type="spellStart"/>
            <w:r w:rsidRPr="00DF2927">
              <w:rPr>
                <w:rFonts w:ascii="Times New Roman" w:hAnsi="Times New Roman"/>
                <w:lang w:eastAsia="ru-RU"/>
              </w:rPr>
              <w:t>Овюрская</w:t>
            </w:r>
            <w:proofErr w:type="spellEnd"/>
            <w:r w:rsidRPr="00DF2927">
              <w:rPr>
                <w:rFonts w:ascii="Times New Roman" w:hAnsi="Times New Roman"/>
                <w:lang w:eastAsia="ru-RU"/>
              </w:rPr>
              <w:t xml:space="preserve"> ЦКБ» - 8043,61тыс. рублей. На сегодняшний день, </w:t>
            </w:r>
            <w:r w:rsidRPr="00DF2927">
              <w:rPr>
                <w:rFonts w:ascii="Times New Roman" w:hAnsi="Times New Roman"/>
                <w:lang w:eastAsia="ru-RU"/>
              </w:rPr>
              <w:lastRenderedPageBreak/>
              <w:t xml:space="preserve">проектно-сметная документация разрабатывается </w:t>
            </w:r>
            <w:proofErr w:type="spellStart"/>
            <w:r w:rsidRPr="00DF2927">
              <w:rPr>
                <w:rFonts w:ascii="Times New Roman" w:hAnsi="Times New Roman"/>
                <w:lang w:eastAsia="ru-RU"/>
              </w:rPr>
              <w:t>МинЖКХ</w:t>
            </w:r>
            <w:proofErr w:type="spellEnd"/>
            <w:r w:rsidRPr="00DF2927">
              <w:rPr>
                <w:rFonts w:ascii="Times New Roman" w:hAnsi="Times New Roman"/>
                <w:lang w:eastAsia="ru-RU"/>
              </w:rPr>
              <w:t xml:space="preserve"> РТ.</w:t>
            </w:r>
          </w:p>
          <w:p w:rsidR="00DF2927" w:rsidRPr="00DF2927" w:rsidRDefault="00DF2927" w:rsidP="00DF2927">
            <w:pPr>
              <w:spacing w:after="0" w:line="240" w:lineRule="auto"/>
              <w:contextualSpacing/>
              <w:rPr>
                <w:rFonts w:ascii="Times New Roman" w:hAnsi="Times New Roman"/>
                <w:lang w:eastAsia="ru-RU"/>
              </w:rPr>
            </w:pPr>
            <w:r w:rsidRPr="00DF2927">
              <w:rPr>
                <w:rFonts w:ascii="Times New Roman" w:hAnsi="Times New Roman"/>
                <w:lang w:eastAsia="ru-RU"/>
              </w:rPr>
              <w:t>4. Устройство ограждения детской поликлиники ГБУЗ РТ "</w:t>
            </w:r>
            <w:proofErr w:type="spellStart"/>
            <w:r w:rsidRPr="00DF2927">
              <w:rPr>
                <w:rFonts w:ascii="Times New Roman" w:hAnsi="Times New Roman"/>
                <w:lang w:eastAsia="ru-RU"/>
              </w:rPr>
              <w:t>Барун-Хемчикский</w:t>
            </w:r>
            <w:proofErr w:type="spellEnd"/>
            <w:r w:rsidRPr="00DF2927">
              <w:rPr>
                <w:rFonts w:ascii="Times New Roman" w:hAnsi="Times New Roman"/>
                <w:lang w:eastAsia="ru-RU"/>
              </w:rPr>
              <w:t xml:space="preserve"> </w:t>
            </w:r>
            <w:proofErr w:type="spellStart"/>
            <w:r w:rsidRPr="00DF2927">
              <w:rPr>
                <w:rFonts w:ascii="Times New Roman" w:hAnsi="Times New Roman"/>
                <w:lang w:eastAsia="ru-RU"/>
              </w:rPr>
              <w:t>межкожуунный</w:t>
            </w:r>
            <w:proofErr w:type="spellEnd"/>
            <w:r w:rsidRPr="00DF2927">
              <w:rPr>
                <w:rFonts w:ascii="Times New Roman" w:hAnsi="Times New Roman"/>
                <w:lang w:eastAsia="ru-RU"/>
              </w:rPr>
              <w:t xml:space="preserve"> медицинский центр" – 1 956,39 тыс. рублей. На сегодняшний день, проектно-сметная документация разработана проектной организацией ООО «АК". </w:t>
            </w:r>
          </w:p>
          <w:p w:rsidR="004E19DD" w:rsidRPr="00DF2927" w:rsidRDefault="00DF2927" w:rsidP="00DF2927">
            <w:pPr>
              <w:spacing w:after="0" w:line="240" w:lineRule="auto"/>
              <w:contextualSpacing/>
              <w:rPr>
                <w:rFonts w:ascii="Times New Roman" w:hAnsi="Times New Roman"/>
                <w:lang w:eastAsia="ru-RU"/>
              </w:rPr>
            </w:pPr>
            <w:r w:rsidRPr="00DF2927">
              <w:rPr>
                <w:rFonts w:ascii="Times New Roman" w:hAnsi="Times New Roman"/>
                <w:lang w:eastAsia="ru-RU"/>
              </w:rPr>
              <w:t xml:space="preserve">После разработки проектно-сметной документации и получение </w:t>
            </w:r>
            <w:proofErr w:type="gramStart"/>
            <w:r w:rsidRPr="00DF2927">
              <w:rPr>
                <w:rFonts w:ascii="Times New Roman" w:hAnsi="Times New Roman"/>
                <w:lang w:eastAsia="ru-RU"/>
              </w:rPr>
              <w:t>положительного</w:t>
            </w:r>
            <w:proofErr w:type="gramEnd"/>
            <w:r w:rsidRPr="00DF2927">
              <w:rPr>
                <w:rFonts w:ascii="Times New Roman" w:hAnsi="Times New Roman"/>
                <w:lang w:eastAsia="ru-RU"/>
              </w:rPr>
              <w:t xml:space="preserve"> заключение на достоверность ПСД. Минздравом РТ будет направлен пакет документов для размещения в ЕИС в сфере закупок.</w:t>
            </w:r>
          </w:p>
        </w:tc>
      </w:tr>
      <w:tr w:rsidR="004E19DD" w:rsidRPr="00F77FC8" w:rsidTr="00E72AF4">
        <w:trPr>
          <w:trHeight w:val="204"/>
        </w:trPr>
        <w:tc>
          <w:tcPr>
            <w:tcW w:w="5534" w:type="dxa"/>
            <w:tcBorders>
              <w:top w:val="nil"/>
              <w:left w:val="single" w:sz="4" w:space="0" w:color="auto"/>
              <w:bottom w:val="single" w:sz="4" w:space="0" w:color="auto"/>
              <w:right w:val="single" w:sz="4" w:space="0" w:color="auto"/>
            </w:tcBorders>
            <w:shd w:val="clear" w:color="auto" w:fill="FFE599" w:themeFill="accent4" w:themeFillTint="66"/>
            <w:hideMark/>
          </w:tcPr>
          <w:p w:rsidR="004E19DD" w:rsidRPr="00F77FC8" w:rsidRDefault="004E19DD" w:rsidP="00E72AF4">
            <w:pPr>
              <w:spacing w:after="0" w:line="240" w:lineRule="auto"/>
              <w:contextualSpacing/>
              <w:rPr>
                <w:rFonts w:ascii="Times New Roman" w:hAnsi="Times New Roman"/>
                <w:lang w:eastAsia="ru-RU"/>
              </w:rPr>
            </w:pPr>
            <w:r w:rsidRPr="00F77FC8">
              <w:rPr>
                <w:rFonts w:ascii="Times New Roman" w:hAnsi="Times New Roman"/>
                <w:lang w:eastAsia="ru-RU"/>
              </w:rPr>
              <w:lastRenderedPageBreak/>
              <w:t>1.48. Региональный проект «Развитие первичной медико-санитарной помощи»</w:t>
            </w:r>
          </w:p>
        </w:tc>
        <w:tc>
          <w:tcPr>
            <w:tcW w:w="2976" w:type="dxa"/>
            <w:tcBorders>
              <w:top w:val="nil"/>
              <w:left w:val="nil"/>
              <w:bottom w:val="single" w:sz="4" w:space="0" w:color="auto"/>
              <w:right w:val="single" w:sz="4" w:space="0" w:color="auto"/>
            </w:tcBorders>
            <w:shd w:val="clear" w:color="auto" w:fill="FFE599" w:themeFill="accent4" w:themeFillTint="66"/>
            <w:hideMark/>
          </w:tcPr>
          <w:p w:rsidR="004E19DD" w:rsidRPr="00F77FC8" w:rsidRDefault="004E19DD" w:rsidP="00E72AF4">
            <w:pPr>
              <w:spacing w:after="0" w:line="240" w:lineRule="auto"/>
              <w:contextualSpacing/>
              <w:jc w:val="center"/>
              <w:rPr>
                <w:rFonts w:ascii="Times New Roman" w:hAnsi="Times New Roman"/>
                <w:lang w:eastAsia="ru-RU"/>
              </w:rPr>
            </w:pPr>
            <w:r w:rsidRPr="00F77FC8">
              <w:rPr>
                <w:rFonts w:ascii="Times New Roman" w:hAnsi="Times New Roman"/>
                <w:lang w:eastAsia="ru-RU"/>
              </w:rPr>
              <w:t>ежемесячно до 5 числа,</w:t>
            </w:r>
            <w:r w:rsidRPr="00F77FC8">
              <w:rPr>
                <w:rFonts w:ascii="Times New Roman" w:hAnsi="Times New Roman"/>
                <w:lang w:eastAsia="ru-RU"/>
              </w:rPr>
              <w:br/>
              <w:t>2018-2025 гг.</w:t>
            </w:r>
          </w:p>
        </w:tc>
        <w:tc>
          <w:tcPr>
            <w:tcW w:w="6379" w:type="dxa"/>
            <w:tcBorders>
              <w:top w:val="single" w:sz="4" w:space="0" w:color="auto"/>
              <w:left w:val="nil"/>
              <w:bottom w:val="single" w:sz="4" w:space="0" w:color="auto"/>
              <w:right w:val="single" w:sz="4" w:space="0" w:color="auto"/>
            </w:tcBorders>
            <w:shd w:val="clear" w:color="auto" w:fill="FFE599" w:themeFill="accent4" w:themeFillTint="66"/>
          </w:tcPr>
          <w:p w:rsidR="004E19DD" w:rsidRPr="004949C8" w:rsidRDefault="004E19DD" w:rsidP="00E72AF4">
            <w:pPr>
              <w:spacing w:after="0" w:line="240" w:lineRule="auto"/>
              <w:contextualSpacing/>
              <w:rPr>
                <w:rFonts w:ascii="Times New Roman" w:hAnsi="Times New Roman"/>
                <w:color w:val="FF0000"/>
                <w:lang w:eastAsia="ru-RU"/>
              </w:rPr>
            </w:pPr>
          </w:p>
        </w:tc>
      </w:tr>
      <w:tr w:rsidR="004E19DD" w:rsidRPr="00CE3AC9"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E3AC9" w:rsidRDefault="004E19DD" w:rsidP="00E72AF4">
            <w:pPr>
              <w:spacing w:after="0" w:line="240" w:lineRule="auto"/>
              <w:contextualSpacing/>
              <w:rPr>
                <w:rFonts w:ascii="Times New Roman" w:hAnsi="Times New Roman"/>
                <w:lang w:eastAsia="ru-RU"/>
              </w:rPr>
            </w:pPr>
            <w:r w:rsidRPr="00CE3AC9">
              <w:rPr>
                <w:rFonts w:ascii="Times New Roman" w:hAnsi="Times New Roman"/>
                <w:lang w:eastAsia="ru-RU"/>
              </w:rPr>
              <w:t>1.48.2. Обеспечение закупки авиационных работ в целях медицинской помощи</w:t>
            </w:r>
          </w:p>
        </w:tc>
        <w:tc>
          <w:tcPr>
            <w:tcW w:w="2976" w:type="dxa"/>
            <w:tcBorders>
              <w:top w:val="single" w:sz="4" w:space="0" w:color="auto"/>
              <w:left w:val="nil"/>
              <w:bottom w:val="single" w:sz="4" w:space="0" w:color="auto"/>
              <w:right w:val="single" w:sz="4" w:space="0" w:color="auto"/>
            </w:tcBorders>
            <w:shd w:val="clear" w:color="auto" w:fill="auto"/>
          </w:tcPr>
          <w:p w:rsidR="004E19DD" w:rsidRPr="00CE3AC9" w:rsidRDefault="004E19DD" w:rsidP="00E72AF4">
            <w:pPr>
              <w:spacing w:after="0" w:line="240" w:lineRule="auto"/>
              <w:contextualSpacing/>
              <w:jc w:val="center"/>
              <w:rPr>
                <w:rFonts w:ascii="Times New Roman" w:hAnsi="Times New Roman"/>
                <w:lang w:eastAsia="ru-RU"/>
              </w:rPr>
            </w:pPr>
            <w:r w:rsidRPr="00CE3AC9">
              <w:rPr>
                <w:rFonts w:ascii="Times New Roman" w:hAnsi="Times New Roman"/>
                <w:lang w:eastAsia="ru-RU"/>
              </w:rPr>
              <w:t>ежемесячно до 5 числа, 2020-2025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ED2CC0" w:rsidRDefault="008D2260" w:rsidP="008D2260">
            <w:pPr>
              <w:spacing w:after="0" w:line="240" w:lineRule="auto"/>
              <w:contextualSpacing/>
              <w:rPr>
                <w:rFonts w:ascii="Times New Roman" w:hAnsi="Times New Roman"/>
                <w:lang w:eastAsia="ru-RU"/>
              </w:rPr>
            </w:pPr>
            <w:r w:rsidRPr="00ED2CC0">
              <w:rPr>
                <w:rFonts w:ascii="Times New Roman" w:hAnsi="Times New Roman"/>
                <w:lang w:eastAsia="ru-RU"/>
              </w:rPr>
              <w:t>Выполняется.</w:t>
            </w:r>
          </w:p>
          <w:p w:rsidR="00ED2CC0" w:rsidRPr="00ED2CC0" w:rsidRDefault="00ED2CC0" w:rsidP="00ED2CC0">
            <w:pPr>
              <w:spacing w:after="0" w:line="240" w:lineRule="auto"/>
              <w:ind w:firstLine="567"/>
              <w:jc w:val="both"/>
              <w:rPr>
                <w:rFonts w:ascii="Times New Roman" w:hAnsi="Times New Roman"/>
                <w:lang w:eastAsia="ru-RU"/>
              </w:rPr>
            </w:pPr>
            <w:r w:rsidRPr="00ED2CC0">
              <w:rPr>
                <w:rFonts w:ascii="Times New Roman" w:hAnsi="Times New Roman"/>
                <w:lang w:eastAsia="ru-RU"/>
              </w:rPr>
              <w:t>Всего медицинская помощь оказана (чел) – 118 (100,0%) больным, в том числе детям (чел) – 25 (21,2%), из них детям до 1 года (чел) - 8 (32,0%).</w:t>
            </w:r>
          </w:p>
          <w:p w:rsidR="00ED2CC0" w:rsidRPr="00ED2CC0" w:rsidRDefault="00ED2CC0" w:rsidP="00ED2CC0">
            <w:pPr>
              <w:spacing w:after="0" w:line="240" w:lineRule="auto"/>
              <w:ind w:firstLine="567"/>
              <w:jc w:val="both"/>
              <w:rPr>
                <w:rFonts w:ascii="Times New Roman" w:hAnsi="Times New Roman"/>
                <w:lang w:eastAsia="ru-RU"/>
              </w:rPr>
            </w:pPr>
            <w:r w:rsidRPr="00ED2CC0">
              <w:rPr>
                <w:rFonts w:ascii="Times New Roman" w:hAnsi="Times New Roman"/>
                <w:lang w:eastAsia="ru-RU"/>
              </w:rPr>
              <w:t>из них с применением авиации: Медицинская помощь оказана (чел) – 87 (73,7%) больным, в том числе детям (чел) – 22 (25,3%), из них детям до 1 года (чел)- 7 (31,8%), в том числе при ДТП (</w:t>
            </w:r>
            <w:proofErr w:type="spellStart"/>
            <w:r w:rsidRPr="00ED2CC0">
              <w:rPr>
                <w:rFonts w:ascii="Times New Roman" w:hAnsi="Times New Roman"/>
                <w:lang w:eastAsia="ru-RU"/>
              </w:rPr>
              <w:t>догоспитальный</w:t>
            </w:r>
            <w:proofErr w:type="spellEnd"/>
            <w:r w:rsidRPr="00ED2CC0">
              <w:rPr>
                <w:rFonts w:ascii="Times New Roman" w:hAnsi="Times New Roman"/>
                <w:lang w:eastAsia="ru-RU"/>
              </w:rPr>
              <w:t xml:space="preserve"> этап, чел) – 0 (0,0%),  в том числе детям (чел)- 0 (0,0%). ДТП госпитальный этап  (0,0%), дети 0.</w:t>
            </w:r>
          </w:p>
          <w:p w:rsidR="00ED2CC0" w:rsidRPr="00ED2CC0" w:rsidRDefault="00ED2CC0" w:rsidP="00ED2CC0">
            <w:pPr>
              <w:spacing w:after="0" w:line="240" w:lineRule="auto"/>
              <w:ind w:firstLine="567"/>
              <w:jc w:val="both"/>
              <w:rPr>
                <w:rFonts w:ascii="Times New Roman" w:hAnsi="Times New Roman"/>
                <w:lang w:eastAsia="ru-RU"/>
              </w:rPr>
            </w:pPr>
            <w:r w:rsidRPr="00ED2CC0">
              <w:rPr>
                <w:rFonts w:ascii="Times New Roman" w:hAnsi="Times New Roman"/>
                <w:lang w:eastAsia="ru-RU"/>
              </w:rPr>
              <w:t>Всего выполнено операционных вмешательств (чел) – 14 (11,9%), в том числе детям (чел) - 0 (0,0%), до 1 года – 0 (0%).</w:t>
            </w:r>
          </w:p>
          <w:p w:rsidR="00ED2CC0" w:rsidRPr="00ED2CC0" w:rsidRDefault="00ED2CC0" w:rsidP="00ED2CC0">
            <w:pPr>
              <w:spacing w:after="0" w:line="240" w:lineRule="auto"/>
              <w:ind w:firstLine="567"/>
              <w:jc w:val="both"/>
              <w:rPr>
                <w:rFonts w:ascii="Times New Roman" w:hAnsi="Times New Roman"/>
                <w:lang w:eastAsia="ru-RU"/>
              </w:rPr>
            </w:pPr>
            <w:r w:rsidRPr="00ED2CC0">
              <w:rPr>
                <w:rFonts w:ascii="Times New Roman" w:hAnsi="Times New Roman"/>
                <w:lang w:eastAsia="ru-RU"/>
              </w:rPr>
              <w:t>из них выполнено с применением авиации:</w:t>
            </w:r>
          </w:p>
          <w:p w:rsidR="00ED2CC0" w:rsidRPr="00ED2CC0" w:rsidRDefault="00ED2CC0" w:rsidP="00ED2CC0">
            <w:pPr>
              <w:spacing w:after="0" w:line="240" w:lineRule="auto"/>
              <w:ind w:firstLine="567"/>
              <w:jc w:val="both"/>
              <w:rPr>
                <w:rFonts w:ascii="Times New Roman" w:hAnsi="Times New Roman"/>
                <w:lang w:eastAsia="ru-RU"/>
              </w:rPr>
            </w:pPr>
            <w:r w:rsidRPr="00ED2CC0">
              <w:rPr>
                <w:rFonts w:ascii="Times New Roman" w:hAnsi="Times New Roman"/>
                <w:lang w:eastAsia="ru-RU"/>
              </w:rPr>
              <w:t>Выполнено операционных вмешательств (чел) - 0(0,0%).</w:t>
            </w:r>
          </w:p>
          <w:p w:rsidR="00ED2CC0" w:rsidRPr="00ED2CC0" w:rsidRDefault="00ED2CC0" w:rsidP="00ED2CC0">
            <w:pPr>
              <w:spacing w:after="0" w:line="240" w:lineRule="auto"/>
              <w:ind w:firstLine="567"/>
              <w:jc w:val="both"/>
              <w:rPr>
                <w:rFonts w:ascii="Times New Roman" w:hAnsi="Times New Roman"/>
                <w:lang w:eastAsia="ru-RU"/>
              </w:rPr>
            </w:pPr>
            <w:r w:rsidRPr="00ED2CC0">
              <w:rPr>
                <w:rFonts w:ascii="Times New Roman" w:hAnsi="Times New Roman"/>
                <w:lang w:eastAsia="ru-RU"/>
              </w:rPr>
              <w:t>Всего по показаниям эвакуировано и госпитализировано в республиканские МО и федеральные МО (чел) – 102 (86,4%) больных, в том числе детей (чел) - 25 (24,5%), из них детей до 1 года (чел) - 8 (32,0%).</w:t>
            </w:r>
          </w:p>
          <w:p w:rsidR="004E19DD" w:rsidRPr="00ED2CC0" w:rsidRDefault="00ED2CC0" w:rsidP="00ED2CC0">
            <w:pPr>
              <w:spacing w:after="0" w:line="240" w:lineRule="auto"/>
              <w:contextualSpacing/>
              <w:rPr>
                <w:rFonts w:ascii="Times New Roman" w:hAnsi="Times New Roman"/>
                <w:lang w:eastAsia="ru-RU"/>
              </w:rPr>
            </w:pPr>
            <w:r w:rsidRPr="00ED2CC0">
              <w:rPr>
                <w:rFonts w:ascii="Times New Roman" w:hAnsi="Times New Roman"/>
                <w:lang w:eastAsia="ru-RU"/>
              </w:rPr>
              <w:t>Из них с применением авиации: По показаниям эвакуировано и госпитализировано в республиканские и федеральные МО (чел) – 85 (83,3%), в том числе детей (чел) – 22 (25,9%), из них детей до 1 года (чел) - 7 (31,8%).</w:t>
            </w:r>
          </w:p>
        </w:tc>
      </w:tr>
      <w:tr w:rsidR="004E19DD" w:rsidRPr="00CE3AC9"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19DD" w:rsidRPr="00CE3AC9" w:rsidRDefault="004E19DD" w:rsidP="00E72AF4">
            <w:pPr>
              <w:spacing w:after="0" w:line="240" w:lineRule="auto"/>
              <w:contextualSpacing/>
              <w:rPr>
                <w:rFonts w:ascii="Times New Roman" w:hAnsi="Times New Roman"/>
                <w:lang w:eastAsia="ru-RU"/>
              </w:rPr>
            </w:pPr>
            <w:r w:rsidRPr="00CE3AC9">
              <w:rPr>
                <w:rFonts w:ascii="Times New Roman" w:hAnsi="Times New Roman"/>
                <w:lang w:eastAsia="ru-RU"/>
              </w:rPr>
              <w:t xml:space="preserve">1.49. Региональный проект  «Борьба с </w:t>
            </w:r>
            <w:proofErr w:type="gramStart"/>
            <w:r w:rsidRPr="00CE3AC9">
              <w:rPr>
                <w:rFonts w:ascii="Times New Roman" w:hAnsi="Times New Roman"/>
                <w:lang w:eastAsia="ru-RU"/>
              </w:rPr>
              <w:t>сердечно-сосудистыми</w:t>
            </w:r>
            <w:proofErr w:type="gramEnd"/>
            <w:r w:rsidRPr="00CE3AC9">
              <w:rPr>
                <w:rFonts w:ascii="Times New Roman" w:hAnsi="Times New Roman"/>
                <w:lang w:eastAsia="ru-RU"/>
              </w:rPr>
              <w:t xml:space="preserve"> заболеваниями»</w:t>
            </w:r>
          </w:p>
        </w:tc>
        <w:tc>
          <w:tcPr>
            <w:tcW w:w="2976" w:type="dxa"/>
            <w:tcBorders>
              <w:top w:val="single" w:sz="4" w:space="0" w:color="auto"/>
              <w:left w:val="nil"/>
              <w:bottom w:val="single" w:sz="4" w:space="0" w:color="auto"/>
              <w:right w:val="single" w:sz="4" w:space="0" w:color="auto"/>
            </w:tcBorders>
            <w:shd w:val="clear" w:color="auto" w:fill="FFE599" w:themeFill="accent4" w:themeFillTint="66"/>
          </w:tcPr>
          <w:p w:rsidR="004E19DD" w:rsidRPr="00CE3AC9" w:rsidRDefault="004E19DD" w:rsidP="00E72AF4">
            <w:pPr>
              <w:spacing w:after="0" w:line="240" w:lineRule="auto"/>
              <w:contextualSpacing/>
              <w:jc w:val="center"/>
              <w:rPr>
                <w:rFonts w:ascii="Times New Roman" w:hAnsi="Times New Roman"/>
                <w:lang w:eastAsia="ru-RU"/>
              </w:rPr>
            </w:pPr>
            <w:r w:rsidRPr="00CE3AC9">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FFE599" w:themeFill="accent4" w:themeFillTint="66"/>
          </w:tcPr>
          <w:p w:rsidR="004E19DD" w:rsidRPr="004949C8" w:rsidRDefault="004E19DD" w:rsidP="00E72AF4">
            <w:pPr>
              <w:spacing w:after="0" w:line="240" w:lineRule="auto"/>
              <w:contextualSpacing/>
              <w:rPr>
                <w:rFonts w:ascii="Times New Roman" w:hAnsi="Times New Roman"/>
                <w:color w:val="FF0000"/>
                <w:lang w:eastAsia="ru-RU"/>
              </w:rPr>
            </w:pPr>
          </w:p>
        </w:tc>
      </w:tr>
      <w:tr w:rsidR="004E19DD" w:rsidRPr="00CE3AC9"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E3AC9" w:rsidRDefault="004E19DD" w:rsidP="00E72AF4">
            <w:pPr>
              <w:spacing w:after="0" w:line="240" w:lineRule="auto"/>
              <w:contextualSpacing/>
              <w:rPr>
                <w:rFonts w:ascii="Times New Roman" w:hAnsi="Times New Roman"/>
                <w:lang w:eastAsia="ru-RU"/>
              </w:rPr>
            </w:pPr>
            <w:r w:rsidRPr="00CE3AC9">
              <w:rPr>
                <w:rFonts w:ascii="Times New Roman" w:hAnsi="Times New Roman"/>
                <w:lang w:eastAsia="ru-RU"/>
              </w:rPr>
              <w:t>1.49.1. Оснащение оборудованием региональных сосудистых центов и первичных сосудистых отделений</w:t>
            </w:r>
          </w:p>
        </w:tc>
        <w:tc>
          <w:tcPr>
            <w:tcW w:w="2976" w:type="dxa"/>
            <w:tcBorders>
              <w:top w:val="single" w:sz="4" w:space="0" w:color="auto"/>
              <w:left w:val="nil"/>
              <w:bottom w:val="single" w:sz="4" w:space="0" w:color="auto"/>
              <w:right w:val="single" w:sz="4" w:space="0" w:color="auto"/>
            </w:tcBorders>
            <w:shd w:val="clear" w:color="auto" w:fill="auto"/>
          </w:tcPr>
          <w:p w:rsidR="004E19DD" w:rsidRPr="00CE3AC9" w:rsidRDefault="004E19DD" w:rsidP="00E72AF4">
            <w:pPr>
              <w:spacing w:after="0" w:line="240" w:lineRule="auto"/>
              <w:contextualSpacing/>
              <w:jc w:val="center"/>
              <w:rPr>
                <w:rFonts w:ascii="Times New Roman" w:hAnsi="Times New Roman"/>
                <w:lang w:eastAsia="ru-RU"/>
              </w:rPr>
            </w:pPr>
            <w:r w:rsidRPr="00CE3AC9">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4F021D" w:rsidRDefault="008D2260" w:rsidP="008D2260">
            <w:pPr>
              <w:spacing w:after="0" w:line="240" w:lineRule="auto"/>
              <w:contextualSpacing/>
              <w:rPr>
                <w:rFonts w:ascii="Times New Roman" w:hAnsi="Times New Roman"/>
                <w:lang w:eastAsia="ru-RU"/>
              </w:rPr>
            </w:pPr>
            <w:r w:rsidRPr="004F021D">
              <w:rPr>
                <w:rFonts w:ascii="Times New Roman" w:hAnsi="Times New Roman"/>
                <w:lang w:eastAsia="ru-RU"/>
              </w:rPr>
              <w:t>Выполняется.</w:t>
            </w:r>
          </w:p>
          <w:p w:rsidR="004E19DD" w:rsidRPr="004F021D" w:rsidRDefault="004F021D" w:rsidP="00CE3AC9">
            <w:pPr>
              <w:spacing w:after="0" w:line="240" w:lineRule="auto"/>
              <w:contextualSpacing/>
              <w:rPr>
                <w:rFonts w:ascii="Times New Roman" w:hAnsi="Times New Roman"/>
                <w:lang w:eastAsia="ru-RU"/>
              </w:rPr>
            </w:pPr>
            <w:proofErr w:type="gramStart"/>
            <w:r w:rsidRPr="004F021D">
              <w:rPr>
                <w:rFonts w:ascii="Times New Roman" w:hAnsi="Times New Roman"/>
                <w:lang w:eastAsia="ru-RU"/>
              </w:rPr>
              <w:t xml:space="preserve">В соответствии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4F021D">
              <w:rPr>
                <w:rFonts w:ascii="Times New Roman" w:hAnsi="Times New Roman"/>
                <w:lang w:eastAsia="ru-RU"/>
              </w:rPr>
              <w:t>софинансирования</w:t>
            </w:r>
            <w:proofErr w:type="spellEnd"/>
            <w:r w:rsidRPr="004F021D">
              <w:rPr>
                <w:rFonts w:ascii="Times New Roman" w:hAnsi="Times New Roman"/>
                <w:lang w:eastAsia="ru-RU"/>
              </w:rPr>
              <w:t xml:space="preserve">, в том числе в полном объеме, расходных обязательств субъекта </w:t>
            </w:r>
            <w:r w:rsidRPr="004F021D">
              <w:rPr>
                <w:rFonts w:ascii="Times New Roman" w:hAnsi="Times New Roman"/>
                <w:lang w:eastAsia="ru-RU"/>
              </w:rPr>
              <w:lastRenderedPageBreak/>
              <w:t>Российской Федерации, возникающих при оснащении оборудованием региональных сосудистых центров и первичных сосудистых отделений в 2023 году запланировано приобретение оборудования на сумму 23 449 800,00 рублей.</w:t>
            </w:r>
            <w:proofErr w:type="gramEnd"/>
            <w:r w:rsidRPr="004F021D">
              <w:rPr>
                <w:rFonts w:ascii="Times New Roman" w:hAnsi="Times New Roman"/>
                <w:lang w:eastAsia="ru-RU"/>
              </w:rPr>
              <w:t xml:space="preserve"> Ожидается заключение ГК на поставку Комплекс диагностический для ультразвуковых исследований экспертного класса с возможностью исследования </w:t>
            </w:r>
            <w:proofErr w:type="spellStart"/>
            <w:r w:rsidRPr="004F021D">
              <w:rPr>
                <w:rFonts w:ascii="Times New Roman" w:hAnsi="Times New Roman"/>
                <w:lang w:eastAsia="ru-RU"/>
              </w:rPr>
              <w:t>брахиоцефальных</w:t>
            </w:r>
            <w:proofErr w:type="spellEnd"/>
            <w:r w:rsidRPr="004F021D">
              <w:rPr>
                <w:rFonts w:ascii="Times New Roman" w:hAnsi="Times New Roman"/>
                <w:lang w:eastAsia="ru-RU"/>
              </w:rPr>
              <w:t xml:space="preserve"> сосудов, аорты, нижней полой вены, выполнения </w:t>
            </w:r>
            <w:proofErr w:type="spellStart"/>
            <w:r w:rsidRPr="004F021D">
              <w:rPr>
                <w:rFonts w:ascii="Times New Roman" w:hAnsi="Times New Roman"/>
                <w:lang w:eastAsia="ru-RU"/>
              </w:rPr>
              <w:t>транскраниальных</w:t>
            </w:r>
            <w:proofErr w:type="spellEnd"/>
            <w:r w:rsidRPr="004F021D">
              <w:rPr>
                <w:rFonts w:ascii="Times New Roman" w:hAnsi="Times New Roman"/>
                <w:lang w:eastAsia="ru-RU"/>
              </w:rPr>
              <w:t xml:space="preserve"> исследований, </w:t>
            </w:r>
            <w:proofErr w:type="spellStart"/>
            <w:r w:rsidRPr="004F021D">
              <w:rPr>
                <w:rFonts w:ascii="Times New Roman" w:hAnsi="Times New Roman"/>
                <w:lang w:eastAsia="ru-RU"/>
              </w:rPr>
              <w:t>трансторакальной</w:t>
            </w:r>
            <w:proofErr w:type="spellEnd"/>
            <w:r w:rsidRPr="004F021D">
              <w:rPr>
                <w:rFonts w:ascii="Times New Roman" w:hAnsi="Times New Roman"/>
                <w:lang w:eastAsia="ru-RU"/>
              </w:rPr>
              <w:t xml:space="preserve"> и </w:t>
            </w:r>
            <w:proofErr w:type="spellStart"/>
            <w:r w:rsidRPr="004F021D">
              <w:rPr>
                <w:rFonts w:ascii="Times New Roman" w:hAnsi="Times New Roman"/>
                <w:lang w:eastAsia="ru-RU"/>
              </w:rPr>
              <w:t>чреспищеводной</w:t>
            </w:r>
            <w:proofErr w:type="spellEnd"/>
            <w:r w:rsidRPr="004F021D">
              <w:rPr>
                <w:rFonts w:ascii="Times New Roman" w:hAnsi="Times New Roman"/>
                <w:lang w:eastAsia="ru-RU"/>
              </w:rPr>
              <w:t xml:space="preserve"> эхокардиографии - 2 ед., Аппарат искусственной вентиляции легких - 1 ед. на общую сумму 19 984 933,34 руб.</w:t>
            </w:r>
          </w:p>
        </w:tc>
      </w:tr>
      <w:tr w:rsidR="004E19DD" w:rsidRPr="00CE3AC9"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E3AC9" w:rsidRDefault="004E19DD" w:rsidP="00E72AF4">
            <w:pPr>
              <w:spacing w:after="0" w:line="240" w:lineRule="auto"/>
              <w:contextualSpacing/>
              <w:rPr>
                <w:rFonts w:ascii="Times New Roman" w:hAnsi="Times New Roman"/>
                <w:lang w:eastAsia="ru-RU"/>
              </w:rPr>
            </w:pPr>
            <w:r w:rsidRPr="00CE3AC9">
              <w:rPr>
                <w:rFonts w:ascii="Times New Roman" w:hAnsi="Times New Roman"/>
                <w:lang w:eastAsia="ru-RU"/>
              </w:rPr>
              <w:lastRenderedPageBreak/>
              <w:t xml:space="preserve">1.49.2. Субсидии бюджетам субъектов Российской Федерации на обеспечение профилактики развития </w:t>
            </w:r>
            <w:proofErr w:type="gramStart"/>
            <w:r w:rsidRPr="00CE3AC9">
              <w:rPr>
                <w:rFonts w:ascii="Times New Roman" w:hAnsi="Times New Roman"/>
                <w:lang w:eastAsia="ru-RU"/>
              </w:rPr>
              <w:t>сердечно-сосудистых</w:t>
            </w:r>
            <w:proofErr w:type="gramEnd"/>
            <w:r w:rsidRPr="00CE3AC9">
              <w:rPr>
                <w:rFonts w:ascii="Times New Roman" w:hAnsi="Times New Roman"/>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2976" w:type="dxa"/>
            <w:tcBorders>
              <w:top w:val="single" w:sz="4" w:space="0" w:color="auto"/>
              <w:left w:val="nil"/>
              <w:bottom w:val="single" w:sz="4" w:space="0" w:color="auto"/>
              <w:right w:val="single" w:sz="4" w:space="0" w:color="auto"/>
            </w:tcBorders>
            <w:shd w:val="clear" w:color="auto" w:fill="auto"/>
          </w:tcPr>
          <w:p w:rsidR="004E19DD" w:rsidRPr="00CE3AC9" w:rsidRDefault="004E19DD" w:rsidP="00E72AF4">
            <w:pPr>
              <w:spacing w:after="0" w:line="240" w:lineRule="auto"/>
              <w:contextualSpacing/>
              <w:jc w:val="center"/>
              <w:rPr>
                <w:rFonts w:ascii="Times New Roman" w:hAnsi="Times New Roman"/>
                <w:lang w:eastAsia="ru-RU"/>
              </w:rPr>
            </w:pPr>
            <w:r w:rsidRPr="00CE3AC9">
              <w:rPr>
                <w:rFonts w:ascii="Times New Roman" w:hAnsi="Times New Roman"/>
                <w:lang w:eastAsia="ru-RU"/>
              </w:rPr>
              <w:t>ежемесячно до 5 числа, 2020-2025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4F021D" w:rsidRDefault="008D2260" w:rsidP="008D2260">
            <w:pPr>
              <w:spacing w:after="0" w:line="240" w:lineRule="auto"/>
              <w:contextualSpacing/>
              <w:rPr>
                <w:rFonts w:ascii="Times New Roman" w:hAnsi="Times New Roman"/>
                <w:lang w:eastAsia="ru-RU"/>
              </w:rPr>
            </w:pPr>
            <w:r w:rsidRPr="004F021D">
              <w:rPr>
                <w:rFonts w:ascii="Times New Roman" w:hAnsi="Times New Roman"/>
                <w:lang w:eastAsia="ru-RU"/>
              </w:rPr>
              <w:t>Выполняется.</w:t>
            </w:r>
          </w:p>
          <w:p w:rsidR="004E19DD" w:rsidRPr="004F021D" w:rsidRDefault="004F021D" w:rsidP="004F4D98">
            <w:pPr>
              <w:spacing w:after="0" w:line="240" w:lineRule="auto"/>
              <w:contextualSpacing/>
              <w:rPr>
                <w:rFonts w:ascii="Times New Roman" w:hAnsi="Times New Roman"/>
                <w:lang w:eastAsia="ru-RU"/>
              </w:rPr>
            </w:pPr>
            <w:r w:rsidRPr="004F021D">
              <w:rPr>
                <w:rFonts w:ascii="Times New Roman" w:hAnsi="Times New Roman"/>
                <w:lang w:eastAsia="ru-RU"/>
              </w:rPr>
              <w:t xml:space="preserve">Для обеспечения профилактики развития сердечно сосудистых заболеваний и </w:t>
            </w:r>
            <w:proofErr w:type="gramStart"/>
            <w:r w:rsidRPr="004F021D">
              <w:rPr>
                <w:rFonts w:ascii="Times New Roman" w:hAnsi="Times New Roman"/>
                <w:lang w:eastAsia="ru-RU"/>
              </w:rPr>
              <w:t>сердечно-сосудистых</w:t>
            </w:r>
            <w:proofErr w:type="gramEnd"/>
            <w:r w:rsidRPr="004F021D">
              <w:rPr>
                <w:rFonts w:ascii="Times New Roman" w:hAnsi="Times New Roman"/>
                <w:lang w:eastAsia="ru-RU"/>
              </w:rPr>
              <w:t xml:space="preserve"> осложнений у пациентов высокого риска, находящихся на диспансерном наблюдении в 2023 году запланировано приобретение лекарственных препаратов на сумму 22 503 636,00 рублей. Заключены 12 контрактов на сумму 16 502 292,84 руб. Поставлено препараты на сумму 16 437 606,24 руб. Произведена оплата на сумму 16 328 763,24 руб.</w:t>
            </w:r>
          </w:p>
        </w:tc>
      </w:tr>
      <w:tr w:rsidR="004E19DD" w:rsidRPr="00CE3AC9"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19DD" w:rsidRPr="00CE3AC9" w:rsidRDefault="004E19DD" w:rsidP="00E72AF4">
            <w:pPr>
              <w:spacing w:after="0" w:line="240" w:lineRule="auto"/>
              <w:contextualSpacing/>
              <w:rPr>
                <w:rFonts w:ascii="Times New Roman" w:hAnsi="Times New Roman"/>
                <w:lang w:eastAsia="ru-RU"/>
              </w:rPr>
            </w:pPr>
            <w:r w:rsidRPr="00CE3AC9">
              <w:rPr>
                <w:rFonts w:ascii="Times New Roman" w:hAnsi="Times New Roman"/>
                <w:lang w:eastAsia="ru-RU"/>
              </w:rPr>
              <w:t>1.50. Региональный проект «Борьба с онкологическими заболеваниями»</w:t>
            </w:r>
          </w:p>
        </w:tc>
        <w:tc>
          <w:tcPr>
            <w:tcW w:w="2976" w:type="dxa"/>
            <w:tcBorders>
              <w:top w:val="single" w:sz="4" w:space="0" w:color="auto"/>
              <w:left w:val="nil"/>
              <w:bottom w:val="single" w:sz="4" w:space="0" w:color="auto"/>
              <w:right w:val="single" w:sz="4" w:space="0" w:color="auto"/>
            </w:tcBorders>
            <w:shd w:val="clear" w:color="auto" w:fill="FFE599" w:themeFill="accent4" w:themeFillTint="66"/>
          </w:tcPr>
          <w:p w:rsidR="004E19DD" w:rsidRPr="00CE3AC9" w:rsidRDefault="004E19DD" w:rsidP="00E72AF4">
            <w:pPr>
              <w:spacing w:after="0" w:line="240" w:lineRule="auto"/>
              <w:contextualSpacing/>
              <w:jc w:val="center"/>
              <w:rPr>
                <w:rFonts w:ascii="Times New Roman" w:hAnsi="Times New Roman"/>
                <w:lang w:eastAsia="ru-RU"/>
              </w:rPr>
            </w:pPr>
            <w:r w:rsidRPr="00CE3AC9">
              <w:rPr>
                <w:rFonts w:ascii="Times New Roman" w:hAnsi="Times New Roman"/>
                <w:lang w:eastAsia="ru-RU"/>
              </w:rPr>
              <w:t>ежемесячно до 5 числа, 201-2025 гг.</w:t>
            </w:r>
          </w:p>
        </w:tc>
        <w:tc>
          <w:tcPr>
            <w:tcW w:w="6379" w:type="dxa"/>
            <w:tcBorders>
              <w:top w:val="single" w:sz="4" w:space="0" w:color="auto"/>
              <w:left w:val="nil"/>
              <w:bottom w:val="single" w:sz="4" w:space="0" w:color="auto"/>
              <w:right w:val="single" w:sz="4" w:space="0" w:color="auto"/>
            </w:tcBorders>
            <w:shd w:val="clear" w:color="auto" w:fill="FFE599" w:themeFill="accent4" w:themeFillTint="66"/>
          </w:tcPr>
          <w:p w:rsidR="004E19DD" w:rsidRPr="004949C8" w:rsidRDefault="004E19DD" w:rsidP="00E72AF4">
            <w:pPr>
              <w:spacing w:after="0" w:line="240" w:lineRule="auto"/>
              <w:contextualSpacing/>
              <w:rPr>
                <w:rFonts w:ascii="Times New Roman" w:hAnsi="Times New Roman"/>
                <w:color w:val="FF0000"/>
                <w:lang w:eastAsia="ru-RU"/>
              </w:rPr>
            </w:pPr>
          </w:p>
        </w:tc>
      </w:tr>
      <w:tr w:rsidR="004E19DD" w:rsidRPr="00CE3AC9"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E3AC9" w:rsidRDefault="004E19DD" w:rsidP="00E72AF4">
            <w:pPr>
              <w:spacing w:after="0" w:line="240" w:lineRule="auto"/>
              <w:contextualSpacing/>
              <w:rPr>
                <w:rFonts w:ascii="Times New Roman" w:hAnsi="Times New Roman"/>
                <w:lang w:eastAsia="ru-RU"/>
              </w:rPr>
            </w:pPr>
            <w:r w:rsidRPr="00CE3AC9">
              <w:rPr>
                <w:rFonts w:ascii="Times New Roman" w:hAnsi="Times New Roman"/>
                <w:lang w:eastAsia="ru-RU"/>
              </w:rPr>
              <w:t xml:space="preserve">1.50.1. Создание и оснащение </w:t>
            </w:r>
            <w:proofErr w:type="spellStart"/>
            <w:r w:rsidRPr="00CE3AC9">
              <w:rPr>
                <w:rFonts w:ascii="Times New Roman" w:hAnsi="Times New Roman"/>
                <w:lang w:eastAsia="ru-RU"/>
              </w:rPr>
              <w:t>референс</w:t>
            </w:r>
            <w:proofErr w:type="spellEnd"/>
            <w:r w:rsidRPr="00CE3AC9">
              <w:rPr>
                <w:rFonts w:ascii="Times New Roman" w:hAnsi="Times New Roman"/>
                <w:lang w:eastAsia="ru-RU"/>
              </w:rPr>
              <w:t xml:space="preserve">-центров для проведения </w:t>
            </w:r>
            <w:proofErr w:type="spellStart"/>
            <w:r w:rsidRPr="00CE3AC9">
              <w:rPr>
                <w:rFonts w:ascii="Times New Roman" w:hAnsi="Times New Roman"/>
                <w:lang w:eastAsia="ru-RU"/>
              </w:rPr>
              <w:t>иммуногостохимических</w:t>
            </w:r>
            <w:proofErr w:type="spellEnd"/>
            <w:r w:rsidRPr="00CE3AC9">
              <w:rPr>
                <w:rFonts w:ascii="Times New Roman" w:hAnsi="Times New Roman"/>
                <w:lang w:eastAsia="ru-RU"/>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Республике Тыва</w:t>
            </w:r>
          </w:p>
        </w:tc>
        <w:tc>
          <w:tcPr>
            <w:tcW w:w="2976" w:type="dxa"/>
            <w:tcBorders>
              <w:top w:val="single" w:sz="4" w:space="0" w:color="auto"/>
              <w:left w:val="nil"/>
              <w:bottom w:val="single" w:sz="4" w:space="0" w:color="auto"/>
              <w:right w:val="single" w:sz="4" w:space="0" w:color="auto"/>
            </w:tcBorders>
            <w:shd w:val="clear" w:color="auto" w:fill="auto"/>
          </w:tcPr>
          <w:p w:rsidR="004E19DD" w:rsidRPr="00CE3AC9" w:rsidRDefault="004E19DD" w:rsidP="00E72AF4">
            <w:pPr>
              <w:spacing w:after="0" w:line="240" w:lineRule="auto"/>
              <w:contextualSpacing/>
              <w:jc w:val="center"/>
              <w:rPr>
                <w:rFonts w:ascii="Times New Roman" w:hAnsi="Times New Roman"/>
                <w:lang w:eastAsia="ru-RU"/>
              </w:rPr>
            </w:pPr>
            <w:r w:rsidRPr="00CE3AC9">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BD444F" w:rsidRDefault="008D2260" w:rsidP="008D2260">
            <w:pPr>
              <w:spacing w:after="0" w:line="240" w:lineRule="auto"/>
              <w:contextualSpacing/>
              <w:rPr>
                <w:rFonts w:ascii="Times New Roman" w:hAnsi="Times New Roman"/>
                <w:lang w:eastAsia="ru-RU"/>
              </w:rPr>
            </w:pPr>
            <w:r w:rsidRPr="00BD444F">
              <w:rPr>
                <w:rFonts w:ascii="Times New Roman" w:hAnsi="Times New Roman"/>
                <w:lang w:eastAsia="ru-RU"/>
              </w:rPr>
              <w:t>Выполняется.</w:t>
            </w:r>
          </w:p>
          <w:p w:rsidR="004E19DD" w:rsidRPr="00BD444F" w:rsidRDefault="00BD444F" w:rsidP="00E72AF4">
            <w:pPr>
              <w:spacing w:after="0" w:line="240" w:lineRule="auto"/>
              <w:contextualSpacing/>
              <w:rPr>
                <w:rFonts w:ascii="Times New Roman" w:hAnsi="Times New Roman"/>
                <w:lang w:eastAsia="ru-RU"/>
              </w:rPr>
            </w:pPr>
            <w:proofErr w:type="gramStart"/>
            <w:r w:rsidRPr="00BD444F">
              <w:rPr>
                <w:rFonts w:ascii="Times New Roman" w:hAnsi="Times New Roman"/>
                <w:lang w:eastAsia="ru-RU"/>
              </w:rPr>
              <w:t xml:space="preserve">В соответствии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BD444F">
              <w:rPr>
                <w:rFonts w:ascii="Times New Roman" w:hAnsi="Times New Roman"/>
                <w:lang w:eastAsia="ru-RU"/>
              </w:rPr>
              <w:t>софинансирования</w:t>
            </w:r>
            <w:proofErr w:type="spellEnd"/>
            <w:r w:rsidRPr="00BD444F">
              <w:rPr>
                <w:rFonts w:ascii="Times New Roman" w:hAnsi="Times New Roman"/>
                <w:lang w:eastAsia="ru-RU"/>
              </w:rPr>
              <w:t>, в том числе в полном объеме, расходных обязательств субъекта Российской Федерации, возникающих при переоснащении медицинских организаций, оказывающих медицинскую помощь больным с онкологическими заболеваниями в 2023 году запланировано приобретение оборудования на сумму 12 603 000,00 рублей.</w:t>
            </w:r>
            <w:proofErr w:type="gramEnd"/>
            <w:r w:rsidRPr="00BD444F">
              <w:rPr>
                <w:rFonts w:ascii="Times New Roman" w:hAnsi="Times New Roman"/>
                <w:lang w:eastAsia="ru-RU"/>
              </w:rPr>
              <w:t xml:space="preserve"> Заключен ГК на поставку Монитора прикроватный с центральной станцией и автоматическим включением сигнала тревоги - 2 ед. на сумму 1 450 266,66 руб. Заключен ГК на поставку </w:t>
            </w:r>
            <w:proofErr w:type="spellStart"/>
            <w:r w:rsidRPr="00BD444F">
              <w:rPr>
                <w:rFonts w:ascii="Times New Roman" w:hAnsi="Times New Roman"/>
                <w:lang w:eastAsia="ru-RU"/>
              </w:rPr>
              <w:t>Эндовидеоскопический</w:t>
            </w:r>
            <w:proofErr w:type="spellEnd"/>
            <w:r w:rsidRPr="00BD444F">
              <w:rPr>
                <w:rFonts w:ascii="Times New Roman" w:hAnsi="Times New Roman"/>
                <w:lang w:eastAsia="ru-RU"/>
              </w:rPr>
              <w:t xml:space="preserve"> комплекс для выполнения абдоминальных операций на сумму 11 041 206,00 руб.</w:t>
            </w:r>
          </w:p>
        </w:tc>
      </w:tr>
      <w:tr w:rsidR="004E19DD" w:rsidRPr="00D60D4B"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19DD" w:rsidRPr="00D60D4B" w:rsidRDefault="004E19DD" w:rsidP="00E72AF4">
            <w:pPr>
              <w:spacing w:after="0" w:line="240" w:lineRule="auto"/>
              <w:contextualSpacing/>
              <w:rPr>
                <w:rFonts w:ascii="Times New Roman" w:hAnsi="Times New Roman"/>
                <w:lang w:eastAsia="ru-RU"/>
              </w:rPr>
            </w:pPr>
            <w:r w:rsidRPr="00D60D4B">
              <w:rPr>
                <w:rFonts w:ascii="Times New Roman" w:hAnsi="Times New Roman"/>
                <w:lang w:eastAsia="ru-RU"/>
              </w:rPr>
              <w:t xml:space="preserve">1.52. Региональный проект «Разработка и реализация программы системной поддержки и повышения </w:t>
            </w:r>
            <w:r w:rsidRPr="00D60D4B">
              <w:rPr>
                <w:rFonts w:ascii="Times New Roman" w:hAnsi="Times New Roman"/>
                <w:lang w:eastAsia="ru-RU"/>
              </w:rPr>
              <w:lastRenderedPageBreak/>
              <w:t>качества жизни граждан старшего поколения» («Старшее поколение»)»</w:t>
            </w:r>
          </w:p>
        </w:tc>
        <w:tc>
          <w:tcPr>
            <w:tcW w:w="2976" w:type="dxa"/>
            <w:tcBorders>
              <w:top w:val="single" w:sz="4" w:space="0" w:color="auto"/>
              <w:left w:val="nil"/>
              <w:bottom w:val="single" w:sz="4" w:space="0" w:color="auto"/>
              <w:right w:val="single" w:sz="4" w:space="0" w:color="auto"/>
            </w:tcBorders>
            <w:shd w:val="clear" w:color="auto" w:fill="FFE599" w:themeFill="accent4" w:themeFillTint="66"/>
          </w:tcPr>
          <w:p w:rsidR="004E19DD" w:rsidRPr="00D60D4B" w:rsidRDefault="004E19DD" w:rsidP="00E72AF4">
            <w:pPr>
              <w:spacing w:after="0" w:line="240" w:lineRule="auto"/>
              <w:contextualSpacing/>
              <w:jc w:val="center"/>
              <w:rPr>
                <w:rFonts w:ascii="Times New Roman" w:hAnsi="Times New Roman"/>
                <w:lang w:eastAsia="ru-RU"/>
              </w:rPr>
            </w:pPr>
            <w:r w:rsidRPr="00D60D4B">
              <w:rPr>
                <w:rFonts w:ascii="Times New Roman" w:hAnsi="Times New Roman"/>
                <w:lang w:eastAsia="ru-RU"/>
              </w:rPr>
              <w:lastRenderedPageBreak/>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FFE599" w:themeFill="accent4" w:themeFillTint="66"/>
          </w:tcPr>
          <w:p w:rsidR="004E19DD" w:rsidRPr="004949C8" w:rsidRDefault="004E19DD" w:rsidP="00E72AF4">
            <w:pPr>
              <w:spacing w:after="0" w:line="240" w:lineRule="auto"/>
              <w:contextualSpacing/>
              <w:rPr>
                <w:rFonts w:ascii="Times New Roman" w:hAnsi="Times New Roman"/>
                <w:color w:val="FF0000"/>
                <w:lang w:eastAsia="ru-RU"/>
              </w:rPr>
            </w:pPr>
          </w:p>
        </w:tc>
      </w:tr>
      <w:tr w:rsidR="004E19DD" w:rsidRPr="00D60D4B"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D60D4B" w:rsidRDefault="004E19DD" w:rsidP="00E72AF4">
            <w:pPr>
              <w:spacing w:after="0" w:line="240" w:lineRule="auto"/>
              <w:contextualSpacing/>
              <w:rPr>
                <w:rFonts w:ascii="Times New Roman" w:hAnsi="Times New Roman"/>
                <w:lang w:eastAsia="ru-RU"/>
              </w:rPr>
            </w:pPr>
            <w:r w:rsidRPr="00D60D4B">
              <w:rPr>
                <w:rFonts w:ascii="Times New Roman" w:hAnsi="Times New Roman"/>
                <w:lang w:eastAsia="ru-RU"/>
              </w:rPr>
              <w:lastRenderedPageBreak/>
              <w:t>1.52.1.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976" w:type="dxa"/>
            <w:tcBorders>
              <w:top w:val="single" w:sz="4" w:space="0" w:color="auto"/>
              <w:left w:val="nil"/>
              <w:bottom w:val="single" w:sz="4" w:space="0" w:color="auto"/>
              <w:right w:val="single" w:sz="4" w:space="0" w:color="auto"/>
            </w:tcBorders>
            <w:shd w:val="clear" w:color="auto" w:fill="auto"/>
          </w:tcPr>
          <w:p w:rsidR="004E19DD" w:rsidRPr="00D60D4B" w:rsidRDefault="004E19DD" w:rsidP="00E72AF4">
            <w:pPr>
              <w:spacing w:after="0" w:line="240" w:lineRule="auto"/>
              <w:contextualSpacing/>
              <w:jc w:val="center"/>
              <w:rPr>
                <w:rFonts w:ascii="Times New Roman" w:hAnsi="Times New Roman"/>
                <w:lang w:eastAsia="ru-RU"/>
              </w:rPr>
            </w:pPr>
            <w:r w:rsidRPr="00D60D4B">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BD444F" w:rsidRDefault="008D2260" w:rsidP="008D2260">
            <w:pPr>
              <w:spacing w:after="0" w:line="240" w:lineRule="auto"/>
              <w:contextualSpacing/>
              <w:rPr>
                <w:rFonts w:ascii="Times New Roman" w:hAnsi="Times New Roman"/>
                <w:lang w:eastAsia="ru-RU"/>
              </w:rPr>
            </w:pPr>
            <w:r w:rsidRPr="00BD444F">
              <w:rPr>
                <w:rFonts w:ascii="Times New Roman" w:hAnsi="Times New Roman"/>
                <w:lang w:eastAsia="ru-RU"/>
              </w:rPr>
              <w:t>Выполняется.</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Для проведения вакцинации против пневмококковой инфекции граждан старше трудоспособного возраста из групп риска, проживающих в организациях социального</w:t>
            </w:r>
          </w:p>
          <w:p w:rsidR="004E19DD"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обслуживания в 2023 году запланировано приобретение вакцины на сумму 26 000,00 рублей. Заключен 1 контракт на сумму 26 000,00 руб. Произведена поставка вакцин на сумму 26 000,00 руб. Произведена оплата на сумму 26 000,00 руб.</w:t>
            </w:r>
          </w:p>
        </w:tc>
      </w:tr>
      <w:tr w:rsidR="004E19DD" w:rsidRPr="00D60D4B"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19DD" w:rsidRPr="00D60D4B" w:rsidRDefault="004E19DD" w:rsidP="00E72AF4">
            <w:pPr>
              <w:spacing w:after="0" w:line="240" w:lineRule="auto"/>
              <w:contextualSpacing/>
              <w:rPr>
                <w:rFonts w:ascii="Times New Roman" w:hAnsi="Times New Roman"/>
                <w:lang w:eastAsia="ru-RU"/>
              </w:rPr>
            </w:pPr>
            <w:r w:rsidRPr="00D60D4B">
              <w:rPr>
                <w:rFonts w:ascii="Times New Roman" w:hAnsi="Times New Roman"/>
                <w:lang w:eastAsia="ru-RU"/>
              </w:rPr>
              <w:t>1.53. Региональный проект "Модернизация первичного звена здравоохранения Республики Тыва на 2021-2025 годы"</w:t>
            </w:r>
          </w:p>
        </w:tc>
        <w:tc>
          <w:tcPr>
            <w:tcW w:w="2976" w:type="dxa"/>
            <w:tcBorders>
              <w:top w:val="single" w:sz="4" w:space="0" w:color="auto"/>
              <w:left w:val="nil"/>
              <w:bottom w:val="single" w:sz="4" w:space="0" w:color="auto"/>
              <w:right w:val="single" w:sz="4" w:space="0" w:color="auto"/>
            </w:tcBorders>
            <w:shd w:val="clear" w:color="auto" w:fill="FFE599" w:themeFill="accent4" w:themeFillTint="66"/>
          </w:tcPr>
          <w:p w:rsidR="004E19DD" w:rsidRPr="00D60D4B" w:rsidRDefault="004E19DD" w:rsidP="00E72AF4">
            <w:pPr>
              <w:spacing w:after="0" w:line="240" w:lineRule="auto"/>
              <w:contextualSpacing/>
              <w:jc w:val="center"/>
              <w:rPr>
                <w:rFonts w:ascii="Times New Roman" w:hAnsi="Times New Roman"/>
                <w:lang w:eastAsia="ru-RU"/>
              </w:rPr>
            </w:pPr>
            <w:r w:rsidRPr="00D60D4B">
              <w:rPr>
                <w:rFonts w:ascii="Times New Roman" w:hAnsi="Times New Roman"/>
                <w:lang w:eastAsia="ru-RU"/>
              </w:rPr>
              <w:t>2021-2025 гг.</w:t>
            </w:r>
          </w:p>
        </w:tc>
        <w:tc>
          <w:tcPr>
            <w:tcW w:w="6379" w:type="dxa"/>
            <w:tcBorders>
              <w:top w:val="single" w:sz="4" w:space="0" w:color="auto"/>
              <w:left w:val="nil"/>
              <w:bottom w:val="single" w:sz="4" w:space="0" w:color="auto"/>
              <w:right w:val="single" w:sz="4" w:space="0" w:color="auto"/>
            </w:tcBorders>
            <w:shd w:val="clear" w:color="auto" w:fill="FFE599" w:themeFill="accent4" w:themeFillTint="66"/>
          </w:tcPr>
          <w:p w:rsidR="004E19DD" w:rsidRPr="004949C8" w:rsidRDefault="004E19DD" w:rsidP="00E72AF4">
            <w:pPr>
              <w:spacing w:after="0" w:line="240" w:lineRule="auto"/>
              <w:contextualSpacing/>
              <w:rPr>
                <w:rFonts w:ascii="Times New Roman" w:hAnsi="Times New Roman"/>
                <w:color w:val="FF0000"/>
                <w:lang w:eastAsia="ru-RU"/>
              </w:rPr>
            </w:pPr>
          </w:p>
        </w:tc>
      </w:tr>
      <w:tr w:rsidR="004E19DD" w:rsidRPr="00D60D4B"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D60D4B" w:rsidRDefault="004E19DD" w:rsidP="00E72AF4">
            <w:pPr>
              <w:spacing w:after="0" w:line="240" w:lineRule="auto"/>
              <w:contextualSpacing/>
              <w:rPr>
                <w:rFonts w:ascii="Times New Roman" w:hAnsi="Times New Roman"/>
                <w:lang w:eastAsia="ru-RU"/>
              </w:rPr>
            </w:pPr>
            <w:r w:rsidRPr="00D60D4B">
              <w:rPr>
                <w:rFonts w:ascii="Times New Roman" w:hAnsi="Times New Roman"/>
                <w:lang w:eastAsia="ru-RU"/>
              </w:rPr>
              <w:t xml:space="preserve">1.53.1. </w:t>
            </w:r>
            <w:proofErr w:type="gramStart"/>
            <w:r w:rsidRPr="00D60D4B">
              <w:rPr>
                <w:rFonts w:ascii="Times New Roman" w:hAnsi="Times New Roman"/>
                <w:lang w:eastAsia="ru-RU"/>
              </w:rPr>
              <w:t>Осуществление нового строительства (его завершение), замены зданий в случае высокой степени износа, наличие избыточных площадей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roofErr w:type="gramEnd"/>
          </w:p>
        </w:tc>
        <w:tc>
          <w:tcPr>
            <w:tcW w:w="2976" w:type="dxa"/>
            <w:tcBorders>
              <w:top w:val="single" w:sz="4" w:space="0" w:color="auto"/>
              <w:left w:val="nil"/>
              <w:bottom w:val="single" w:sz="4" w:space="0" w:color="auto"/>
              <w:right w:val="single" w:sz="4" w:space="0" w:color="auto"/>
            </w:tcBorders>
            <w:shd w:val="clear" w:color="auto" w:fill="auto"/>
          </w:tcPr>
          <w:p w:rsidR="004E19DD" w:rsidRPr="00D60D4B" w:rsidRDefault="004E19DD" w:rsidP="00E72AF4">
            <w:pPr>
              <w:spacing w:after="0" w:line="240" w:lineRule="auto"/>
              <w:contextualSpacing/>
              <w:jc w:val="center"/>
              <w:rPr>
                <w:rFonts w:ascii="Times New Roman" w:hAnsi="Times New Roman"/>
                <w:lang w:eastAsia="ru-RU"/>
              </w:rPr>
            </w:pPr>
            <w:r w:rsidRPr="00D60D4B">
              <w:rPr>
                <w:rFonts w:ascii="Times New Roman" w:hAnsi="Times New Roman"/>
                <w:lang w:eastAsia="ru-RU"/>
              </w:rPr>
              <w:t>2021-2025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BD444F" w:rsidRDefault="008D2260" w:rsidP="008D2260">
            <w:pPr>
              <w:spacing w:after="0" w:line="240" w:lineRule="auto"/>
              <w:contextualSpacing/>
              <w:rPr>
                <w:rFonts w:ascii="Times New Roman" w:hAnsi="Times New Roman"/>
                <w:lang w:eastAsia="ru-RU"/>
              </w:rPr>
            </w:pPr>
            <w:r w:rsidRPr="00BD444F">
              <w:rPr>
                <w:rFonts w:ascii="Times New Roman" w:hAnsi="Times New Roman"/>
                <w:lang w:eastAsia="ru-RU"/>
              </w:rPr>
              <w:t>Выполняется.</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Всего на строительство 6 объектов предусмотрено 62 931,00 тыс. рублей, в том числе:</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1. ФАП </w:t>
            </w:r>
            <w:proofErr w:type="spellStart"/>
            <w:r w:rsidRPr="00BD444F">
              <w:rPr>
                <w:rFonts w:ascii="Times New Roman" w:hAnsi="Times New Roman"/>
                <w:lang w:eastAsia="ru-RU"/>
              </w:rPr>
              <w:t>арбан</w:t>
            </w:r>
            <w:proofErr w:type="spellEnd"/>
            <w:r w:rsidRPr="00BD444F">
              <w:rPr>
                <w:rFonts w:ascii="Times New Roman" w:hAnsi="Times New Roman"/>
                <w:lang w:eastAsia="ru-RU"/>
              </w:rPr>
              <w:t xml:space="preserve"> </w:t>
            </w:r>
            <w:proofErr w:type="spellStart"/>
            <w:r w:rsidRPr="00BD444F">
              <w:rPr>
                <w:rFonts w:ascii="Times New Roman" w:hAnsi="Times New Roman"/>
                <w:lang w:eastAsia="ru-RU"/>
              </w:rPr>
              <w:t>Шивилиг</w:t>
            </w:r>
            <w:proofErr w:type="spellEnd"/>
            <w:r w:rsidRPr="00BD444F">
              <w:rPr>
                <w:rFonts w:ascii="Times New Roman" w:hAnsi="Times New Roman"/>
                <w:lang w:eastAsia="ru-RU"/>
              </w:rPr>
              <w:t>, Пий-</w:t>
            </w:r>
            <w:proofErr w:type="spellStart"/>
            <w:r w:rsidRPr="00BD444F">
              <w:rPr>
                <w:rFonts w:ascii="Times New Roman" w:hAnsi="Times New Roman"/>
                <w:lang w:eastAsia="ru-RU"/>
              </w:rPr>
              <w:t>Хемский</w:t>
            </w:r>
            <w:proofErr w:type="spellEnd"/>
            <w:r w:rsidRPr="00BD444F">
              <w:rPr>
                <w:rFonts w:ascii="Times New Roman" w:hAnsi="Times New Roman"/>
                <w:lang w:eastAsia="ru-RU"/>
              </w:rPr>
              <w:t xml:space="preserve"> район, Республика Тыва - 8 646,00 тыс. рублей;</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2. ФАП с. </w:t>
            </w:r>
            <w:proofErr w:type="spellStart"/>
            <w:r w:rsidRPr="00BD444F">
              <w:rPr>
                <w:rFonts w:ascii="Times New Roman" w:hAnsi="Times New Roman"/>
                <w:lang w:eastAsia="ru-RU"/>
              </w:rPr>
              <w:t>Чаа-Суур</w:t>
            </w:r>
            <w:proofErr w:type="spellEnd"/>
            <w:r w:rsidRPr="00BD444F">
              <w:rPr>
                <w:rFonts w:ascii="Times New Roman" w:hAnsi="Times New Roman"/>
                <w:lang w:eastAsia="ru-RU"/>
              </w:rPr>
              <w:t xml:space="preserve">, </w:t>
            </w:r>
            <w:proofErr w:type="spellStart"/>
            <w:r w:rsidRPr="00BD444F">
              <w:rPr>
                <w:rFonts w:ascii="Times New Roman" w:hAnsi="Times New Roman"/>
                <w:lang w:eastAsia="ru-RU"/>
              </w:rPr>
              <w:t>Овюрский</w:t>
            </w:r>
            <w:proofErr w:type="spellEnd"/>
            <w:r w:rsidRPr="00BD444F">
              <w:rPr>
                <w:rFonts w:ascii="Times New Roman" w:hAnsi="Times New Roman"/>
                <w:lang w:eastAsia="ru-RU"/>
              </w:rPr>
              <w:t xml:space="preserve"> район, Республика Тыва - 8 646,00 тыс. рублей;</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3. ФАП с. </w:t>
            </w:r>
            <w:proofErr w:type="spellStart"/>
            <w:r w:rsidRPr="00BD444F">
              <w:rPr>
                <w:rFonts w:ascii="Times New Roman" w:hAnsi="Times New Roman"/>
                <w:lang w:eastAsia="ru-RU"/>
              </w:rPr>
              <w:t>Сыстыг-Хем</w:t>
            </w:r>
            <w:proofErr w:type="spellEnd"/>
            <w:r w:rsidRPr="00BD444F">
              <w:rPr>
                <w:rFonts w:ascii="Times New Roman" w:hAnsi="Times New Roman"/>
                <w:lang w:eastAsia="ru-RU"/>
              </w:rPr>
              <w:t xml:space="preserve">, </w:t>
            </w:r>
            <w:proofErr w:type="spellStart"/>
            <w:r w:rsidRPr="00BD444F">
              <w:rPr>
                <w:rFonts w:ascii="Times New Roman" w:hAnsi="Times New Roman"/>
                <w:lang w:eastAsia="ru-RU"/>
              </w:rPr>
              <w:t>Тоджинский</w:t>
            </w:r>
            <w:proofErr w:type="spellEnd"/>
            <w:r w:rsidRPr="00BD444F">
              <w:rPr>
                <w:rFonts w:ascii="Times New Roman" w:hAnsi="Times New Roman"/>
                <w:lang w:eastAsia="ru-RU"/>
              </w:rPr>
              <w:t xml:space="preserve"> район, Республика Тыва - 8 646,00 тыс. рублей;</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4. ФАП с. </w:t>
            </w:r>
            <w:proofErr w:type="spellStart"/>
            <w:r w:rsidRPr="00BD444F">
              <w:rPr>
                <w:rFonts w:ascii="Times New Roman" w:hAnsi="Times New Roman"/>
                <w:lang w:eastAsia="ru-RU"/>
              </w:rPr>
              <w:t>Белдир-Арыг</w:t>
            </w:r>
            <w:proofErr w:type="spellEnd"/>
            <w:r w:rsidRPr="00BD444F">
              <w:rPr>
                <w:rFonts w:ascii="Times New Roman" w:hAnsi="Times New Roman"/>
                <w:lang w:eastAsia="ru-RU"/>
              </w:rPr>
              <w:t>, Тес-</w:t>
            </w:r>
            <w:proofErr w:type="spellStart"/>
            <w:r w:rsidRPr="00BD444F">
              <w:rPr>
                <w:rFonts w:ascii="Times New Roman" w:hAnsi="Times New Roman"/>
                <w:lang w:eastAsia="ru-RU"/>
              </w:rPr>
              <w:t>Хемский</w:t>
            </w:r>
            <w:proofErr w:type="spellEnd"/>
            <w:r w:rsidRPr="00BD444F">
              <w:rPr>
                <w:rFonts w:ascii="Times New Roman" w:hAnsi="Times New Roman"/>
                <w:lang w:eastAsia="ru-RU"/>
              </w:rPr>
              <w:t xml:space="preserve"> район, Республика Тыва - 12 331,00 тыс. рублей;</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5. ВА с. Морен, </w:t>
            </w:r>
            <w:proofErr w:type="spellStart"/>
            <w:r w:rsidRPr="00BD444F">
              <w:rPr>
                <w:rFonts w:ascii="Times New Roman" w:hAnsi="Times New Roman"/>
                <w:lang w:eastAsia="ru-RU"/>
              </w:rPr>
              <w:t>Эрзинский</w:t>
            </w:r>
            <w:proofErr w:type="spellEnd"/>
            <w:r w:rsidRPr="00BD444F">
              <w:rPr>
                <w:rFonts w:ascii="Times New Roman" w:hAnsi="Times New Roman"/>
                <w:lang w:eastAsia="ru-RU"/>
              </w:rPr>
              <w:t xml:space="preserve"> район, Республика Тыва - 12 331,00 тыс. рублей.</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6. ФАП </w:t>
            </w:r>
            <w:proofErr w:type="gramStart"/>
            <w:r w:rsidRPr="00BD444F">
              <w:rPr>
                <w:rFonts w:ascii="Times New Roman" w:hAnsi="Times New Roman"/>
                <w:lang w:eastAsia="ru-RU"/>
              </w:rPr>
              <w:t>с</w:t>
            </w:r>
            <w:proofErr w:type="gramEnd"/>
            <w:r w:rsidRPr="00BD444F">
              <w:rPr>
                <w:rFonts w:ascii="Times New Roman" w:hAnsi="Times New Roman"/>
                <w:lang w:eastAsia="ru-RU"/>
              </w:rPr>
              <w:t xml:space="preserve">. </w:t>
            </w:r>
            <w:proofErr w:type="gramStart"/>
            <w:r w:rsidRPr="00BD444F">
              <w:rPr>
                <w:rFonts w:ascii="Times New Roman" w:hAnsi="Times New Roman"/>
                <w:lang w:eastAsia="ru-RU"/>
              </w:rPr>
              <w:t>Успенка</w:t>
            </w:r>
            <w:proofErr w:type="gramEnd"/>
            <w:r w:rsidRPr="00BD444F">
              <w:rPr>
                <w:rFonts w:ascii="Times New Roman" w:hAnsi="Times New Roman"/>
                <w:lang w:eastAsia="ru-RU"/>
              </w:rPr>
              <w:t xml:space="preserve">, </w:t>
            </w:r>
            <w:proofErr w:type="spellStart"/>
            <w:r w:rsidRPr="00BD444F">
              <w:rPr>
                <w:rFonts w:ascii="Times New Roman" w:hAnsi="Times New Roman"/>
                <w:lang w:eastAsia="ru-RU"/>
              </w:rPr>
              <w:t>Тандинский</w:t>
            </w:r>
            <w:proofErr w:type="spellEnd"/>
            <w:r w:rsidRPr="00BD444F">
              <w:rPr>
                <w:rFonts w:ascii="Times New Roman" w:hAnsi="Times New Roman"/>
                <w:lang w:eastAsia="ru-RU"/>
              </w:rPr>
              <w:t xml:space="preserve"> район, Республика Тыва - 12 331,00 тыс. рублей.</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Под строительство 6 объектов отведены земельные участки и оформлены договора в безвозмездное пользование, сроком на 11 месяцев.</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В соответствии с графиком выполнения работ по строительству объектов первым этапом выполнения является проектно-изыскательские работы (привязка типового проекта к местности) и прохождение </w:t>
            </w:r>
            <w:proofErr w:type="spellStart"/>
            <w:r w:rsidRPr="00BD444F">
              <w:rPr>
                <w:rFonts w:ascii="Times New Roman" w:hAnsi="Times New Roman"/>
                <w:lang w:eastAsia="ru-RU"/>
              </w:rPr>
              <w:t>госэкспертизы</w:t>
            </w:r>
            <w:proofErr w:type="spellEnd"/>
            <w:r w:rsidRPr="00BD444F">
              <w:rPr>
                <w:rFonts w:ascii="Times New Roman" w:hAnsi="Times New Roman"/>
                <w:lang w:eastAsia="ru-RU"/>
              </w:rPr>
              <w:t xml:space="preserve"> на достоверность сметной стоимости. Далее общестроительные работы.</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На сегодняшний день, по 5 объектам проектно-изыскательские работы по привязке типового проекта к местности выполнены и загружены на сайт </w:t>
            </w:r>
            <w:proofErr w:type="spellStart"/>
            <w:r w:rsidRPr="00BD444F">
              <w:rPr>
                <w:rFonts w:ascii="Times New Roman" w:hAnsi="Times New Roman"/>
                <w:lang w:eastAsia="ru-RU"/>
              </w:rPr>
              <w:t>Госэкспертизы</w:t>
            </w:r>
            <w:proofErr w:type="spellEnd"/>
            <w:r w:rsidRPr="00BD444F">
              <w:rPr>
                <w:rFonts w:ascii="Times New Roman" w:hAnsi="Times New Roman"/>
                <w:lang w:eastAsia="ru-RU"/>
              </w:rPr>
              <w:t xml:space="preserve"> РТ для прохождения </w:t>
            </w:r>
            <w:r w:rsidRPr="00BD444F">
              <w:rPr>
                <w:rFonts w:ascii="Times New Roman" w:hAnsi="Times New Roman"/>
                <w:lang w:eastAsia="ru-RU"/>
              </w:rPr>
              <w:lastRenderedPageBreak/>
              <w:t>положительного заключения на достоверность сметной документации, по 1 объекту на стадии завершения.</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Также по всем 6 объектам профинансировано аванс на общую сумму –  11 046 182,9 рублей.</w:t>
            </w:r>
          </w:p>
          <w:p w:rsidR="004E19DD"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 xml:space="preserve">Дополнительно сообщаем, что начало проведения земляных работ подрядными организациями планируется провести согласно графику выполнения работ с 15 апреля </w:t>
            </w:r>
            <w:proofErr w:type="spellStart"/>
            <w:r w:rsidRPr="00BD444F">
              <w:rPr>
                <w:rFonts w:ascii="Times New Roman" w:hAnsi="Times New Roman"/>
                <w:lang w:eastAsia="ru-RU"/>
              </w:rPr>
              <w:t>т.г</w:t>
            </w:r>
            <w:proofErr w:type="spellEnd"/>
            <w:r w:rsidRPr="00BD444F">
              <w:rPr>
                <w:rFonts w:ascii="Times New Roman" w:hAnsi="Times New Roman"/>
                <w:lang w:eastAsia="ru-RU"/>
              </w:rPr>
              <w:t xml:space="preserve">. после получения </w:t>
            </w:r>
            <w:proofErr w:type="spellStart"/>
            <w:r w:rsidRPr="00BD444F">
              <w:rPr>
                <w:rFonts w:ascii="Times New Roman" w:hAnsi="Times New Roman"/>
                <w:lang w:eastAsia="ru-RU"/>
              </w:rPr>
              <w:t>Госэкспертизы</w:t>
            </w:r>
            <w:proofErr w:type="spellEnd"/>
            <w:r w:rsidRPr="00BD444F">
              <w:rPr>
                <w:rFonts w:ascii="Times New Roman" w:hAnsi="Times New Roman"/>
                <w:lang w:eastAsia="ru-RU"/>
              </w:rPr>
              <w:t xml:space="preserve"> на достоверность сметной стоимости.</w:t>
            </w:r>
          </w:p>
        </w:tc>
      </w:tr>
      <w:tr w:rsidR="004E19DD" w:rsidRPr="00D60D4B" w:rsidTr="00E72AF4">
        <w:trPr>
          <w:trHeight w:val="31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D60D4B" w:rsidRDefault="004E19DD" w:rsidP="00E72AF4">
            <w:pPr>
              <w:spacing w:after="0" w:line="240" w:lineRule="auto"/>
              <w:contextualSpacing/>
              <w:rPr>
                <w:rFonts w:ascii="Times New Roman" w:hAnsi="Times New Roman"/>
                <w:lang w:eastAsia="ru-RU"/>
              </w:rPr>
            </w:pPr>
            <w:r w:rsidRPr="00D60D4B">
              <w:rPr>
                <w:rFonts w:ascii="Times New Roman" w:hAnsi="Times New Roman"/>
                <w:lang w:eastAsia="ru-RU"/>
              </w:rPr>
              <w:lastRenderedPageBreak/>
              <w:t>1.53.3.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976" w:type="dxa"/>
            <w:tcBorders>
              <w:top w:val="single" w:sz="4" w:space="0" w:color="auto"/>
              <w:left w:val="nil"/>
              <w:bottom w:val="single" w:sz="4" w:space="0" w:color="auto"/>
              <w:right w:val="single" w:sz="4" w:space="0" w:color="auto"/>
            </w:tcBorders>
            <w:shd w:val="clear" w:color="auto" w:fill="auto"/>
          </w:tcPr>
          <w:p w:rsidR="004E19DD" w:rsidRPr="00D60D4B" w:rsidRDefault="004E19DD" w:rsidP="00E72AF4">
            <w:pPr>
              <w:spacing w:after="0" w:line="240" w:lineRule="auto"/>
              <w:contextualSpacing/>
              <w:jc w:val="center"/>
              <w:rPr>
                <w:rFonts w:ascii="Times New Roman" w:hAnsi="Times New Roman"/>
                <w:lang w:eastAsia="ru-RU"/>
              </w:rPr>
            </w:pPr>
            <w:r w:rsidRPr="00D60D4B">
              <w:rPr>
                <w:rFonts w:ascii="Times New Roman" w:hAnsi="Times New Roman"/>
                <w:lang w:eastAsia="ru-RU"/>
              </w:rPr>
              <w:t>ежемесячно до 5 числа, 2021-2025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BD444F" w:rsidRDefault="008D2260" w:rsidP="008D2260">
            <w:pPr>
              <w:spacing w:after="0" w:line="240" w:lineRule="auto"/>
              <w:contextualSpacing/>
              <w:rPr>
                <w:rFonts w:ascii="Times New Roman" w:hAnsi="Times New Roman"/>
                <w:lang w:eastAsia="ru-RU"/>
              </w:rPr>
            </w:pPr>
            <w:r w:rsidRPr="00BD444F">
              <w:rPr>
                <w:rFonts w:ascii="Times New Roman" w:hAnsi="Times New Roman"/>
                <w:lang w:eastAsia="ru-RU"/>
              </w:rPr>
              <w:t>Выполняется.</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По мероприятию капитальный ремонт детской поликлиники ГБУЗ Республики Тыва «</w:t>
            </w:r>
            <w:proofErr w:type="spellStart"/>
            <w:r w:rsidRPr="00BD444F">
              <w:rPr>
                <w:rFonts w:ascii="Times New Roman" w:hAnsi="Times New Roman"/>
                <w:lang w:eastAsia="ru-RU"/>
              </w:rPr>
              <w:t>Барун-Хемчикский</w:t>
            </w:r>
            <w:proofErr w:type="spellEnd"/>
            <w:r w:rsidRPr="00BD444F">
              <w:rPr>
                <w:rFonts w:ascii="Times New Roman" w:hAnsi="Times New Roman"/>
                <w:lang w:eastAsia="ru-RU"/>
              </w:rPr>
              <w:t xml:space="preserve"> ММЦ» в рамках программы реализация предусмотрена на период с 2022 по 2023 годы на общую сумму 132 000,00 тыс. рублей, в том числе: 2022 год - 49 469,0 тыс. рублей, 2023 год – 82 531,00 тыс. рублей.</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Проектно-сметные документации на общестроительные работы и на выполнение работ внутренних инженерных сетей здания разработаны и получены положительные заключения государственной строительной экспертизы от 15.02.2022 г. № 17-1-1-2-008170-2022 и от 23.06.2022 г. № 17-1-1-2-040425-2022.</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Государственный контракт на проведение капитального ремонта детской поликлиники заключен от 30.06.2022 г. с подрядной организацией ООО «</w:t>
            </w:r>
            <w:proofErr w:type="spellStart"/>
            <w:r w:rsidRPr="00BD444F">
              <w:rPr>
                <w:rFonts w:ascii="Times New Roman" w:hAnsi="Times New Roman"/>
                <w:lang w:eastAsia="ru-RU"/>
              </w:rPr>
              <w:t>Стройимпульс</w:t>
            </w:r>
            <w:proofErr w:type="spellEnd"/>
            <w:r w:rsidRPr="00BD444F">
              <w:rPr>
                <w:rFonts w:ascii="Times New Roman" w:hAnsi="Times New Roman"/>
                <w:lang w:eastAsia="ru-RU"/>
              </w:rPr>
              <w:t xml:space="preserve">» на общую сумму 121 787 140,40 рублей. Срок исполнения строительно-монтажных работ по графику составляет 445 календарных дней, срок исполнения контракта до 31.12.2023 г. </w:t>
            </w:r>
          </w:p>
          <w:p w:rsidR="00BD444F"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Выполнено: демонтажные работы, система отопления, устройство кровли, установка окон, сантехнические работы, черновая отделка в 2-х этажном здании. Выполняются: отделочные работы в 3-х этажном здании, укладка плитки на полы и стены в 2-х этажном здании. На объекте работают: 40 человек. По состоянию на 1 апреля 2023 года готовность объекта составляет 76%, всего по первому этапу за 2022 год профинансировано 49 469 000,00 рублей.</w:t>
            </w:r>
          </w:p>
          <w:p w:rsidR="004E19DD" w:rsidRPr="00BD444F" w:rsidRDefault="00BD444F" w:rsidP="00BD444F">
            <w:pPr>
              <w:spacing w:after="0" w:line="240" w:lineRule="auto"/>
              <w:contextualSpacing/>
              <w:rPr>
                <w:rFonts w:ascii="Times New Roman" w:hAnsi="Times New Roman"/>
                <w:lang w:eastAsia="ru-RU"/>
              </w:rPr>
            </w:pPr>
            <w:r w:rsidRPr="00BD444F">
              <w:rPr>
                <w:rFonts w:ascii="Times New Roman" w:hAnsi="Times New Roman"/>
                <w:lang w:eastAsia="ru-RU"/>
              </w:rPr>
              <w:t>По второму этапу профинансировано 18 745 151,95 рублей.</w:t>
            </w:r>
          </w:p>
        </w:tc>
      </w:tr>
      <w:tr w:rsidR="004E19DD" w:rsidRPr="00D60D4B" w:rsidTr="00E72AF4">
        <w:trPr>
          <w:trHeight w:val="31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D60D4B" w:rsidRDefault="004E19DD" w:rsidP="00E72AF4">
            <w:pPr>
              <w:spacing w:after="0" w:line="240" w:lineRule="auto"/>
              <w:contextualSpacing/>
              <w:rPr>
                <w:rFonts w:ascii="Times New Roman" w:hAnsi="Times New Roman"/>
                <w:lang w:eastAsia="ru-RU"/>
              </w:rPr>
            </w:pPr>
            <w:r w:rsidRPr="00D60D4B">
              <w:rPr>
                <w:rFonts w:ascii="Times New Roman" w:hAnsi="Times New Roman"/>
                <w:lang w:eastAsia="ru-RU"/>
              </w:rPr>
              <w:t xml:space="preserve">1.53.4. </w:t>
            </w:r>
            <w:proofErr w:type="gramStart"/>
            <w:r w:rsidRPr="00D60D4B">
              <w:rPr>
                <w:rFonts w:ascii="Times New Roman" w:hAnsi="Times New Roman"/>
                <w:lang w:eastAsia="ru-RU"/>
              </w:rPr>
              <w:t xml:space="preserve">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w:t>
            </w:r>
            <w:r w:rsidRPr="00D60D4B">
              <w:rPr>
                <w:rFonts w:ascii="Times New Roman" w:hAnsi="Times New Roman"/>
                <w:lang w:eastAsia="ru-RU"/>
              </w:rPr>
              <w:lastRenderedPageBreak/>
              <w:t>(с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roofErr w:type="gramEnd"/>
          </w:p>
        </w:tc>
        <w:tc>
          <w:tcPr>
            <w:tcW w:w="2976" w:type="dxa"/>
            <w:tcBorders>
              <w:top w:val="single" w:sz="4" w:space="0" w:color="auto"/>
              <w:left w:val="nil"/>
              <w:bottom w:val="single" w:sz="4" w:space="0" w:color="auto"/>
              <w:right w:val="single" w:sz="4" w:space="0" w:color="auto"/>
            </w:tcBorders>
            <w:shd w:val="clear" w:color="auto" w:fill="auto"/>
          </w:tcPr>
          <w:p w:rsidR="004E19DD" w:rsidRPr="00D60D4B" w:rsidRDefault="004E19DD" w:rsidP="00E72AF4">
            <w:pPr>
              <w:spacing w:after="0" w:line="240" w:lineRule="auto"/>
              <w:contextualSpacing/>
              <w:jc w:val="center"/>
              <w:rPr>
                <w:rFonts w:ascii="Times New Roman" w:hAnsi="Times New Roman"/>
                <w:lang w:eastAsia="ru-RU"/>
              </w:rPr>
            </w:pPr>
            <w:r w:rsidRPr="00D60D4B">
              <w:rPr>
                <w:rFonts w:ascii="Times New Roman" w:hAnsi="Times New Roman"/>
                <w:lang w:eastAsia="ru-RU"/>
              </w:rPr>
              <w:lastRenderedPageBreak/>
              <w:t>ежемесячно до 5 числа, 2021-2025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BD444F" w:rsidRDefault="008D2260" w:rsidP="008D2260">
            <w:pPr>
              <w:spacing w:after="0" w:line="240" w:lineRule="auto"/>
              <w:contextualSpacing/>
              <w:rPr>
                <w:rFonts w:ascii="Times New Roman" w:hAnsi="Times New Roman"/>
                <w:lang w:eastAsia="ru-RU"/>
              </w:rPr>
            </w:pPr>
            <w:r w:rsidRPr="00BD444F">
              <w:rPr>
                <w:rFonts w:ascii="Times New Roman" w:hAnsi="Times New Roman"/>
                <w:lang w:eastAsia="ru-RU"/>
              </w:rPr>
              <w:t>Выполняется.</w:t>
            </w:r>
          </w:p>
          <w:p w:rsidR="004E19DD" w:rsidRPr="00BD444F" w:rsidRDefault="00BD444F" w:rsidP="00E72AF4">
            <w:pPr>
              <w:spacing w:after="0" w:line="240" w:lineRule="auto"/>
              <w:contextualSpacing/>
              <w:rPr>
                <w:rFonts w:ascii="Times New Roman" w:hAnsi="Times New Roman"/>
                <w:lang w:eastAsia="ru-RU"/>
              </w:rPr>
            </w:pPr>
            <w:r w:rsidRPr="00BD444F">
              <w:rPr>
                <w:rFonts w:ascii="Times New Roman" w:hAnsi="Times New Roman"/>
                <w:lang w:eastAsia="ru-RU"/>
              </w:rPr>
              <w:t xml:space="preserve">На 2023 год запланировано приобретение 10 единиц автотранспорта на сумму 17 264 400,00руб. заключено контракты на 10 единиц автотранспорта общую сумму 12 164 863,00 рублей (70,5% от плана). Получена экономия – 1 824 </w:t>
            </w:r>
            <w:r w:rsidRPr="00BD444F">
              <w:rPr>
                <w:rFonts w:ascii="Times New Roman" w:hAnsi="Times New Roman"/>
                <w:lang w:eastAsia="ru-RU"/>
              </w:rPr>
              <w:lastRenderedPageBreak/>
              <w:t>937,00 рублей (10,6 % от плана). Образовался свободный остаток 3 274 600,00 рублей (19% от плана). Все машины поступили и распределили в медицинские организации. Произведена оплата на 100 %.</w:t>
            </w:r>
          </w:p>
        </w:tc>
      </w:tr>
      <w:tr w:rsidR="004E19DD" w:rsidRPr="00C00060" w:rsidTr="00E72AF4">
        <w:trPr>
          <w:trHeight w:val="31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00060" w:rsidRDefault="004E19DD" w:rsidP="00E72AF4">
            <w:pPr>
              <w:spacing w:after="0" w:line="240" w:lineRule="auto"/>
              <w:contextualSpacing/>
              <w:rPr>
                <w:rFonts w:ascii="Times New Roman" w:hAnsi="Times New Roman"/>
                <w:lang w:eastAsia="ru-RU"/>
              </w:rPr>
            </w:pPr>
            <w:r w:rsidRPr="00C00060">
              <w:rPr>
                <w:rFonts w:ascii="Times New Roman" w:hAnsi="Times New Roman"/>
                <w:lang w:eastAsia="ru-RU"/>
              </w:rPr>
              <w:lastRenderedPageBreak/>
              <w:t>1.53.5.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2976" w:type="dxa"/>
            <w:tcBorders>
              <w:top w:val="single" w:sz="4" w:space="0" w:color="auto"/>
              <w:left w:val="nil"/>
              <w:bottom w:val="single" w:sz="4" w:space="0" w:color="auto"/>
              <w:right w:val="single" w:sz="4" w:space="0" w:color="auto"/>
            </w:tcBorders>
            <w:shd w:val="clear" w:color="auto" w:fill="auto"/>
          </w:tcPr>
          <w:p w:rsidR="004E19DD" w:rsidRPr="00C00060" w:rsidRDefault="004E19DD" w:rsidP="00E72AF4">
            <w:pPr>
              <w:spacing w:after="0" w:line="240" w:lineRule="auto"/>
              <w:contextualSpacing/>
              <w:jc w:val="center"/>
              <w:rPr>
                <w:rFonts w:ascii="Times New Roman" w:hAnsi="Times New Roman"/>
                <w:lang w:eastAsia="ru-RU"/>
              </w:rPr>
            </w:pPr>
            <w:r w:rsidRPr="00C00060">
              <w:rPr>
                <w:rFonts w:ascii="Times New Roman" w:hAnsi="Times New Roman"/>
                <w:lang w:eastAsia="ru-RU"/>
              </w:rPr>
              <w:t>ежемесячно до 5 числа, 2021-2025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BD444F" w:rsidRDefault="008D2260" w:rsidP="008D2260">
            <w:pPr>
              <w:spacing w:after="0" w:line="240" w:lineRule="auto"/>
              <w:contextualSpacing/>
              <w:rPr>
                <w:rFonts w:ascii="Times New Roman" w:hAnsi="Times New Roman"/>
                <w:lang w:eastAsia="ru-RU"/>
              </w:rPr>
            </w:pPr>
            <w:r w:rsidRPr="00BD444F">
              <w:rPr>
                <w:rFonts w:ascii="Times New Roman" w:hAnsi="Times New Roman"/>
                <w:lang w:eastAsia="ru-RU"/>
              </w:rPr>
              <w:t>Выполняется.</w:t>
            </w:r>
          </w:p>
          <w:p w:rsidR="004E19DD" w:rsidRPr="00BD444F" w:rsidRDefault="00BD444F" w:rsidP="00BD444F">
            <w:pPr>
              <w:rPr>
                <w:rFonts w:ascii="Times New Roman" w:hAnsi="Times New Roman"/>
                <w:lang w:eastAsia="ru-RU"/>
              </w:rPr>
            </w:pPr>
            <w:proofErr w:type="gramStart"/>
            <w:r w:rsidRPr="00BD444F">
              <w:rPr>
                <w:rFonts w:ascii="Times New Roman" w:hAnsi="Times New Roman"/>
                <w:lang w:eastAsia="ru-RU"/>
              </w:rPr>
              <w:t>Запланировано приобретение медицинского оборудования 86 ед. на сумму 168 613 000,00 руб., заключены контракты на 77 единицы оборудования на общую сумму 128 762 041,44 рублей (76,4% от плана), на стадии заключении ГК 9 ед. Получена экономия на сумму 16 923 771,98 рублей, имеется свободный остаток на сумму 19 489 506,55 руб. Поставлено 36 ед. оборудования на общую сумму 29 172</w:t>
            </w:r>
            <w:proofErr w:type="gramEnd"/>
            <w:r w:rsidRPr="00BD444F">
              <w:rPr>
                <w:rFonts w:ascii="Times New Roman" w:hAnsi="Times New Roman"/>
                <w:lang w:eastAsia="ru-RU"/>
              </w:rPr>
              <w:t xml:space="preserve"> 131,12 руб. Произведена оплата за 21 ед. оборудования на сумму 18 251 439,45 руб.</w:t>
            </w:r>
          </w:p>
        </w:tc>
      </w:tr>
      <w:tr w:rsidR="004E19DD" w:rsidRPr="009A3412" w:rsidTr="002A0AA8">
        <w:trPr>
          <w:trHeight w:val="310"/>
        </w:trPr>
        <w:tc>
          <w:tcPr>
            <w:tcW w:w="55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19DD" w:rsidRPr="009A3412" w:rsidRDefault="004E19DD" w:rsidP="00E72AF4">
            <w:pPr>
              <w:spacing w:after="0" w:line="240" w:lineRule="auto"/>
              <w:contextualSpacing/>
              <w:rPr>
                <w:rFonts w:ascii="Times New Roman" w:hAnsi="Times New Roman"/>
                <w:lang w:eastAsia="ru-RU"/>
              </w:rPr>
            </w:pPr>
            <w:r w:rsidRPr="009A3412">
              <w:rPr>
                <w:rFonts w:ascii="Times New Roman" w:hAnsi="Times New Roman"/>
                <w:lang w:eastAsia="ru-RU"/>
              </w:rPr>
              <w:t>1.55. Региональный проект "Формирование системы мотивации граждан к здоровому образу жизни, включая здоровое питание и отказ от вредных привычек"</w:t>
            </w:r>
          </w:p>
        </w:tc>
        <w:tc>
          <w:tcPr>
            <w:tcW w:w="2976" w:type="dxa"/>
            <w:tcBorders>
              <w:top w:val="single" w:sz="4" w:space="0" w:color="auto"/>
              <w:left w:val="nil"/>
              <w:bottom w:val="single" w:sz="4" w:space="0" w:color="auto"/>
              <w:right w:val="single" w:sz="4" w:space="0" w:color="auto"/>
            </w:tcBorders>
            <w:shd w:val="clear" w:color="auto" w:fill="FFE599" w:themeFill="accent4" w:themeFillTint="66"/>
          </w:tcPr>
          <w:p w:rsidR="004E19DD" w:rsidRPr="009A3412" w:rsidRDefault="004E19DD" w:rsidP="00E72AF4">
            <w:pPr>
              <w:spacing w:after="0" w:line="240" w:lineRule="auto"/>
              <w:contextualSpacing/>
              <w:jc w:val="center"/>
              <w:rPr>
                <w:rFonts w:ascii="Times New Roman" w:hAnsi="Times New Roman"/>
                <w:lang w:eastAsia="ru-RU"/>
              </w:rPr>
            </w:pPr>
          </w:p>
        </w:tc>
        <w:tc>
          <w:tcPr>
            <w:tcW w:w="6379" w:type="dxa"/>
            <w:tcBorders>
              <w:top w:val="single" w:sz="4" w:space="0" w:color="auto"/>
              <w:left w:val="nil"/>
              <w:bottom w:val="single" w:sz="4" w:space="0" w:color="auto"/>
              <w:right w:val="single" w:sz="4" w:space="0" w:color="auto"/>
            </w:tcBorders>
            <w:shd w:val="clear" w:color="auto" w:fill="FFE599" w:themeFill="accent4" w:themeFillTint="66"/>
          </w:tcPr>
          <w:p w:rsidR="004E19DD" w:rsidRPr="004949C8" w:rsidRDefault="004E19DD" w:rsidP="00E72AF4">
            <w:pPr>
              <w:spacing w:after="0" w:line="240" w:lineRule="auto"/>
              <w:contextualSpacing/>
              <w:rPr>
                <w:rFonts w:ascii="Times New Roman" w:hAnsi="Times New Roman"/>
                <w:color w:val="FF0000"/>
                <w:lang w:eastAsia="ru-RU"/>
              </w:rPr>
            </w:pPr>
          </w:p>
        </w:tc>
      </w:tr>
      <w:tr w:rsidR="004E19DD" w:rsidRPr="009A3412" w:rsidTr="00E72AF4">
        <w:trPr>
          <w:trHeight w:val="31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A3412" w:rsidRDefault="004E19DD" w:rsidP="00E72AF4">
            <w:pPr>
              <w:spacing w:after="0" w:line="240" w:lineRule="auto"/>
              <w:contextualSpacing/>
              <w:rPr>
                <w:rFonts w:ascii="Times New Roman" w:hAnsi="Times New Roman"/>
                <w:lang w:eastAsia="ru-RU"/>
              </w:rPr>
            </w:pPr>
            <w:r w:rsidRPr="009A3412">
              <w:rPr>
                <w:rFonts w:ascii="Times New Roman" w:hAnsi="Times New Roman"/>
                <w:lang w:eastAsia="ru-RU"/>
              </w:rPr>
              <w:t>1.55.1.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976" w:type="dxa"/>
            <w:tcBorders>
              <w:top w:val="single" w:sz="4" w:space="0" w:color="auto"/>
              <w:left w:val="nil"/>
              <w:bottom w:val="single" w:sz="4" w:space="0" w:color="auto"/>
              <w:right w:val="single" w:sz="4" w:space="0" w:color="auto"/>
            </w:tcBorders>
            <w:shd w:val="clear" w:color="auto" w:fill="auto"/>
          </w:tcPr>
          <w:p w:rsidR="004E19DD" w:rsidRPr="009A3412" w:rsidRDefault="004E19DD" w:rsidP="00E72AF4">
            <w:pPr>
              <w:spacing w:after="0" w:line="240" w:lineRule="auto"/>
              <w:contextualSpacing/>
              <w:jc w:val="center"/>
              <w:rPr>
                <w:rFonts w:ascii="Times New Roman" w:hAnsi="Times New Roman"/>
                <w:lang w:eastAsia="ru-RU"/>
              </w:rPr>
            </w:pPr>
            <w:r w:rsidRPr="009A3412">
              <w:rPr>
                <w:rFonts w:ascii="Times New Roman" w:hAnsi="Times New Roman"/>
                <w:lang w:eastAsia="ru-RU"/>
              </w:rPr>
              <w:t>ежемесячно до 5 числа, 2020-2025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593207" w:rsidRDefault="008D2260" w:rsidP="008D2260">
            <w:pPr>
              <w:spacing w:after="0" w:line="240" w:lineRule="auto"/>
              <w:contextualSpacing/>
              <w:rPr>
                <w:rFonts w:ascii="Times New Roman" w:hAnsi="Times New Roman"/>
                <w:lang w:eastAsia="ru-RU"/>
              </w:rPr>
            </w:pPr>
            <w:r w:rsidRPr="00593207">
              <w:rPr>
                <w:rFonts w:ascii="Times New Roman" w:hAnsi="Times New Roman"/>
                <w:lang w:eastAsia="ru-RU"/>
              </w:rPr>
              <w:t>Выполняется.</w:t>
            </w:r>
          </w:p>
          <w:p w:rsidR="004E19DD" w:rsidRPr="00593207" w:rsidRDefault="008D2260" w:rsidP="008D2260">
            <w:pPr>
              <w:spacing w:after="0" w:line="240" w:lineRule="auto"/>
              <w:contextualSpacing/>
              <w:rPr>
                <w:rFonts w:ascii="Times New Roman" w:hAnsi="Times New Roman"/>
                <w:lang w:eastAsia="ru-RU"/>
              </w:rPr>
            </w:pPr>
            <w:r w:rsidRPr="00593207">
              <w:rPr>
                <w:rFonts w:ascii="Times New Roman" w:hAnsi="Times New Roman"/>
                <w:lang w:eastAsia="ru-RU"/>
              </w:rPr>
              <w:t>На 2023 год для реализации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предусмотрено 2 391 400,00 рублей.</w:t>
            </w:r>
          </w:p>
        </w:tc>
      </w:tr>
      <w:tr w:rsidR="004949C8" w:rsidRPr="004949C8" w:rsidTr="00E72AF4">
        <w:trPr>
          <w:trHeight w:val="430"/>
        </w:trPr>
        <w:tc>
          <w:tcPr>
            <w:tcW w:w="14889" w:type="dxa"/>
            <w:gridSpan w:val="3"/>
            <w:tcBorders>
              <w:top w:val="single" w:sz="4" w:space="0" w:color="auto"/>
              <w:left w:val="single" w:sz="4" w:space="0" w:color="auto"/>
              <w:bottom w:val="single" w:sz="4" w:space="0" w:color="auto"/>
              <w:right w:val="single" w:sz="4" w:space="0" w:color="auto"/>
            </w:tcBorders>
            <w:shd w:val="clear" w:color="auto" w:fill="auto"/>
          </w:tcPr>
          <w:p w:rsidR="004E19DD" w:rsidRPr="004949C8" w:rsidRDefault="004E19DD" w:rsidP="00E72AF4">
            <w:pPr>
              <w:spacing w:after="0" w:line="240" w:lineRule="auto"/>
              <w:contextualSpacing/>
              <w:jc w:val="center"/>
              <w:rPr>
                <w:rFonts w:ascii="Times New Roman" w:hAnsi="Times New Roman"/>
                <w:b/>
                <w:lang w:eastAsia="ru-RU"/>
              </w:rPr>
            </w:pPr>
            <w:r w:rsidRPr="004949C8">
              <w:rPr>
                <w:rFonts w:ascii="Times New Roman" w:hAnsi="Times New Roman"/>
                <w:b/>
                <w:lang w:eastAsia="ru-RU"/>
              </w:rPr>
              <w:t>Подпрограмма 2 «Развитие медицинской реабилитации и санаторно-курортного лечения, в том числе детей»</w:t>
            </w:r>
          </w:p>
        </w:tc>
      </w:tr>
      <w:tr w:rsidR="004E19DD" w:rsidRPr="00DA1858"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A3412" w:rsidRDefault="004E19DD" w:rsidP="00E72AF4">
            <w:pPr>
              <w:spacing w:after="0" w:line="240" w:lineRule="auto"/>
              <w:contextualSpacing/>
              <w:rPr>
                <w:rFonts w:ascii="Times New Roman" w:hAnsi="Times New Roman"/>
                <w:lang w:eastAsia="ru-RU"/>
              </w:rPr>
            </w:pPr>
            <w:r w:rsidRPr="009A3412">
              <w:rPr>
                <w:rFonts w:ascii="Times New Roman" w:hAnsi="Times New Roman"/>
                <w:lang w:eastAsia="ru-RU"/>
              </w:rPr>
              <w:t>2.1. Оказание реабилитационной медицинской помощи</w:t>
            </w:r>
          </w:p>
        </w:tc>
        <w:tc>
          <w:tcPr>
            <w:tcW w:w="2976" w:type="dxa"/>
            <w:tcBorders>
              <w:top w:val="single" w:sz="4" w:space="0" w:color="auto"/>
              <w:left w:val="nil"/>
              <w:bottom w:val="single" w:sz="4" w:space="0" w:color="auto"/>
              <w:right w:val="single" w:sz="4" w:space="0" w:color="auto"/>
            </w:tcBorders>
            <w:shd w:val="clear" w:color="auto" w:fill="auto"/>
          </w:tcPr>
          <w:p w:rsidR="004E19DD" w:rsidRPr="009A3412" w:rsidRDefault="004E19DD" w:rsidP="00E72AF4">
            <w:pPr>
              <w:spacing w:after="0" w:line="240" w:lineRule="auto"/>
              <w:contextualSpacing/>
              <w:jc w:val="center"/>
              <w:rPr>
                <w:rFonts w:ascii="Times New Roman" w:hAnsi="Times New Roman"/>
                <w:lang w:eastAsia="ru-RU"/>
              </w:rPr>
            </w:pPr>
            <w:r w:rsidRPr="009A3412">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4949C8" w:rsidRDefault="008D2260" w:rsidP="008D2260">
            <w:pPr>
              <w:spacing w:after="0" w:line="240" w:lineRule="auto"/>
              <w:contextualSpacing/>
              <w:rPr>
                <w:rFonts w:ascii="Times New Roman" w:hAnsi="Times New Roman"/>
                <w:lang w:eastAsia="ru-RU"/>
              </w:rPr>
            </w:pPr>
            <w:r w:rsidRPr="004949C8">
              <w:rPr>
                <w:rFonts w:ascii="Times New Roman" w:hAnsi="Times New Roman"/>
                <w:lang w:eastAsia="ru-RU"/>
              </w:rPr>
              <w:t>Выполняется.</w:t>
            </w:r>
          </w:p>
          <w:p w:rsidR="004E19DD" w:rsidRPr="004949C8" w:rsidRDefault="005927F1" w:rsidP="005927F1">
            <w:pPr>
              <w:spacing w:after="0" w:line="240" w:lineRule="auto"/>
              <w:contextualSpacing/>
              <w:rPr>
                <w:rFonts w:ascii="Times New Roman" w:hAnsi="Times New Roman"/>
                <w:highlight w:val="yellow"/>
                <w:lang w:eastAsia="ru-RU"/>
              </w:rPr>
            </w:pPr>
            <w:r w:rsidRPr="004949C8">
              <w:rPr>
                <w:rFonts w:ascii="Times New Roman" w:hAnsi="Times New Roman"/>
                <w:lang w:eastAsia="ru-RU"/>
              </w:rPr>
              <w:t>На 2023 год запланировано проведение медицинской реабилитации на 3438 случаев.</w:t>
            </w:r>
            <w:r w:rsidR="004949C8" w:rsidRPr="004949C8">
              <w:rPr>
                <w:rFonts w:ascii="Times New Roman" w:hAnsi="Times New Roman"/>
                <w:lang w:eastAsia="ru-RU"/>
              </w:rPr>
              <w:t xml:space="preserve"> Факт за отчетный период 362 случаев на сумму 20 623,7 тыс. руб.</w:t>
            </w:r>
          </w:p>
        </w:tc>
      </w:tr>
      <w:tr w:rsidR="004E19DD" w:rsidRPr="009A3412"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A3412" w:rsidRDefault="004E19DD" w:rsidP="00E72AF4">
            <w:pPr>
              <w:spacing w:after="0" w:line="240" w:lineRule="auto"/>
              <w:contextualSpacing/>
              <w:rPr>
                <w:rFonts w:ascii="Times New Roman" w:hAnsi="Times New Roman"/>
                <w:lang w:eastAsia="ru-RU"/>
              </w:rPr>
            </w:pPr>
            <w:r w:rsidRPr="009A3412">
              <w:rPr>
                <w:rFonts w:ascii="Times New Roman" w:hAnsi="Times New Roman"/>
                <w:lang w:eastAsia="ru-RU"/>
              </w:rPr>
              <w:t>2.2. Оздоровление детей, находящихся на диспансерном наблюдении медицинских организациях в условиях санаторно-курортных учреждений</w:t>
            </w:r>
          </w:p>
        </w:tc>
        <w:tc>
          <w:tcPr>
            <w:tcW w:w="2976" w:type="dxa"/>
            <w:tcBorders>
              <w:top w:val="single" w:sz="4" w:space="0" w:color="auto"/>
              <w:left w:val="nil"/>
              <w:bottom w:val="single" w:sz="4" w:space="0" w:color="auto"/>
              <w:right w:val="single" w:sz="4" w:space="0" w:color="auto"/>
            </w:tcBorders>
            <w:shd w:val="clear" w:color="auto" w:fill="auto"/>
          </w:tcPr>
          <w:p w:rsidR="004E19DD" w:rsidRPr="009A3412" w:rsidRDefault="004E19DD" w:rsidP="00E72AF4">
            <w:pPr>
              <w:spacing w:after="0" w:line="240" w:lineRule="auto"/>
              <w:contextualSpacing/>
              <w:jc w:val="center"/>
              <w:rPr>
                <w:rFonts w:ascii="Times New Roman" w:hAnsi="Times New Roman"/>
                <w:lang w:eastAsia="ru-RU"/>
              </w:rPr>
            </w:pPr>
            <w:r w:rsidRPr="009A3412">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110431" w:rsidRDefault="008D2260" w:rsidP="008D2260">
            <w:pPr>
              <w:spacing w:after="0" w:line="240" w:lineRule="auto"/>
              <w:contextualSpacing/>
              <w:rPr>
                <w:rFonts w:ascii="Times New Roman" w:hAnsi="Times New Roman"/>
                <w:lang w:eastAsia="ru-RU"/>
              </w:rPr>
            </w:pPr>
            <w:r w:rsidRPr="00110431">
              <w:rPr>
                <w:rFonts w:ascii="Times New Roman" w:hAnsi="Times New Roman"/>
                <w:lang w:eastAsia="ru-RU"/>
              </w:rPr>
              <w:t>Выполняется.</w:t>
            </w:r>
          </w:p>
          <w:p w:rsidR="00A91FDE" w:rsidRPr="00110431" w:rsidRDefault="00A91FDE" w:rsidP="008D2260">
            <w:pPr>
              <w:spacing w:after="0" w:line="240" w:lineRule="auto"/>
              <w:contextualSpacing/>
              <w:rPr>
                <w:rFonts w:ascii="Times New Roman" w:hAnsi="Times New Roman"/>
              </w:rPr>
            </w:pPr>
            <w:r w:rsidRPr="00110431">
              <w:rPr>
                <w:rFonts w:ascii="Times New Roman" w:hAnsi="Times New Roman"/>
              </w:rPr>
              <w:t>Минздрав Республики Тыва в течение 2023 года планирует оздоровить в условиях санаторно-курортных организаций не менее 2500 детей диспансерного учета, из них в санаториях Минздрава Российской Федерации – 1585 детей, за счет финансовых средств республиканского бюджета – 915 детей.</w:t>
            </w:r>
          </w:p>
          <w:p w:rsidR="00110431" w:rsidRPr="00110431" w:rsidRDefault="00110431" w:rsidP="00110431">
            <w:pPr>
              <w:spacing w:after="0" w:line="240" w:lineRule="auto"/>
              <w:contextualSpacing/>
              <w:rPr>
                <w:rFonts w:ascii="Times New Roman" w:hAnsi="Times New Roman"/>
                <w:lang w:eastAsia="ru-RU"/>
              </w:rPr>
            </w:pPr>
            <w:r w:rsidRPr="00110431">
              <w:rPr>
                <w:rFonts w:ascii="Times New Roman" w:hAnsi="Times New Roman"/>
                <w:lang w:eastAsia="ru-RU"/>
              </w:rPr>
              <w:t xml:space="preserve">За период с 01.01. по 01.04.2023 г. на санаторно-курортное </w:t>
            </w:r>
            <w:r w:rsidRPr="00110431">
              <w:rPr>
                <w:rFonts w:ascii="Times New Roman" w:hAnsi="Times New Roman"/>
                <w:lang w:eastAsia="ru-RU"/>
              </w:rPr>
              <w:lastRenderedPageBreak/>
              <w:t>лечение направлено всего 650 детей диспансерного учета, в том числе:</w:t>
            </w:r>
          </w:p>
          <w:p w:rsidR="00110431" w:rsidRPr="00110431" w:rsidRDefault="00110431" w:rsidP="00110431">
            <w:pPr>
              <w:spacing w:after="0" w:line="240" w:lineRule="auto"/>
              <w:contextualSpacing/>
              <w:rPr>
                <w:rFonts w:ascii="Times New Roman" w:hAnsi="Times New Roman"/>
                <w:lang w:eastAsia="ru-RU"/>
              </w:rPr>
            </w:pPr>
            <w:r w:rsidRPr="00110431">
              <w:rPr>
                <w:rFonts w:ascii="Times New Roman" w:hAnsi="Times New Roman"/>
                <w:lang w:eastAsia="ru-RU"/>
              </w:rPr>
              <w:t>дети-инвалиды – 27 чел., из них по путевкам «мать и дитя» - 22 чел.;</w:t>
            </w:r>
          </w:p>
          <w:p w:rsidR="00110431" w:rsidRPr="00110431" w:rsidRDefault="00110431" w:rsidP="00110431">
            <w:pPr>
              <w:spacing w:after="0" w:line="240" w:lineRule="auto"/>
              <w:contextualSpacing/>
              <w:rPr>
                <w:rFonts w:ascii="Times New Roman" w:hAnsi="Times New Roman"/>
                <w:lang w:eastAsia="ru-RU"/>
              </w:rPr>
            </w:pPr>
            <w:r w:rsidRPr="00110431">
              <w:rPr>
                <w:rFonts w:ascii="Times New Roman" w:hAnsi="Times New Roman"/>
                <w:lang w:eastAsia="ru-RU"/>
              </w:rPr>
              <w:t>дети-сироты и дети, оставшиеся без попечения родителей – 59 чел.;</w:t>
            </w:r>
          </w:p>
          <w:p w:rsidR="00110431" w:rsidRPr="00110431" w:rsidRDefault="00110431" w:rsidP="00110431">
            <w:pPr>
              <w:spacing w:after="0" w:line="240" w:lineRule="auto"/>
              <w:contextualSpacing/>
              <w:rPr>
                <w:rFonts w:ascii="Times New Roman" w:hAnsi="Times New Roman"/>
                <w:lang w:eastAsia="ru-RU"/>
              </w:rPr>
            </w:pPr>
            <w:r w:rsidRPr="00110431">
              <w:rPr>
                <w:rFonts w:ascii="Times New Roman" w:hAnsi="Times New Roman"/>
                <w:lang w:eastAsia="ru-RU"/>
              </w:rPr>
              <w:t>дети участников СВО – 22 чел.;</w:t>
            </w:r>
          </w:p>
          <w:p w:rsidR="00110431" w:rsidRPr="00110431" w:rsidRDefault="00110431" w:rsidP="00110431">
            <w:pPr>
              <w:spacing w:after="0" w:line="240" w:lineRule="auto"/>
              <w:contextualSpacing/>
              <w:rPr>
                <w:rFonts w:ascii="Times New Roman" w:hAnsi="Times New Roman"/>
                <w:lang w:eastAsia="ru-RU"/>
              </w:rPr>
            </w:pPr>
            <w:r w:rsidRPr="00110431">
              <w:rPr>
                <w:rFonts w:ascii="Times New Roman" w:hAnsi="Times New Roman"/>
                <w:lang w:eastAsia="ru-RU"/>
              </w:rPr>
              <w:t>дети, состоящие на учете детского фтизиатра – 0 чел.</w:t>
            </w:r>
          </w:p>
          <w:p w:rsidR="00110431" w:rsidRPr="00110431" w:rsidRDefault="00110431" w:rsidP="00110431">
            <w:pPr>
              <w:spacing w:after="0" w:line="240" w:lineRule="auto"/>
              <w:contextualSpacing/>
              <w:rPr>
                <w:rFonts w:ascii="Times New Roman" w:hAnsi="Times New Roman"/>
                <w:lang w:eastAsia="ru-RU"/>
              </w:rPr>
            </w:pPr>
            <w:r w:rsidRPr="00110431">
              <w:rPr>
                <w:rFonts w:ascii="Times New Roman" w:hAnsi="Times New Roman"/>
                <w:lang w:eastAsia="ru-RU"/>
              </w:rPr>
              <w:t xml:space="preserve">За отчетный период санаторно-курортное лечение детей диспансерного учета проведено в 6 санаториях Минздрава России: </w:t>
            </w:r>
            <w:proofErr w:type="gramStart"/>
            <w:r w:rsidRPr="00110431">
              <w:rPr>
                <w:rFonts w:ascii="Times New Roman" w:hAnsi="Times New Roman"/>
                <w:lang w:eastAsia="ru-RU"/>
              </w:rPr>
              <w:t xml:space="preserve">ФГБУ «Детский санаторий «Озеро </w:t>
            </w:r>
            <w:proofErr w:type="spellStart"/>
            <w:r w:rsidRPr="00110431">
              <w:rPr>
                <w:rFonts w:ascii="Times New Roman" w:hAnsi="Times New Roman"/>
                <w:lang w:eastAsia="ru-RU"/>
              </w:rPr>
              <w:t>Шира</w:t>
            </w:r>
            <w:proofErr w:type="spellEnd"/>
            <w:r w:rsidRPr="00110431">
              <w:rPr>
                <w:rFonts w:ascii="Times New Roman" w:hAnsi="Times New Roman"/>
                <w:lang w:eastAsia="ru-RU"/>
              </w:rPr>
              <w:t>» (544 ребенка), ФГБУ «Детский санаторий «Белокуриха» (81 ребенок), ФГБУ «Детский санаторий «Озеро Карачи» (15 детей), ФГБУ «Санаторий «Горный воздух» (4 ребенка), ФГБУ «Санаторий «</w:t>
            </w:r>
            <w:proofErr w:type="spellStart"/>
            <w:r w:rsidRPr="00110431">
              <w:rPr>
                <w:rFonts w:ascii="Times New Roman" w:hAnsi="Times New Roman"/>
                <w:lang w:eastAsia="ru-RU"/>
              </w:rPr>
              <w:t>Вулан</w:t>
            </w:r>
            <w:proofErr w:type="spellEnd"/>
            <w:r w:rsidRPr="00110431">
              <w:rPr>
                <w:rFonts w:ascii="Times New Roman" w:hAnsi="Times New Roman"/>
                <w:lang w:eastAsia="ru-RU"/>
              </w:rPr>
              <w:t>» (3 детей), ФГБУ «Санаторий имени М.И. Калинина» (3 детей).</w:t>
            </w:r>
            <w:proofErr w:type="gramEnd"/>
          </w:p>
          <w:p w:rsidR="004E19DD" w:rsidRPr="00110431" w:rsidRDefault="00110431" w:rsidP="00110431">
            <w:pPr>
              <w:spacing w:after="0" w:line="240" w:lineRule="auto"/>
              <w:contextualSpacing/>
              <w:rPr>
                <w:rFonts w:ascii="Times New Roman" w:hAnsi="Times New Roman"/>
                <w:lang w:eastAsia="ru-RU"/>
              </w:rPr>
            </w:pPr>
            <w:r w:rsidRPr="00110431">
              <w:rPr>
                <w:rFonts w:ascii="Times New Roman" w:hAnsi="Times New Roman"/>
                <w:lang w:eastAsia="ru-RU"/>
              </w:rPr>
              <w:tab/>
              <w:t>Следует отметить, что по итогам I квартала 2023 г. обеспечение детей диспансерного учета санаторно-курортным лечением по сравнению с показателями аналогичного периода 2022 г. возросло на 7,8 %.</w:t>
            </w:r>
          </w:p>
        </w:tc>
      </w:tr>
      <w:tr w:rsidR="004E19DD" w:rsidRPr="00C96508"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96508" w:rsidRDefault="004E19DD" w:rsidP="00E72AF4">
            <w:pPr>
              <w:spacing w:after="0" w:line="240" w:lineRule="auto"/>
              <w:contextualSpacing/>
              <w:rPr>
                <w:rFonts w:ascii="Times New Roman" w:hAnsi="Times New Roman"/>
                <w:lang w:eastAsia="ru-RU"/>
              </w:rPr>
            </w:pPr>
            <w:r w:rsidRPr="00C96508">
              <w:rPr>
                <w:rFonts w:ascii="Times New Roman" w:hAnsi="Times New Roman"/>
                <w:lang w:eastAsia="ru-RU"/>
              </w:rPr>
              <w:lastRenderedPageBreak/>
              <w:t>2.5.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976" w:type="dxa"/>
            <w:tcBorders>
              <w:top w:val="single" w:sz="4" w:space="0" w:color="auto"/>
              <w:left w:val="nil"/>
              <w:bottom w:val="single" w:sz="4" w:space="0" w:color="auto"/>
              <w:right w:val="single" w:sz="4" w:space="0" w:color="auto"/>
            </w:tcBorders>
            <w:shd w:val="clear" w:color="auto" w:fill="auto"/>
          </w:tcPr>
          <w:p w:rsidR="004E19DD" w:rsidRPr="00C96508" w:rsidRDefault="004E19DD" w:rsidP="00E72AF4">
            <w:pPr>
              <w:spacing w:after="0" w:line="240" w:lineRule="auto"/>
              <w:contextualSpacing/>
              <w:jc w:val="center"/>
              <w:rPr>
                <w:rFonts w:ascii="Times New Roman" w:hAnsi="Times New Roman"/>
                <w:lang w:eastAsia="ru-RU"/>
              </w:rPr>
            </w:pPr>
            <w:r w:rsidRPr="00C96508">
              <w:rPr>
                <w:rFonts w:ascii="Times New Roman" w:hAnsi="Times New Roman"/>
                <w:lang w:eastAsia="ru-RU"/>
              </w:rPr>
              <w:t>ежемесячно до 5 числа, 2022-2025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593207" w:rsidRDefault="008D2260" w:rsidP="008D2260">
            <w:pPr>
              <w:spacing w:after="0" w:line="240" w:lineRule="auto"/>
              <w:contextualSpacing/>
              <w:rPr>
                <w:rFonts w:ascii="Times New Roman" w:hAnsi="Times New Roman"/>
                <w:lang w:eastAsia="ru-RU"/>
              </w:rPr>
            </w:pPr>
            <w:r w:rsidRPr="00593207">
              <w:rPr>
                <w:rFonts w:ascii="Times New Roman" w:hAnsi="Times New Roman"/>
                <w:lang w:eastAsia="ru-RU"/>
              </w:rPr>
              <w:t>Выполняется.</w:t>
            </w:r>
          </w:p>
          <w:p w:rsidR="00593207" w:rsidRPr="00593207" w:rsidRDefault="00593207" w:rsidP="00593207">
            <w:pPr>
              <w:spacing w:after="0" w:line="240" w:lineRule="auto"/>
              <w:contextualSpacing/>
              <w:rPr>
                <w:rFonts w:ascii="Times New Roman" w:hAnsi="Times New Roman"/>
                <w:lang w:eastAsia="ru-RU"/>
              </w:rPr>
            </w:pPr>
            <w:proofErr w:type="gramStart"/>
            <w:r w:rsidRPr="00593207">
              <w:rPr>
                <w:rFonts w:ascii="Times New Roman" w:hAnsi="Times New Roman"/>
                <w:lang w:eastAsia="ru-RU"/>
              </w:rPr>
              <w:t>В соответствии с Соглашением о предоставлении в 2023-2025 годах субсидии из федерального бюджета бюджету Республики Тыва на оснащение медицинскими изделиями медицинских организаций, осуществляющих медицинскую реабилитацию от «27» декабря 2022 г. № 056-09-2023-102 в 2023 году предусмотрено оснащение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w:t>
            </w:r>
            <w:proofErr w:type="gramEnd"/>
          </w:p>
          <w:p w:rsidR="004E19DD" w:rsidRPr="00593207" w:rsidRDefault="00593207" w:rsidP="00593207">
            <w:pPr>
              <w:spacing w:after="0" w:line="240" w:lineRule="auto"/>
              <w:contextualSpacing/>
              <w:rPr>
                <w:rFonts w:ascii="Times New Roman" w:hAnsi="Times New Roman"/>
                <w:lang w:eastAsia="ru-RU"/>
              </w:rPr>
            </w:pPr>
            <w:proofErr w:type="gramStart"/>
            <w:r w:rsidRPr="00593207">
              <w:rPr>
                <w:rFonts w:ascii="Times New Roman" w:hAnsi="Times New Roman"/>
                <w:lang w:eastAsia="ru-RU"/>
              </w:rPr>
              <w:t>соответствии</w:t>
            </w:r>
            <w:proofErr w:type="gramEnd"/>
            <w:r w:rsidRPr="00593207">
              <w:rPr>
                <w:rFonts w:ascii="Times New Roman" w:hAnsi="Times New Roman"/>
                <w:lang w:eastAsia="ru-RU"/>
              </w:rPr>
              <w:t xml:space="preserve"> с порядками организации медицинской реабилитации взрослых и детей на сумму 35 583 500,00 рублей. Заключено ГК на  сумму 32 495 286,67 руб. на поставку 22 ед. оборудования.</w:t>
            </w:r>
          </w:p>
        </w:tc>
      </w:tr>
      <w:tr w:rsidR="00D72E20" w:rsidRPr="00D72E20" w:rsidTr="00E72AF4">
        <w:trPr>
          <w:trHeight w:val="430"/>
        </w:trPr>
        <w:tc>
          <w:tcPr>
            <w:tcW w:w="14889" w:type="dxa"/>
            <w:gridSpan w:val="3"/>
            <w:tcBorders>
              <w:top w:val="single" w:sz="4" w:space="0" w:color="auto"/>
              <w:left w:val="single" w:sz="4" w:space="0" w:color="auto"/>
              <w:bottom w:val="single" w:sz="4" w:space="0" w:color="auto"/>
              <w:right w:val="single" w:sz="4" w:space="0" w:color="auto"/>
            </w:tcBorders>
            <w:shd w:val="clear" w:color="auto" w:fill="auto"/>
          </w:tcPr>
          <w:p w:rsidR="004E19DD" w:rsidRPr="00D72E20" w:rsidRDefault="004E19DD" w:rsidP="00E72AF4">
            <w:pPr>
              <w:spacing w:after="0" w:line="240" w:lineRule="auto"/>
              <w:contextualSpacing/>
              <w:jc w:val="center"/>
              <w:rPr>
                <w:rFonts w:ascii="Times New Roman" w:hAnsi="Times New Roman"/>
                <w:b/>
                <w:lang w:eastAsia="ru-RU"/>
              </w:rPr>
            </w:pPr>
            <w:r w:rsidRPr="00D72E20">
              <w:rPr>
                <w:rFonts w:ascii="Times New Roman" w:hAnsi="Times New Roman"/>
                <w:b/>
                <w:lang w:eastAsia="ru-RU"/>
              </w:rPr>
              <w:t>Подпрограмма 3 «Развитие кадровых ресурсов в здравоохранении»</w:t>
            </w:r>
          </w:p>
        </w:tc>
      </w:tr>
      <w:tr w:rsidR="004E19DD" w:rsidRPr="00C96508"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96508" w:rsidRDefault="004E19DD" w:rsidP="00E72AF4">
            <w:pPr>
              <w:spacing w:after="0" w:line="240" w:lineRule="auto"/>
              <w:contextualSpacing/>
              <w:rPr>
                <w:rFonts w:ascii="Times New Roman" w:hAnsi="Times New Roman"/>
                <w:lang w:eastAsia="ru-RU"/>
              </w:rPr>
            </w:pPr>
            <w:r w:rsidRPr="00C96508">
              <w:rPr>
                <w:rFonts w:ascii="Times New Roman" w:hAnsi="Times New Roman"/>
                <w:lang w:eastAsia="ru-RU"/>
              </w:rPr>
              <w:t>3.1. Развитие среднего профессионального образования в сфере здравоохранения. Подготовка кадров средних медицинских работников</w:t>
            </w:r>
          </w:p>
        </w:tc>
        <w:tc>
          <w:tcPr>
            <w:tcW w:w="2976" w:type="dxa"/>
            <w:tcBorders>
              <w:top w:val="single" w:sz="4" w:space="0" w:color="auto"/>
              <w:left w:val="nil"/>
              <w:bottom w:val="single" w:sz="4" w:space="0" w:color="auto"/>
              <w:right w:val="single" w:sz="4" w:space="0" w:color="auto"/>
            </w:tcBorders>
            <w:shd w:val="clear" w:color="auto" w:fill="auto"/>
          </w:tcPr>
          <w:p w:rsidR="004E19DD" w:rsidRPr="00C96508" w:rsidRDefault="004E19DD" w:rsidP="00E72AF4">
            <w:pPr>
              <w:spacing w:after="0" w:line="240" w:lineRule="auto"/>
              <w:contextualSpacing/>
              <w:jc w:val="center"/>
              <w:rPr>
                <w:rFonts w:ascii="Times New Roman" w:hAnsi="Times New Roman"/>
                <w:lang w:eastAsia="ru-RU"/>
              </w:rPr>
            </w:pPr>
            <w:r w:rsidRPr="00C96508">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4E19DD" w:rsidRPr="00D72E20" w:rsidRDefault="00D72E20" w:rsidP="00E72AF4">
            <w:pPr>
              <w:spacing w:after="0" w:line="240" w:lineRule="auto"/>
              <w:contextualSpacing/>
              <w:rPr>
                <w:rFonts w:ascii="Times New Roman" w:hAnsi="Times New Roman"/>
                <w:lang w:eastAsia="ru-RU"/>
              </w:rPr>
            </w:pPr>
            <w:r w:rsidRPr="00D72E20">
              <w:rPr>
                <w:rFonts w:ascii="Times New Roman" w:hAnsi="Times New Roman"/>
                <w:lang w:eastAsia="ru-RU"/>
              </w:rPr>
              <w:t xml:space="preserve">В течение отчетного периода на обеспечение деятельности Медицинского колледжа профинансировано 18 240 675,00 </w:t>
            </w:r>
            <w:r w:rsidRPr="00D72E20">
              <w:rPr>
                <w:rFonts w:ascii="Times New Roman" w:hAnsi="Times New Roman"/>
                <w:lang w:eastAsia="ru-RU"/>
              </w:rPr>
              <w:lastRenderedPageBreak/>
              <w:t>рублей (на коммунальные услуги, материальные запасы, заработная плата, налоги и др. статьи).</w:t>
            </w:r>
          </w:p>
        </w:tc>
      </w:tr>
      <w:tr w:rsidR="004E19DD" w:rsidRPr="00C96508"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96508" w:rsidRDefault="004E19DD" w:rsidP="00E72AF4">
            <w:pPr>
              <w:spacing w:after="0" w:line="240" w:lineRule="auto"/>
              <w:contextualSpacing/>
              <w:rPr>
                <w:rFonts w:ascii="Times New Roman" w:hAnsi="Times New Roman"/>
                <w:lang w:eastAsia="ru-RU"/>
              </w:rPr>
            </w:pPr>
            <w:r w:rsidRPr="00C96508">
              <w:rPr>
                <w:rFonts w:ascii="Times New Roman" w:hAnsi="Times New Roman"/>
                <w:lang w:eastAsia="ru-RU"/>
              </w:rPr>
              <w:lastRenderedPageBreak/>
              <w:t>3.2. Развитие среднего профессионального образования в сфере здравоохранения (стипендии)</w:t>
            </w:r>
          </w:p>
        </w:tc>
        <w:tc>
          <w:tcPr>
            <w:tcW w:w="2976" w:type="dxa"/>
            <w:tcBorders>
              <w:top w:val="single" w:sz="4" w:space="0" w:color="auto"/>
              <w:left w:val="nil"/>
              <w:bottom w:val="single" w:sz="4" w:space="0" w:color="auto"/>
              <w:right w:val="single" w:sz="4" w:space="0" w:color="auto"/>
            </w:tcBorders>
            <w:shd w:val="clear" w:color="auto" w:fill="auto"/>
          </w:tcPr>
          <w:p w:rsidR="004E19DD" w:rsidRPr="00C96508" w:rsidRDefault="004E19DD" w:rsidP="00E72AF4">
            <w:pPr>
              <w:spacing w:after="0" w:line="240" w:lineRule="auto"/>
              <w:contextualSpacing/>
              <w:jc w:val="center"/>
              <w:rPr>
                <w:rFonts w:ascii="Times New Roman" w:hAnsi="Times New Roman"/>
                <w:lang w:eastAsia="ru-RU"/>
              </w:rPr>
            </w:pPr>
            <w:r w:rsidRPr="00C96508">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4E19DD" w:rsidRPr="00D72E20" w:rsidRDefault="00D72E20" w:rsidP="00E72AF4">
            <w:pPr>
              <w:spacing w:after="0" w:line="240" w:lineRule="auto"/>
              <w:contextualSpacing/>
              <w:rPr>
                <w:rFonts w:ascii="Times New Roman" w:hAnsi="Times New Roman"/>
                <w:lang w:eastAsia="ru-RU"/>
              </w:rPr>
            </w:pPr>
            <w:r w:rsidRPr="00D72E20">
              <w:rPr>
                <w:rFonts w:ascii="Times New Roman" w:hAnsi="Times New Roman"/>
                <w:lang w:eastAsia="ru-RU"/>
              </w:rPr>
              <w:t>На 2023 год запланирована выплата стипендий студентам Республиканского медицинского колледжа на сумму 3 915 000,00 рублей. Выплачена стипендия студентам на общую сумму 868 947,00 руб.</w:t>
            </w:r>
          </w:p>
        </w:tc>
      </w:tr>
      <w:tr w:rsidR="004E19DD" w:rsidRPr="00C96508"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C96508" w:rsidRDefault="004E19DD" w:rsidP="00E72AF4">
            <w:pPr>
              <w:spacing w:after="0" w:line="240" w:lineRule="auto"/>
              <w:contextualSpacing/>
              <w:rPr>
                <w:rFonts w:ascii="Times New Roman" w:hAnsi="Times New Roman"/>
                <w:lang w:eastAsia="ru-RU"/>
              </w:rPr>
            </w:pPr>
            <w:r w:rsidRPr="00C96508">
              <w:rPr>
                <w:rFonts w:ascii="Times New Roman" w:hAnsi="Times New Roman"/>
                <w:lang w:eastAsia="ru-RU"/>
              </w:rPr>
              <w:t>3.3. Подготовка кадров средних медицинских работников</w:t>
            </w:r>
          </w:p>
        </w:tc>
        <w:tc>
          <w:tcPr>
            <w:tcW w:w="2976" w:type="dxa"/>
            <w:tcBorders>
              <w:top w:val="single" w:sz="4" w:space="0" w:color="auto"/>
              <w:left w:val="nil"/>
              <w:bottom w:val="single" w:sz="4" w:space="0" w:color="auto"/>
              <w:right w:val="single" w:sz="4" w:space="0" w:color="auto"/>
            </w:tcBorders>
            <w:shd w:val="clear" w:color="auto" w:fill="auto"/>
          </w:tcPr>
          <w:p w:rsidR="004E19DD" w:rsidRPr="00C96508" w:rsidRDefault="004E19DD" w:rsidP="00E72AF4">
            <w:pPr>
              <w:spacing w:after="0" w:line="240" w:lineRule="auto"/>
              <w:contextualSpacing/>
              <w:jc w:val="center"/>
              <w:rPr>
                <w:rFonts w:ascii="Times New Roman" w:hAnsi="Times New Roman"/>
                <w:lang w:eastAsia="ru-RU"/>
              </w:rPr>
            </w:pPr>
            <w:r w:rsidRPr="00C96508">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4E19DD" w:rsidRPr="00D72E20" w:rsidRDefault="00D72E20" w:rsidP="00E72AF4">
            <w:pPr>
              <w:spacing w:after="0" w:line="240" w:lineRule="auto"/>
              <w:contextualSpacing/>
              <w:rPr>
                <w:rFonts w:ascii="Times New Roman" w:hAnsi="Times New Roman"/>
                <w:lang w:eastAsia="ru-RU"/>
              </w:rPr>
            </w:pPr>
            <w:r w:rsidRPr="00D72E20">
              <w:rPr>
                <w:rFonts w:ascii="Times New Roman" w:hAnsi="Times New Roman"/>
                <w:lang w:eastAsia="ru-RU"/>
              </w:rPr>
              <w:t>В течение отчетного периода на обеспечение мероприятия подготовка средних медицинских работников Медицинского колледжа профинансировано 668 200,00 рублей (заработная плата и начисления на выплаты по оплате труда).</w:t>
            </w:r>
          </w:p>
        </w:tc>
      </w:tr>
      <w:tr w:rsidR="004E19DD" w:rsidRPr="009131FE"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131FE" w:rsidRDefault="004E19DD" w:rsidP="00E72AF4">
            <w:pPr>
              <w:spacing w:after="0" w:line="240" w:lineRule="auto"/>
              <w:contextualSpacing/>
              <w:rPr>
                <w:rFonts w:ascii="Times New Roman" w:hAnsi="Times New Roman"/>
                <w:lang w:eastAsia="ru-RU"/>
              </w:rPr>
            </w:pPr>
            <w:r w:rsidRPr="009131FE">
              <w:rPr>
                <w:rFonts w:ascii="Times New Roman" w:hAnsi="Times New Roman"/>
                <w:lang w:eastAsia="ru-RU"/>
              </w:rPr>
              <w:t>3.4. Централизованные расходы на курсовые и сертификационные мероприятия</w:t>
            </w:r>
          </w:p>
        </w:tc>
        <w:tc>
          <w:tcPr>
            <w:tcW w:w="2976" w:type="dxa"/>
            <w:tcBorders>
              <w:top w:val="single" w:sz="4" w:space="0" w:color="auto"/>
              <w:left w:val="nil"/>
              <w:bottom w:val="single" w:sz="4" w:space="0" w:color="auto"/>
              <w:right w:val="single" w:sz="4" w:space="0" w:color="auto"/>
            </w:tcBorders>
            <w:shd w:val="clear" w:color="auto" w:fill="auto"/>
          </w:tcPr>
          <w:p w:rsidR="004E19DD" w:rsidRPr="009131FE" w:rsidRDefault="004E19DD" w:rsidP="00E72AF4">
            <w:pPr>
              <w:spacing w:after="0" w:line="240" w:lineRule="auto"/>
              <w:contextualSpacing/>
              <w:jc w:val="center"/>
              <w:rPr>
                <w:rFonts w:ascii="Times New Roman" w:hAnsi="Times New Roman"/>
                <w:lang w:eastAsia="ru-RU"/>
              </w:rPr>
            </w:pPr>
            <w:r w:rsidRPr="009131FE">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4E19DD" w:rsidRPr="00D72E20" w:rsidRDefault="00D72E20" w:rsidP="008D2260">
            <w:pPr>
              <w:spacing w:after="0" w:line="240" w:lineRule="auto"/>
              <w:contextualSpacing/>
              <w:rPr>
                <w:rFonts w:ascii="Times New Roman" w:hAnsi="Times New Roman"/>
                <w:lang w:eastAsia="ru-RU"/>
              </w:rPr>
            </w:pPr>
            <w:r w:rsidRPr="00D72E20">
              <w:rPr>
                <w:rFonts w:ascii="Times New Roman" w:hAnsi="Times New Roman"/>
                <w:lang w:eastAsia="ru-RU"/>
              </w:rPr>
              <w:t xml:space="preserve">На централизованные расходы на курсовые и сертификационные мероприятия запланировано 1 500 000,00 рублей. В 1 квартале 2023 г. обучение проходит 1 врач на цикле </w:t>
            </w:r>
            <w:proofErr w:type="spellStart"/>
            <w:r w:rsidRPr="00D72E20">
              <w:rPr>
                <w:rFonts w:ascii="Times New Roman" w:hAnsi="Times New Roman"/>
                <w:lang w:eastAsia="ru-RU"/>
              </w:rPr>
              <w:t>профециональной</w:t>
            </w:r>
            <w:proofErr w:type="spellEnd"/>
            <w:r w:rsidRPr="00D72E20">
              <w:rPr>
                <w:rFonts w:ascii="Times New Roman" w:hAnsi="Times New Roman"/>
                <w:lang w:eastAsia="ru-RU"/>
              </w:rPr>
              <w:t xml:space="preserve"> переподготовки "Нефрология" 504 часов на базе ФБГОУ ВО "</w:t>
            </w:r>
            <w:proofErr w:type="spellStart"/>
            <w:r w:rsidRPr="00D72E20">
              <w:rPr>
                <w:rFonts w:ascii="Times New Roman" w:hAnsi="Times New Roman"/>
                <w:lang w:eastAsia="ru-RU"/>
              </w:rPr>
              <w:t>ПСПбГМУ</w:t>
            </w:r>
            <w:proofErr w:type="spellEnd"/>
            <w:r w:rsidRPr="00D72E20">
              <w:rPr>
                <w:rFonts w:ascii="Times New Roman" w:hAnsi="Times New Roman"/>
                <w:lang w:eastAsia="ru-RU"/>
              </w:rPr>
              <w:t xml:space="preserve"> им И.П. Павлова" на сумму 72 000 рублей.</w:t>
            </w:r>
          </w:p>
        </w:tc>
      </w:tr>
      <w:tr w:rsidR="004E19DD" w:rsidRPr="009131FE"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131FE" w:rsidRDefault="004E19DD" w:rsidP="00E72AF4">
            <w:pPr>
              <w:spacing w:after="0" w:line="240" w:lineRule="auto"/>
              <w:contextualSpacing/>
              <w:rPr>
                <w:rFonts w:ascii="Times New Roman" w:hAnsi="Times New Roman"/>
                <w:lang w:eastAsia="ru-RU"/>
              </w:rPr>
            </w:pPr>
            <w:r w:rsidRPr="009131FE">
              <w:rPr>
                <w:rFonts w:ascii="Times New Roman" w:hAnsi="Times New Roman"/>
                <w:lang w:eastAsia="ru-RU"/>
              </w:rPr>
              <w:t>3.5.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w:t>
            </w:r>
          </w:p>
        </w:tc>
        <w:tc>
          <w:tcPr>
            <w:tcW w:w="2976" w:type="dxa"/>
            <w:tcBorders>
              <w:top w:val="single" w:sz="4" w:space="0" w:color="auto"/>
              <w:left w:val="nil"/>
              <w:bottom w:val="single" w:sz="4" w:space="0" w:color="auto"/>
              <w:right w:val="single" w:sz="4" w:space="0" w:color="auto"/>
            </w:tcBorders>
            <w:shd w:val="clear" w:color="auto" w:fill="auto"/>
          </w:tcPr>
          <w:p w:rsidR="004E19DD" w:rsidRPr="009131FE" w:rsidRDefault="004E19DD" w:rsidP="00E72AF4">
            <w:pPr>
              <w:spacing w:after="0" w:line="240" w:lineRule="auto"/>
              <w:contextualSpacing/>
              <w:jc w:val="center"/>
              <w:rPr>
                <w:rFonts w:ascii="Times New Roman" w:hAnsi="Times New Roman"/>
                <w:lang w:eastAsia="ru-RU"/>
              </w:rPr>
            </w:pPr>
            <w:r w:rsidRPr="009131FE">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8D2260" w:rsidRPr="00D72E20" w:rsidRDefault="008D2260" w:rsidP="008D2260">
            <w:pPr>
              <w:spacing w:after="0" w:line="240" w:lineRule="auto"/>
              <w:contextualSpacing/>
              <w:rPr>
                <w:rFonts w:ascii="Times New Roman" w:hAnsi="Times New Roman"/>
                <w:lang w:eastAsia="ru-RU"/>
              </w:rPr>
            </w:pPr>
            <w:proofErr w:type="gramStart"/>
            <w:r w:rsidRPr="00D72E20">
              <w:rPr>
                <w:rFonts w:ascii="Times New Roman" w:hAnsi="Times New Roman"/>
                <w:lang w:eastAsia="ru-RU"/>
              </w:rPr>
              <w:t>На осуществление единовременных компенсационных выплат медицинским работникам (врачам, фельдшерам, а также акушеркам и медицинским сестрам фельдшерских и</w:t>
            </w:r>
            <w:proofErr w:type="gramEnd"/>
          </w:p>
          <w:p w:rsidR="008D2260" w:rsidRPr="00D72E20" w:rsidRDefault="008D2260" w:rsidP="008D2260">
            <w:pPr>
              <w:spacing w:after="0" w:line="240" w:lineRule="auto"/>
              <w:contextualSpacing/>
              <w:rPr>
                <w:rFonts w:ascii="Times New Roman" w:hAnsi="Times New Roman"/>
                <w:lang w:eastAsia="ru-RU"/>
              </w:rPr>
            </w:pPr>
            <w:proofErr w:type="gramStart"/>
            <w:r w:rsidRPr="00D72E20">
              <w:rPr>
                <w:rFonts w:ascii="Times New Roman" w:hAnsi="Times New Roman"/>
                <w:lang w:eastAsia="ru-RU"/>
              </w:rPr>
              <w:t>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w:t>
            </w:r>
            <w:proofErr w:type="gramEnd"/>
          </w:p>
          <w:p w:rsidR="004E19DD"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населением до 50 тыс. человек в 2023 году предусмотрено 59 000 000,00 рублей.</w:t>
            </w:r>
          </w:p>
        </w:tc>
      </w:tr>
      <w:tr w:rsidR="004E19DD" w:rsidRPr="009131FE"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131FE" w:rsidRDefault="004E19DD" w:rsidP="00E72AF4">
            <w:pPr>
              <w:spacing w:after="0" w:line="240" w:lineRule="auto"/>
              <w:contextualSpacing/>
              <w:rPr>
                <w:rFonts w:ascii="Times New Roman" w:hAnsi="Times New Roman"/>
                <w:lang w:eastAsia="ru-RU"/>
              </w:rPr>
            </w:pPr>
            <w:r w:rsidRPr="009131FE">
              <w:rPr>
                <w:rFonts w:ascii="Times New Roman" w:hAnsi="Times New Roman"/>
                <w:lang w:eastAsia="ru-RU"/>
              </w:rPr>
              <w:t>3.7. Предоставление денежных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w:t>
            </w:r>
          </w:p>
        </w:tc>
        <w:tc>
          <w:tcPr>
            <w:tcW w:w="2976" w:type="dxa"/>
            <w:tcBorders>
              <w:top w:val="single" w:sz="4" w:space="0" w:color="auto"/>
              <w:left w:val="nil"/>
              <w:bottom w:val="single" w:sz="4" w:space="0" w:color="auto"/>
              <w:right w:val="single" w:sz="4" w:space="0" w:color="auto"/>
            </w:tcBorders>
            <w:shd w:val="clear" w:color="auto" w:fill="auto"/>
          </w:tcPr>
          <w:p w:rsidR="004E19DD" w:rsidRPr="009131FE" w:rsidRDefault="004E19DD" w:rsidP="00E72AF4">
            <w:pPr>
              <w:spacing w:after="0" w:line="240" w:lineRule="auto"/>
              <w:contextualSpacing/>
              <w:jc w:val="center"/>
              <w:rPr>
                <w:rFonts w:ascii="Times New Roman" w:hAnsi="Times New Roman"/>
                <w:lang w:eastAsia="ru-RU"/>
              </w:rPr>
            </w:pPr>
            <w:r w:rsidRPr="009131FE">
              <w:rPr>
                <w:rFonts w:ascii="Times New Roman" w:hAnsi="Times New Roman"/>
                <w:lang w:eastAsia="ru-RU"/>
              </w:rPr>
              <w:t>ежемесячно до 5 числа, 2021-2025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4E19DD" w:rsidRPr="00D72E20" w:rsidRDefault="00D72E20" w:rsidP="00E72AF4">
            <w:pPr>
              <w:spacing w:after="0" w:line="240" w:lineRule="auto"/>
              <w:contextualSpacing/>
              <w:rPr>
                <w:rFonts w:ascii="Times New Roman" w:hAnsi="Times New Roman"/>
                <w:lang w:eastAsia="ru-RU"/>
              </w:rPr>
            </w:pPr>
            <w:r w:rsidRPr="00D72E20">
              <w:rPr>
                <w:rFonts w:ascii="Times New Roman" w:hAnsi="Times New Roman"/>
                <w:lang w:eastAsia="ru-RU"/>
              </w:rPr>
              <w:t xml:space="preserve">На единовременные выплаты </w:t>
            </w:r>
            <w:proofErr w:type="gramStart"/>
            <w:r w:rsidRPr="00D72E20">
              <w:rPr>
                <w:rFonts w:ascii="Times New Roman" w:hAnsi="Times New Roman"/>
                <w:lang w:eastAsia="ru-RU"/>
              </w:rPr>
              <w:t>врачам, выезжающим на работу в сельскую местность в 2023 году предусмотрено</w:t>
            </w:r>
            <w:proofErr w:type="gramEnd"/>
            <w:r w:rsidRPr="00D72E20">
              <w:rPr>
                <w:rFonts w:ascii="Times New Roman" w:hAnsi="Times New Roman"/>
                <w:lang w:eastAsia="ru-RU"/>
              </w:rPr>
              <w:t xml:space="preserve"> 78 400 000,00 рублей. Произведена оплата 15 врачам на общую сумму 2 945 631,57 руб.</w:t>
            </w:r>
          </w:p>
        </w:tc>
      </w:tr>
      <w:tr w:rsidR="004E19DD" w:rsidRPr="009131FE"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131FE" w:rsidRDefault="004E19DD" w:rsidP="00E72AF4">
            <w:pPr>
              <w:spacing w:after="0" w:line="240" w:lineRule="auto"/>
              <w:contextualSpacing/>
              <w:rPr>
                <w:rFonts w:ascii="Times New Roman" w:hAnsi="Times New Roman"/>
                <w:lang w:eastAsia="ru-RU"/>
              </w:rPr>
            </w:pPr>
            <w:r w:rsidRPr="009131FE">
              <w:rPr>
                <w:rFonts w:ascii="Times New Roman" w:hAnsi="Times New Roman"/>
                <w:lang w:eastAsia="ru-RU"/>
              </w:rPr>
              <w:t>3.8. Выплаты Государственной премии Республики Тыва в области здравоохранения "Доброе сердце" - "</w:t>
            </w:r>
            <w:proofErr w:type="spellStart"/>
            <w:r w:rsidRPr="009131FE">
              <w:rPr>
                <w:rFonts w:ascii="Times New Roman" w:hAnsi="Times New Roman"/>
                <w:lang w:eastAsia="ru-RU"/>
              </w:rPr>
              <w:t>Буянныг</w:t>
            </w:r>
            <w:proofErr w:type="spellEnd"/>
            <w:r w:rsidRPr="009131FE">
              <w:rPr>
                <w:rFonts w:ascii="Times New Roman" w:hAnsi="Times New Roman"/>
                <w:lang w:eastAsia="ru-RU"/>
              </w:rPr>
              <w:t xml:space="preserve"> чурек"</w:t>
            </w:r>
          </w:p>
        </w:tc>
        <w:tc>
          <w:tcPr>
            <w:tcW w:w="2976" w:type="dxa"/>
            <w:tcBorders>
              <w:top w:val="single" w:sz="4" w:space="0" w:color="auto"/>
              <w:left w:val="nil"/>
              <w:bottom w:val="single" w:sz="4" w:space="0" w:color="auto"/>
              <w:right w:val="single" w:sz="4" w:space="0" w:color="auto"/>
            </w:tcBorders>
            <w:shd w:val="clear" w:color="auto" w:fill="auto"/>
          </w:tcPr>
          <w:p w:rsidR="004E19DD" w:rsidRPr="009131FE" w:rsidRDefault="004E19DD" w:rsidP="00E72AF4">
            <w:pPr>
              <w:spacing w:after="0" w:line="240" w:lineRule="auto"/>
              <w:contextualSpacing/>
              <w:jc w:val="center"/>
              <w:rPr>
                <w:rFonts w:ascii="Times New Roman" w:hAnsi="Times New Roman"/>
                <w:lang w:eastAsia="ru-RU"/>
              </w:rPr>
            </w:pPr>
            <w:r w:rsidRPr="009131FE">
              <w:rPr>
                <w:rFonts w:ascii="Times New Roman" w:hAnsi="Times New Roman"/>
                <w:lang w:eastAsia="ru-RU"/>
              </w:rPr>
              <w:t>ежемесячно до 5 числа, 2021-2025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4E19DD" w:rsidRPr="00D72E20" w:rsidRDefault="008D2260" w:rsidP="00E72AF4">
            <w:pPr>
              <w:spacing w:after="0" w:line="240" w:lineRule="auto"/>
              <w:contextualSpacing/>
              <w:rPr>
                <w:rFonts w:ascii="Times New Roman" w:hAnsi="Times New Roman"/>
                <w:lang w:eastAsia="ru-RU"/>
              </w:rPr>
            </w:pPr>
            <w:r w:rsidRPr="00D72E20">
              <w:rPr>
                <w:rFonts w:ascii="Times New Roman" w:hAnsi="Times New Roman"/>
                <w:lang w:eastAsia="ru-RU"/>
              </w:rPr>
              <w:t>На выплаты Государственной премии Республики Тыва в области здравоохранения "Доброе сердце" - "</w:t>
            </w:r>
            <w:proofErr w:type="spellStart"/>
            <w:r w:rsidRPr="00D72E20">
              <w:rPr>
                <w:rFonts w:ascii="Times New Roman" w:hAnsi="Times New Roman"/>
                <w:lang w:eastAsia="ru-RU"/>
              </w:rPr>
              <w:t>Буянныг</w:t>
            </w:r>
            <w:proofErr w:type="spellEnd"/>
            <w:r w:rsidRPr="00D72E20">
              <w:rPr>
                <w:rFonts w:ascii="Times New Roman" w:hAnsi="Times New Roman"/>
                <w:lang w:eastAsia="ru-RU"/>
              </w:rPr>
              <w:t xml:space="preserve"> чурек" в 2023 году предусмотрено 6 800 000,00 руб.</w:t>
            </w:r>
          </w:p>
        </w:tc>
      </w:tr>
      <w:tr w:rsidR="004E19DD" w:rsidRPr="009131FE" w:rsidTr="00E72AF4">
        <w:trPr>
          <w:trHeight w:val="430"/>
        </w:trPr>
        <w:tc>
          <w:tcPr>
            <w:tcW w:w="14889" w:type="dxa"/>
            <w:gridSpan w:val="3"/>
            <w:tcBorders>
              <w:top w:val="single" w:sz="4" w:space="0" w:color="auto"/>
              <w:left w:val="single" w:sz="4" w:space="0" w:color="auto"/>
              <w:bottom w:val="single" w:sz="4" w:space="0" w:color="auto"/>
              <w:right w:val="single" w:sz="4" w:space="0" w:color="auto"/>
            </w:tcBorders>
            <w:shd w:val="clear" w:color="auto" w:fill="auto"/>
          </w:tcPr>
          <w:p w:rsidR="004E19DD" w:rsidRPr="009131FE" w:rsidRDefault="004E19DD" w:rsidP="00E72AF4">
            <w:pPr>
              <w:spacing w:after="0" w:line="240" w:lineRule="auto"/>
              <w:contextualSpacing/>
              <w:jc w:val="center"/>
              <w:rPr>
                <w:rFonts w:ascii="Times New Roman" w:hAnsi="Times New Roman"/>
                <w:b/>
                <w:lang w:eastAsia="ru-RU"/>
              </w:rPr>
            </w:pPr>
            <w:r w:rsidRPr="009131FE">
              <w:rPr>
                <w:rFonts w:ascii="Times New Roman" w:hAnsi="Times New Roman"/>
                <w:b/>
                <w:lang w:eastAsia="ru-RU"/>
              </w:rPr>
              <w:t>Подпрограмма 4. «Информационные технологии в здравоохранении»</w:t>
            </w:r>
          </w:p>
        </w:tc>
      </w:tr>
      <w:tr w:rsidR="004E19DD" w:rsidRPr="009131FE" w:rsidTr="002A0AA8">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E19DD" w:rsidRPr="009131FE" w:rsidRDefault="004E19DD" w:rsidP="00E72AF4">
            <w:pPr>
              <w:spacing w:after="0" w:line="240" w:lineRule="auto"/>
              <w:contextualSpacing/>
              <w:rPr>
                <w:rFonts w:ascii="Times New Roman" w:hAnsi="Times New Roman"/>
                <w:lang w:eastAsia="ru-RU"/>
              </w:rPr>
            </w:pPr>
            <w:r w:rsidRPr="009131FE">
              <w:rPr>
                <w:rFonts w:ascii="Times New Roman" w:hAnsi="Times New Roman"/>
                <w:lang w:eastAsia="ru-RU"/>
              </w:rPr>
              <w:lastRenderedPageBreak/>
              <w:t>4.3. Региональный проект "Создание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p>
        </w:tc>
        <w:tc>
          <w:tcPr>
            <w:tcW w:w="2976" w:type="dxa"/>
            <w:tcBorders>
              <w:top w:val="single" w:sz="4" w:space="0" w:color="auto"/>
              <w:left w:val="nil"/>
              <w:bottom w:val="single" w:sz="4" w:space="0" w:color="auto"/>
              <w:right w:val="single" w:sz="4" w:space="0" w:color="auto"/>
            </w:tcBorders>
            <w:shd w:val="clear" w:color="auto" w:fill="FFE599" w:themeFill="accent4" w:themeFillTint="66"/>
          </w:tcPr>
          <w:p w:rsidR="004E19DD" w:rsidRPr="009131FE" w:rsidRDefault="004E19DD" w:rsidP="00E72AF4">
            <w:pPr>
              <w:spacing w:after="0" w:line="240" w:lineRule="auto"/>
              <w:contextualSpacing/>
              <w:jc w:val="center"/>
              <w:rPr>
                <w:rFonts w:ascii="Times New Roman" w:hAnsi="Times New Roman"/>
                <w:lang w:eastAsia="ru-RU"/>
              </w:rPr>
            </w:pPr>
          </w:p>
        </w:tc>
        <w:tc>
          <w:tcPr>
            <w:tcW w:w="6379" w:type="dxa"/>
            <w:tcBorders>
              <w:top w:val="single" w:sz="4" w:space="0" w:color="auto"/>
              <w:left w:val="nil"/>
              <w:bottom w:val="single" w:sz="4" w:space="0" w:color="auto"/>
              <w:right w:val="single" w:sz="4" w:space="0" w:color="auto"/>
            </w:tcBorders>
            <w:shd w:val="clear" w:color="auto" w:fill="FFE599" w:themeFill="accent4" w:themeFillTint="66"/>
          </w:tcPr>
          <w:p w:rsidR="004E19DD" w:rsidRPr="009131FE" w:rsidRDefault="004E19DD" w:rsidP="00E72AF4">
            <w:pPr>
              <w:spacing w:after="0" w:line="240" w:lineRule="auto"/>
              <w:contextualSpacing/>
              <w:rPr>
                <w:rFonts w:ascii="Times New Roman" w:hAnsi="Times New Roman"/>
                <w:lang w:eastAsia="ru-RU"/>
              </w:rPr>
            </w:pPr>
          </w:p>
        </w:tc>
      </w:tr>
      <w:tr w:rsidR="004E19DD" w:rsidRPr="009131FE"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131FE" w:rsidRDefault="004E19DD" w:rsidP="00E72AF4">
            <w:pPr>
              <w:spacing w:after="0" w:line="240" w:lineRule="auto"/>
              <w:contextualSpacing/>
              <w:rPr>
                <w:rFonts w:ascii="Times New Roman" w:hAnsi="Times New Roman"/>
                <w:lang w:eastAsia="ru-RU"/>
              </w:rPr>
            </w:pPr>
            <w:r w:rsidRPr="009131FE">
              <w:rPr>
                <w:rFonts w:ascii="Times New Roman" w:hAnsi="Times New Roman"/>
                <w:lang w:eastAsia="ru-RU"/>
              </w:rPr>
              <w:t>4.3.1. Реализация государственной информационной системы в сфере здравоохранения, соответствующая требованиям Минздрава России, подключенная к ЕГИСЗ</w:t>
            </w:r>
          </w:p>
        </w:tc>
        <w:tc>
          <w:tcPr>
            <w:tcW w:w="2976" w:type="dxa"/>
            <w:tcBorders>
              <w:top w:val="single" w:sz="4" w:space="0" w:color="auto"/>
              <w:left w:val="nil"/>
              <w:bottom w:val="single" w:sz="4" w:space="0" w:color="auto"/>
              <w:right w:val="single" w:sz="4" w:space="0" w:color="auto"/>
            </w:tcBorders>
            <w:shd w:val="clear" w:color="auto" w:fill="auto"/>
          </w:tcPr>
          <w:p w:rsidR="004E19DD" w:rsidRPr="009131FE" w:rsidRDefault="004E19DD" w:rsidP="00E72AF4">
            <w:pPr>
              <w:spacing w:after="0" w:line="240" w:lineRule="auto"/>
              <w:contextualSpacing/>
              <w:jc w:val="center"/>
              <w:rPr>
                <w:rFonts w:ascii="Times New Roman" w:hAnsi="Times New Roman"/>
                <w:lang w:eastAsia="ru-RU"/>
              </w:rPr>
            </w:pPr>
            <w:r w:rsidRPr="009131FE">
              <w:rPr>
                <w:rFonts w:ascii="Times New Roman" w:hAnsi="Times New Roman"/>
                <w:lang w:eastAsia="ru-RU"/>
              </w:rPr>
              <w:t>ежемесячно до 5 числа, 2019-2025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4E19DD" w:rsidRPr="00D72E20" w:rsidRDefault="00D72E20" w:rsidP="00E72AF4">
            <w:pPr>
              <w:spacing w:after="0" w:line="240" w:lineRule="auto"/>
              <w:contextualSpacing/>
              <w:rPr>
                <w:rFonts w:ascii="Times New Roman" w:hAnsi="Times New Roman"/>
                <w:lang w:eastAsia="ru-RU"/>
              </w:rPr>
            </w:pPr>
            <w:r w:rsidRPr="00D72E20">
              <w:rPr>
                <w:rFonts w:ascii="Times New Roman" w:hAnsi="Times New Roman"/>
                <w:lang w:eastAsia="ru-RU"/>
              </w:rPr>
              <w:t xml:space="preserve">В соответствии с заключенным </w:t>
            </w:r>
            <w:proofErr w:type="spellStart"/>
            <w:proofErr w:type="gramStart"/>
            <w:r w:rsidRPr="00D72E20">
              <w:rPr>
                <w:rFonts w:ascii="Times New Roman" w:hAnsi="Times New Roman"/>
                <w:lang w:eastAsia="ru-RU"/>
              </w:rPr>
              <w:t>C</w:t>
            </w:r>
            <w:proofErr w:type="gramEnd"/>
            <w:r w:rsidRPr="00D72E20">
              <w:rPr>
                <w:rFonts w:ascii="Times New Roman" w:hAnsi="Times New Roman"/>
                <w:lang w:eastAsia="ru-RU"/>
              </w:rPr>
              <w:t>оглашением</w:t>
            </w:r>
            <w:proofErr w:type="spellEnd"/>
            <w:r w:rsidRPr="00D72E20">
              <w:rPr>
                <w:rFonts w:ascii="Times New Roman" w:hAnsi="Times New Roman"/>
                <w:lang w:eastAsia="ru-RU"/>
              </w:rPr>
              <w:t xml:space="preserve"> о предоставлении субсидии из федерального бюджета бюджету субъекта Российской Федерации на реализацию регионального проекта "Создание единого цифрового контура в здравоохранения на основе единой государственной информационной системы здравоохранения (ЕГИСЗ)" от «29» декабря 2021 г. № 056-09-2022-025 запланировано внедрение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информационных </w:t>
            </w:r>
            <w:proofErr w:type="gramStart"/>
            <w:r w:rsidRPr="00D72E20">
              <w:rPr>
                <w:rFonts w:ascii="Times New Roman" w:hAnsi="Times New Roman"/>
                <w:lang w:eastAsia="ru-RU"/>
              </w:rPr>
              <w:t xml:space="preserve">систем в сфере здравоохранения, соответствующих требованиям Минздрава России, обеспечивающих информационное взаимодействие с подсистемами ЕГИСЗ на сумму 27 367,7 тыс. руб. Идет заключение ГК на оказание услуг на доработку Региональной медицинской информационно-аналитической системы Республики Тыва в части реализации формирования структурированных электронных медицинских документов на сумму 8 644 000,00 руб. </w:t>
            </w:r>
            <w:proofErr w:type="spellStart"/>
            <w:r w:rsidRPr="00D72E20">
              <w:rPr>
                <w:rFonts w:ascii="Times New Roman" w:hAnsi="Times New Roman"/>
                <w:lang w:eastAsia="ru-RU"/>
              </w:rPr>
              <w:t>Обьявлены</w:t>
            </w:r>
            <w:proofErr w:type="spellEnd"/>
            <w:r w:rsidRPr="00D72E20">
              <w:rPr>
                <w:rFonts w:ascii="Times New Roman" w:hAnsi="Times New Roman"/>
                <w:lang w:eastAsia="ru-RU"/>
              </w:rPr>
              <w:t xml:space="preserve"> торги 06.04.2023 г. на оказание услуги на доработку Региональной медицинской информационно-аналитической</w:t>
            </w:r>
            <w:proofErr w:type="gramEnd"/>
            <w:r w:rsidRPr="00D72E20">
              <w:rPr>
                <w:rFonts w:ascii="Times New Roman" w:hAnsi="Times New Roman"/>
                <w:lang w:eastAsia="ru-RU"/>
              </w:rPr>
              <w:t xml:space="preserve"> системы Республики Тыва в части реализации информационного взаимодействия с использованием региональных витрин расписаний на базе типового решения «Витрина данных» Единой информационной платформы Национальной системы управления данными в целях предоставления услуги «Запись на прием к врачу» на Едином портале государственных и муниципальных услуг. После согласования уполномоченного органа на получение бюджетных обязательств в УФК будет </w:t>
            </w:r>
            <w:proofErr w:type="spellStart"/>
            <w:r w:rsidRPr="00D72E20">
              <w:rPr>
                <w:rFonts w:ascii="Times New Roman" w:hAnsi="Times New Roman"/>
                <w:lang w:eastAsia="ru-RU"/>
              </w:rPr>
              <w:t>выствлены</w:t>
            </w:r>
            <w:proofErr w:type="spellEnd"/>
            <w:r w:rsidRPr="00D72E20">
              <w:rPr>
                <w:rFonts w:ascii="Times New Roman" w:hAnsi="Times New Roman"/>
                <w:lang w:eastAsia="ru-RU"/>
              </w:rPr>
              <w:t xml:space="preserve"> на торги "Оказание услуги по передаче Сертификата на оказание услуг по мониторингу угроз и подключению Министерства здравоохранения Республики Тыва к государственной системе обнаружения, предупреждения и ликвидации последствий компьютерных атак </w:t>
            </w:r>
            <w:r w:rsidRPr="00D72E20">
              <w:rPr>
                <w:rFonts w:ascii="Times New Roman" w:hAnsi="Times New Roman"/>
                <w:lang w:eastAsia="ru-RU"/>
              </w:rPr>
              <w:lastRenderedPageBreak/>
              <w:t>(</w:t>
            </w:r>
            <w:proofErr w:type="spellStart"/>
            <w:r w:rsidRPr="00D72E20">
              <w:rPr>
                <w:rFonts w:ascii="Times New Roman" w:hAnsi="Times New Roman"/>
                <w:lang w:eastAsia="ru-RU"/>
              </w:rPr>
              <w:t>ГосСОПКА</w:t>
            </w:r>
            <w:proofErr w:type="spellEnd"/>
            <w:r w:rsidRPr="00D72E20">
              <w:rPr>
                <w:rFonts w:ascii="Times New Roman" w:hAnsi="Times New Roman"/>
                <w:lang w:eastAsia="ru-RU"/>
              </w:rPr>
              <w:t>)"</w:t>
            </w:r>
          </w:p>
        </w:tc>
      </w:tr>
      <w:tr w:rsidR="004E19DD" w:rsidRPr="009131FE" w:rsidTr="00E72AF4">
        <w:trPr>
          <w:trHeight w:val="430"/>
        </w:trPr>
        <w:tc>
          <w:tcPr>
            <w:tcW w:w="14889" w:type="dxa"/>
            <w:gridSpan w:val="3"/>
            <w:tcBorders>
              <w:top w:val="single" w:sz="4" w:space="0" w:color="auto"/>
              <w:left w:val="single" w:sz="4" w:space="0" w:color="auto"/>
              <w:bottom w:val="single" w:sz="4" w:space="0" w:color="auto"/>
              <w:right w:val="single" w:sz="4" w:space="0" w:color="auto"/>
            </w:tcBorders>
            <w:shd w:val="clear" w:color="auto" w:fill="auto"/>
          </w:tcPr>
          <w:p w:rsidR="004E19DD" w:rsidRPr="009131FE" w:rsidRDefault="004E19DD" w:rsidP="00E72AF4">
            <w:pPr>
              <w:spacing w:after="0" w:line="240" w:lineRule="auto"/>
              <w:contextualSpacing/>
              <w:jc w:val="center"/>
              <w:rPr>
                <w:rFonts w:ascii="Times New Roman" w:hAnsi="Times New Roman"/>
                <w:b/>
                <w:lang w:eastAsia="ru-RU"/>
              </w:rPr>
            </w:pPr>
            <w:r w:rsidRPr="009131FE">
              <w:rPr>
                <w:rFonts w:ascii="Times New Roman" w:hAnsi="Times New Roman"/>
                <w:b/>
                <w:lang w:eastAsia="ru-RU"/>
              </w:rPr>
              <w:lastRenderedPageBreak/>
              <w:t>Подпрограмма 5 «Организация обязательного медицинского страхования граждан Республики Тыва».</w:t>
            </w:r>
          </w:p>
        </w:tc>
      </w:tr>
      <w:tr w:rsidR="004E19DD" w:rsidRPr="00CA3BC3" w:rsidTr="00E72AF4">
        <w:trPr>
          <w:trHeight w:val="430"/>
        </w:trPr>
        <w:tc>
          <w:tcPr>
            <w:tcW w:w="5534" w:type="dxa"/>
            <w:tcBorders>
              <w:top w:val="single" w:sz="4" w:space="0" w:color="auto"/>
              <w:left w:val="single" w:sz="4" w:space="0" w:color="auto"/>
              <w:bottom w:val="single" w:sz="4" w:space="0" w:color="auto"/>
              <w:right w:val="single" w:sz="4" w:space="0" w:color="auto"/>
            </w:tcBorders>
            <w:shd w:val="clear" w:color="auto" w:fill="auto"/>
          </w:tcPr>
          <w:p w:rsidR="004E19DD" w:rsidRPr="009131FE" w:rsidRDefault="004E19DD" w:rsidP="00E72AF4">
            <w:pPr>
              <w:spacing w:after="0" w:line="240" w:lineRule="auto"/>
              <w:contextualSpacing/>
              <w:rPr>
                <w:rFonts w:ascii="Times New Roman" w:hAnsi="Times New Roman"/>
                <w:lang w:eastAsia="ru-RU"/>
              </w:rPr>
            </w:pPr>
            <w:r w:rsidRPr="009131FE">
              <w:rPr>
                <w:rFonts w:ascii="Times New Roman" w:hAnsi="Times New Roman"/>
                <w:lang w:eastAsia="ru-RU"/>
              </w:rPr>
              <w:t>5.1. Медицинское страхование неработающего населения</w:t>
            </w:r>
          </w:p>
        </w:tc>
        <w:tc>
          <w:tcPr>
            <w:tcW w:w="2976" w:type="dxa"/>
            <w:tcBorders>
              <w:top w:val="single" w:sz="4" w:space="0" w:color="auto"/>
              <w:left w:val="nil"/>
              <w:bottom w:val="single" w:sz="4" w:space="0" w:color="auto"/>
              <w:right w:val="single" w:sz="4" w:space="0" w:color="auto"/>
            </w:tcBorders>
            <w:shd w:val="clear" w:color="auto" w:fill="auto"/>
          </w:tcPr>
          <w:p w:rsidR="004E19DD" w:rsidRPr="009131FE" w:rsidRDefault="004E19DD" w:rsidP="00E72AF4">
            <w:pPr>
              <w:spacing w:after="0" w:line="240" w:lineRule="auto"/>
              <w:contextualSpacing/>
              <w:jc w:val="center"/>
              <w:rPr>
                <w:rFonts w:ascii="Times New Roman" w:hAnsi="Times New Roman"/>
                <w:lang w:eastAsia="ru-RU"/>
              </w:rPr>
            </w:pPr>
            <w:r w:rsidRPr="009131FE">
              <w:rPr>
                <w:rFonts w:ascii="Times New Roman" w:hAnsi="Times New Roman"/>
                <w:lang w:eastAsia="ru-RU"/>
              </w:rPr>
              <w:t>ежемесячно до 5 числа, 2018-2025 гг.</w:t>
            </w:r>
          </w:p>
        </w:tc>
        <w:tc>
          <w:tcPr>
            <w:tcW w:w="6379" w:type="dxa"/>
            <w:tcBorders>
              <w:top w:val="single" w:sz="4" w:space="0" w:color="auto"/>
              <w:left w:val="nil"/>
              <w:bottom w:val="single" w:sz="4" w:space="0" w:color="auto"/>
              <w:right w:val="single" w:sz="4" w:space="0" w:color="auto"/>
            </w:tcBorders>
            <w:shd w:val="clear" w:color="auto" w:fill="auto"/>
          </w:tcPr>
          <w:p w:rsidR="008D2260" w:rsidRPr="00D72E20" w:rsidRDefault="008D2260" w:rsidP="008D2260">
            <w:pPr>
              <w:spacing w:after="0" w:line="240" w:lineRule="auto"/>
              <w:contextualSpacing/>
              <w:rPr>
                <w:rFonts w:ascii="Times New Roman" w:hAnsi="Times New Roman"/>
                <w:lang w:eastAsia="ru-RU"/>
              </w:rPr>
            </w:pPr>
            <w:r w:rsidRPr="00D72E20">
              <w:rPr>
                <w:rFonts w:ascii="Times New Roman" w:hAnsi="Times New Roman"/>
                <w:lang w:eastAsia="ru-RU"/>
              </w:rPr>
              <w:t>Выполняется.</w:t>
            </w:r>
          </w:p>
          <w:p w:rsidR="004E19DD" w:rsidRPr="00D72E20" w:rsidRDefault="00D72E20" w:rsidP="00E72AF4">
            <w:pPr>
              <w:spacing w:after="0" w:line="240" w:lineRule="auto"/>
              <w:contextualSpacing/>
              <w:rPr>
                <w:rFonts w:ascii="Times New Roman" w:hAnsi="Times New Roman"/>
                <w:lang w:eastAsia="ru-RU"/>
              </w:rPr>
            </w:pPr>
            <w:r w:rsidRPr="00D72E20">
              <w:rPr>
                <w:rFonts w:ascii="Times New Roman" w:hAnsi="Times New Roman"/>
                <w:lang w:eastAsia="ru-RU"/>
              </w:rPr>
              <w:t>За отчетный период направлены средства в Территориальный фонд обязательного медицинского страхования по Республике Тыва на общую сумму 847 355 420,00 руб.</w:t>
            </w:r>
          </w:p>
        </w:tc>
      </w:tr>
    </w:tbl>
    <w:p w:rsidR="00E72AF4" w:rsidRPr="001B1A30" w:rsidRDefault="00E72AF4" w:rsidP="001B6AC1">
      <w:pPr>
        <w:pStyle w:val="2"/>
        <w:jc w:val="center"/>
        <w:rPr>
          <w:rFonts w:ascii="Times New Roman" w:hAnsi="Times New Roman"/>
          <w:b/>
          <w:sz w:val="28"/>
          <w:szCs w:val="28"/>
        </w:rPr>
      </w:pPr>
    </w:p>
    <w:sectPr w:rsidR="00E72AF4" w:rsidRPr="001B1A30" w:rsidSect="00C64D9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C"/>
      </v:shape>
    </w:pict>
  </w:numPicBullet>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EC05D6"/>
    <w:multiLevelType w:val="hybridMultilevel"/>
    <w:tmpl w:val="0AC44CEC"/>
    <w:lvl w:ilvl="0" w:tplc="249CC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6D1B38"/>
    <w:multiLevelType w:val="multilevel"/>
    <w:tmpl w:val="B0B0C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nsid w:val="582A1D7D"/>
    <w:multiLevelType w:val="hybridMultilevel"/>
    <w:tmpl w:val="B24CC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0B5646"/>
    <w:multiLevelType w:val="multilevel"/>
    <w:tmpl w:val="01A0902C"/>
    <w:lvl w:ilvl="0">
      <w:start w:val="1"/>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7AD04451"/>
    <w:multiLevelType w:val="hybridMultilevel"/>
    <w:tmpl w:val="46EE91A0"/>
    <w:lvl w:ilvl="0" w:tplc="04190007">
      <w:start w:val="1"/>
      <w:numFmt w:val="bullet"/>
      <w:lvlText w:val=""/>
      <w:lvlPicBulletId w:val="0"/>
      <w:lvlJc w:val="left"/>
      <w:pPr>
        <w:tabs>
          <w:tab w:val="num" w:pos="1920"/>
        </w:tabs>
        <w:ind w:left="1920" w:hanging="360"/>
      </w:pPr>
      <w:rPr>
        <w:rFonts w:ascii="Symbol" w:hAnsi="Symbol" w:hint="default"/>
      </w:rPr>
    </w:lvl>
    <w:lvl w:ilvl="1" w:tplc="04190009">
      <w:start w:val="1"/>
      <w:numFmt w:val="bullet"/>
      <w:lvlText w:val=""/>
      <w:lvlJc w:val="left"/>
      <w:pPr>
        <w:tabs>
          <w:tab w:val="num" w:pos="2640"/>
        </w:tabs>
        <w:ind w:left="2640" w:hanging="360"/>
      </w:pPr>
      <w:rPr>
        <w:rFonts w:ascii="Wingdings" w:hAnsi="Wingdings"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6"/>
  </w:num>
  <w:num w:numId="6">
    <w:abstractNumId w:val="8"/>
  </w:num>
  <w:num w:numId="7">
    <w:abstractNumId w:val="1"/>
  </w:num>
  <w:num w:numId="8">
    <w:abstractNumId w:val="10"/>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C1"/>
    <w:rsid w:val="00010246"/>
    <w:rsid w:val="00011431"/>
    <w:rsid w:val="0001150B"/>
    <w:rsid w:val="00014774"/>
    <w:rsid w:val="00014B3F"/>
    <w:rsid w:val="00017F41"/>
    <w:rsid w:val="000204E4"/>
    <w:rsid w:val="000257B4"/>
    <w:rsid w:val="000328E5"/>
    <w:rsid w:val="00032E05"/>
    <w:rsid w:val="00033A00"/>
    <w:rsid w:val="00033DB3"/>
    <w:rsid w:val="0003607D"/>
    <w:rsid w:val="000361E9"/>
    <w:rsid w:val="00042212"/>
    <w:rsid w:val="000437F6"/>
    <w:rsid w:val="00047449"/>
    <w:rsid w:val="00047786"/>
    <w:rsid w:val="0005376A"/>
    <w:rsid w:val="000544F1"/>
    <w:rsid w:val="000553B4"/>
    <w:rsid w:val="0005581D"/>
    <w:rsid w:val="00056441"/>
    <w:rsid w:val="00060435"/>
    <w:rsid w:val="0006125B"/>
    <w:rsid w:val="0006131F"/>
    <w:rsid w:val="00061CEB"/>
    <w:rsid w:val="00064569"/>
    <w:rsid w:val="00065580"/>
    <w:rsid w:val="000713CA"/>
    <w:rsid w:val="00071D38"/>
    <w:rsid w:val="00076531"/>
    <w:rsid w:val="000769FE"/>
    <w:rsid w:val="00080E36"/>
    <w:rsid w:val="0008260B"/>
    <w:rsid w:val="0008301F"/>
    <w:rsid w:val="00086A93"/>
    <w:rsid w:val="000926B2"/>
    <w:rsid w:val="00093A8A"/>
    <w:rsid w:val="00094096"/>
    <w:rsid w:val="00094B21"/>
    <w:rsid w:val="000972A7"/>
    <w:rsid w:val="000A06D4"/>
    <w:rsid w:val="000A48F7"/>
    <w:rsid w:val="000A4B31"/>
    <w:rsid w:val="000A6CFB"/>
    <w:rsid w:val="000A7AC9"/>
    <w:rsid w:val="000B1E72"/>
    <w:rsid w:val="000B2510"/>
    <w:rsid w:val="000B3525"/>
    <w:rsid w:val="000B37F8"/>
    <w:rsid w:val="000B4B23"/>
    <w:rsid w:val="000B4BAA"/>
    <w:rsid w:val="000B5407"/>
    <w:rsid w:val="000B63A1"/>
    <w:rsid w:val="000B7BA2"/>
    <w:rsid w:val="000B7D99"/>
    <w:rsid w:val="000C229C"/>
    <w:rsid w:val="000C254D"/>
    <w:rsid w:val="000C2CD8"/>
    <w:rsid w:val="000C3801"/>
    <w:rsid w:val="000C5560"/>
    <w:rsid w:val="000C7CC8"/>
    <w:rsid w:val="000D0EBD"/>
    <w:rsid w:val="000D23EC"/>
    <w:rsid w:val="000D3EB1"/>
    <w:rsid w:val="000D451A"/>
    <w:rsid w:val="000D5053"/>
    <w:rsid w:val="000E1345"/>
    <w:rsid w:val="000E1E3E"/>
    <w:rsid w:val="000E2AEF"/>
    <w:rsid w:val="000E45EA"/>
    <w:rsid w:val="000E5F64"/>
    <w:rsid w:val="000E7EB5"/>
    <w:rsid w:val="000F0369"/>
    <w:rsid w:val="000F1247"/>
    <w:rsid w:val="000F160A"/>
    <w:rsid w:val="000F22B2"/>
    <w:rsid w:val="000F24BE"/>
    <w:rsid w:val="000F477D"/>
    <w:rsid w:val="00110431"/>
    <w:rsid w:val="001119E3"/>
    <w:rsid w:val="001237A9"/>
    <w:rsid w:val="001260D0"/>
    <w:rsid w:val="00126241"/>
    <w:rsid w:val="001279AC"/>
    <w:rsid w:val="001316FD"/>
    <w:rsid w:val="001379ED"/>
    <w:rsid w:val="00142522"/>
    <w:rsid w:val="00144EEF"/>
    <w:rsid w:val="00146F06"/>
    <w:rsid w:val="00151163"/>
    <w:rsid w:val="00160E84"/>
    <w:rsid w:val="00163393"/>
    <w:rsid w:val="001656D1"/>
    <w:rsid w:val="00165960"/>
    <w:rsid w:val="0017167B"/>
    <w:rsid w:val="00172C59"/>
    <w:rsid w:val="001751E5"/>
    <w:rsid w:val="00177B00"/>
    <w:rsid w:val="00177F43"/>
    <w:rsid w:val="001801BA"/>
    <w:rsid w:val="00183B63"/>
    <w:rsid w:val="00184265"/>
    <w:rsid w:val="00187284"/>
    <w:rsid w:val="00190670"/>
    <w:rsid w:val="001913B9"/>
    <w:rsid w:val="00195FBA"/>
    <w:rsid w:val="001978F8"/>
    <w:rsid w:val="00197EDB"/>
    <w:rsid w:val="00197F7C"/>
    <w:rsid w:val="001A033A"/>
    <w:rsid w:val="001A5E28"/>
    <w:rsid w:val="001A6055"/>
    <w:rsid w:val="001A7671"/>
    <w:rsid w:val="001B0BC8"/>
    <w:rsid w:val="001B1A30"/>
    <w:rsid w:val="001B4A5A"/>
    <w:rsid w:val="001B6AC1"/>
    <w:rsid w:val="001C0214"/>
    <w:rsid w:val="001C05B8"/>
    <w:rsid w:val="001C07D1"/>
    <w:rsid w:val="001C0FF8"/>
    <w:rsid w:val="001C1259"/>
    <w:rsid w:val="001C24A4"/>
    <w:rsid w:val="001C269F"/>
    <w:rsid w:val="001C2DCD"/>
    <w:rsid w:val="001C6E2D"/>
    <w:rsid w:val="001D0DD3"/>
    <w:rsid w:val="001D30E0"/>
    <w:rsid w:val="001D325B"/>
    <w:rsid w:val="001D3557"/>
    <w:rsid w:val="001D78E2"/>
    <w:rsid w:val="001E2636"/>
    <w:rsid w:val="001E3FB8"/>
    <w:rsid w:val="001E4068"/>
    <w:rsid w:val="001E473C"/>
    <w:rsid w:val="001E56E7"/>
    <w:rsid w:val="001E5E67"/>
    <w:rsid w:val="001F18AF"/>
    <w:rsid w:val="001F28F8"/>
    <w:rsid w:val="002019EC"/>
    <w:rsid w:val="00202635"/>
    <w:rsid w:val="0020641C"/>
    <w:rsid w:val="00214161"/>
    <w:rsid w:val="00214F62"/>
    <w:rsid w:val="00217E8A"/>
    <w:rsid w:val="00217EF6"/>
    <w:rsid w:val="00220F0E"/>
    <w:rsid w:val="0022562A"/>
    <w:rsid w:val="0023060B"/>
    <w:rsid w:val="00233C11"/>
    <w:rsid w:val="002340F0"/>
    <w:rsid w:val="002341A9"/>
    <w:rsid w:val="00236826"/>
    <w:rsid w:val="00237716"/>
    <w:rsid w:val="00242D5D"/>
    <w:rsid w:val="00243034"/>
    <w:rsid w:val="00246802"/>
    <w:rsid w:val="00247FFD"/>
    <w:rsid w:val="002503ED"/>
    <w:rsid w:val="0025055A"/>
    <w:rsid w:val="00250570"/>
    <w:rsid w:val="00251A34"/>
    <w:rsid w:val="00252347"/>
    <w:rsid w:val="00252733"/>
    <w:rsid w:val="002547B2"/>
    <w:rsid w:val="002549AE"/>
    <w:rsid w:val="002555C6"/>
    <w:rsid w:val="0025691F"/>
    <w:rsid w:val="00256B91"/>
    <w:rsid w:val="00261B3A"/>
    <w:rsid w:val="00264D9D"/>
    <w:rsid w:val="0026623E"/>
    <w:rsid w:val="0027335C"/>
    <w:rsid w:val="00280E43"/>
    <w:rsid w:val="00281DD8"/>
    <w:rsid w:val="00283CA8"/>
    <w:rsid w:val="0028583F"/>
    <w:rsid w:val="00285C99"/>
    <w:rsid w:val="00287604"/>
    <w:rsid w:val="002907B5"/>
    <w:rsid w:val="00292E53"/>
    <w:rsid w:val="0029319C"/>
    <w:rsid w:val="00294881"/>
    <w:rsid w:val="00295DBE"/>
    <w:rsid w:val="002A0AA8"/>
    <w:rsid w:val="002A0F41"/>
    <w:rsid w:val="002A25B6"/>
    <w:rsid w:val="002A324C"/>
    <w:rsid w:val="002A40E8"/>
    <w:rsid w:val="002A4621"/>
    <w:rsid w:val="002A55F8"/>
    <w:rsid w:val="002A604F"/>
    <w:rsid w:val="002A623D"/>
    <w:rsid w:val="002A723C"/>
    <w:rsid w:val="002B11FB"/>
    <w:rsid w:val="002B51A9"/>
    <w:rsid w:val="002B6047"/>
    <w:rsid w:val="002B709D"/>
    <w:rsid w:val="002B7352"/>
    <w:rsid w:val="002C680F"/>
    <w:rsid w:val="002C6D86"/>
    <w:rsid w:val="002D127D"/>
    <w:rsid w:val="002E2B30"/>
    <w:rsid w:val="002E2E00"/>
    <w:rsid w:val="002E3619"/>
    <w:rsid w:val="002E5C25"/>
    <w:rsid w:val="002E7B29"/>
    <w:rsid w:val="002F1E1D"/>
    <w:rsid w:val="002F2319"/>
    <w:rsid w:val="002F4338"/>
    <w:rsid w:val="003004B1"/>
    <w:rsid w:val="00300E70"/>
    <w:rsid w:val="00301270"/>
    <w:rsid w:val="00301D05"/>
    <w:rsid w:val="00302680"/>
    <w:rsid w:val="003033CF"/>
    <w:rsid w:val="0030531E"/>
    <w:rsid w:val="00307A19"/>
    <w:rsid w:val="003100B2"/>
    <w:rsid w:val="00315E7A"/>
    <w:rsid w:val="003172C1"/>
    <w:rsid w:val="003220CB"/>
    <w:rsid w:val="0032258F"/>
    <w:rsid w:val="003317EF"/>
    <w:rsid w:val="0033201B"/>
    <w:rsid w:val="0033224F"/>
    <w:rsid w:val="003360A9"/>
    <w:rsid w:val="0033741D"/>
    <w:rsid w:val="0034101E"/>
    <w:rsid w:val="00342648"/>
    <w:rsid w:val="00346B19"/>
    <w:rsid w:val="0035018C"/>
    <w:rsid w:val="003502F8"/>
    <w:rsid w:val="00354477"/>
    <w:rsid w:val="00355C60"/>
    <w:rsid w:val="00356AF0"/>
    <w:rsid w:val="00356D0D"/>
    <w:rsid w:val="0036255A"/>
    <w:rsid w:val="0036722C"/>
    <w:rsid w:val="003678E5"/>
    <w:rsid w:val="00372154"/>
    <w:rsid w:val="00377C6B"/>
    <w:rsid w:val="003805AD"/>
    <w:rsid w:val="003823C3"/>
    <w:rsid w:val="0039085F"/>
    <w:rsid w:val="0039215F"/>
    <w:rsid w:val="00393F58"/>
    <w:rsid w:val="00396C76"/>
    <w:rsid w:val="003A0BAE"/>
    <w:rsid w:val="003A1909"/>
    <w:rsid w:val="003A1DC1"/>
    <w:rsid w:val="003A6854"/>
    <w:rsid w:val="003A755C"/>
    <w:rsid w:val="003B0A62"/>
    <w:rsid w:val="003B400C"/>
    <w:rsid w:val="003C5A48"/>
    <w:rsid w:val="003D02C5"/>
    <w:rsid w:val="003D0D87"/>
    <w:rsid w:val="003D1A0A"/>
    <w:rsid w:val="003D43C0"/>
    <w:rsid w:val="003D5585"/>
    <w:rsid w:val="003D6943"/>
    <w:rsid w:val="003D7166"/>
    <w:rsid w:val="003D7816"/>
    <w:rsid w:val="003D7BBB"/>
    <w:rsid w:val="003E3112"/>
    <w:rsid w:val="003E4DF9"/>
    <w:rsid w:val="003E674D"/>
    <w:rsid w:val="003F17AF"/>
    <w:rsid w:val="003F1C14"/>
    <w:rsid w:val="003F1ECC"/>
    <w:rsid w:val="003F2805"/>
    <w:rsid w:val="003F4061"/>
    <w:rsid w:val="003F4541"/>
    <w:rsid w:val="003F7052"/>
    <w:rsid w:val="003F75B6"/>
    <w:rsid w:val="004013A5"/>
    <w:rsid w:val="00402603"/>
    <w:rsid w:val="00403F3F"/>
    <w:rsid w:val="00412185"/>
    <w:rsid w:val="00413FF6"/>
    <w:rsid w:val="00416F00"/>
    <w:rsid w:val="0041744E"/>
    <w:rsid w:val="00417B9C"/>
    <w:rsid w:val="00417DE2"/>
    <w:rsid w:val="004219C6"/>
    <w:rsid w:val="00422184"/>
    <w:rsid w:val="00427231"/>
    <w:rsid w:val="004340D1"/>
    <w:rsid w:val="004346E0"/>
    <w:rsid w:val="00435D89"/>
    <w:rsid w:val="00435E61"/>
    <w:rsid w:val="0043610A"/>
    <w:rsid w:val="0044201D"/>
    <w:rsid w:val="00442838"/>
    <w:rsid w:val="00442B4B"/>
    <w:rsid w:val="00443EE0"/>
    <w:rsid w:val="004440BD"/>
    <w:rsid w:val="0044443E"/>
    <w:rsid w:val="004452B5"/>
    <w:rsid w:val="00445704"/>
    <w:rsid w:val="0044639B"/>
    <w:rsid w:val="00450880"/>
    <w:rsid w:val="00452000"/>
    <w:rsid w:val="004549FF"/>
    <w:rsid w:val="0045797A"/>
    <w:rsid w:val="00462B24"/>
    <w:rsid w:val="004637B0"/>
    <w:rsid w:val="0046402C"/>
    <w:rsid w:val="00466C3A"/>
    <w:rsid w:val="0047039A"/>
    <w:rsid w:val="004738D2"/>
    <w:rsid w:val="00476A2C"/>
    <w:rsid w:val="00481DCA"/>
    <w:rsid w:val="00481F8A"/>
    <w:rsid w:val="0048258E"/>
    <w:rsid w:val="00482654"/>
    <w:rsid w:val="00485F0E"/>
    <w:rsid w:val="004865B4"/>
    <w:rsid w:val="00491E3B"/>
    <w:rsid w:val="004949C8"/>
    <w:rsid w:val="004A0A90"/>
    <w:rsid w:val="004A0BAF"/>
    <w:rsid w:val="004A1AD9"/>
    <w:rsid w:val="004A4755"/>
    <w:rsid w:val="004B0E79"/>
    <w:rsid w:val="004B4226"/>
    <w:rsid w:val="004C7174"/>
    <w:rsid w:val="004C74EB"/>
    <w:rsid w:val="004D7BF5"/>
    <w:rsid w:val="004E0BB4"/>
    <w:rsid w:val="004E19DD"/>
    <w:rsid w:val="004E38CF"/>
    <w:rsid w:val="004E4CB1"/>
    <w:rsid w:val="004E4D82"/>
    <w:rsid w:val="004E5E5C"/>
    <w:rsid w:val="004F01AC"/>
    <w:rsid w:val="004F021D"/>
    <w:rsid w:val="004F4BB4"/>
    <w:rsid w:val="004F4D98"/>
    <w:rsid w:val="004F536E"/>
    <w:rsid w:val="004F5947"/>
    <w:rsid w:val="004F666A"/>
    <w:rsid w:val="00500E47"/>
    <w:rsid w:val="005014A6"/>
    <w:rsid w:val="00504AD9"/>
    <w:rsid w:val="00507407"/>
    <w:rsid w:val="00510BAA"/>
    <w:rsid w:val="00511F7F"/>
    <w:rsid w:val="0051382E"/>
    <w:rsid w:val="00513F7C"/>
    <w:rsid w:val="00515B89"/>
    <w:rsid w:val="0051762C"/>
    <w:rsid w:val="00521440"/>
    <w:rsid w:val="00531517"/>
    <w:rsid w:val="00531A4D"/>
    <w:rsid w:val="00531BDD"/>
    <w:rsid w:val="00532FED"/>
    <w:rsid w:val="00533924"/>
    <w:rsid w:val="00537AAD"/>
    <w:rsid w:val="005409F6"/>
    <w:rsid w:val="00540AAE"/>
    <w:rsid w:val="005417E4"/>
    <w:rsid w:val="005464F6"/>
    <w:rsid w:val="005516B0"/>
    <w:rsid w:val="00551F44"/>
    <w:rsid w:val="0055392E"/>
    <w:rsid w:val="00554778"/>
    <w:rsid w:val="005548E4"/>
    <w:rsid w:val="00556535"/>
    <w:rsid w:val="00556AED"/>
    <w:rsid w:val="00557974"/>
    <w:rsid w:val="00565290"/>
    <w:rsid w:val="00570582"/>
    <w:rsid w:val="00572067"/>
    <w:rsid w:val="00573210"/>
    <w:rsid w:val="0057581B"/>
    <w:rsid w:val="00583698"/>
    <w:rsid w:val="005839AB"/>
    <w:rsid w:val="00587861"/>
    <w:rsid w:val="0059152B"/>
    <w:rsid w:val="00592282"/>
    <w:rsid w:val="00592613"/>
    <w:rsid w:val="005927F1"/>
    <w:rsid w:val="005929DB"/>
    <w:rsid w:val="00593207"/>
    <w:rsid w:val="00593940"/>
    <w:rsid w:val="00593ACD"/>
    <w:rsid w:val="00594182"/>
    <w:rsid w:val="00595948"/>
    <w:rsid w:val="00595DDC"/>
    <w:rsid w:val="00597314"/>
    <w:rsid w:val="00597FCD"/>
    <w:rsid w:val="005A0490"/>
    <w:rsid w:val="005A4BAA"/>
    <w:rsid w:val="005B0DF0"/>
    <w:rsid w:val="005B1140"/>
    <w:rsid w:val="005B11DD"/>
    <w:rsid w:val="005B17F6"/>
    <w:rsid w:val="005B2293"/>
    <w:rsid w:val="005B3763"/>
    <w:rsid w:val="005B5552"/>
    <w:rsid w:val="005B590C"/>
    <w:rsid w:val="005B5B0B"/>
    <w:rsid w:val="005C3432"/>
    <w:rsid w:val="005C3930"/>
    <w:rsid w:val="005C3EA5"/>
    <w:rsid w:val="005D0199"/>
    <w:rsid w:val="005D1B6B"/>
    <w:rsid w:val="005D40F8"/>
    <w:rsid w:val="005D50C6"/>
    <w:rsid w:val="005D7FB0"/>
    <w:rsid w:val="005E28B6"/>
    <w:rsid w:val="005F1519"/>
    <w:rsid w:val="005F3A93"/>
    <w:rsid w:val="005F651A"/>
    <w:rsid w:val="005F6A7A"/>
    <w:rsid w:val="005F76E2"/>
    <w:rsid w:val="00604228"/>
    <w:rsid w:val="0061103A"/>
    <w:rsid w:val="00612197"/>
    <w:rsid w:val="00612704"/>
    <w:rsid w:val="006130EA"/>
    <w:rsid w:val="00615A78"/>
    <w:rsid w:val="006207AE"/>
    <w:rsid w:val="00621169"/>
    <w:rsid w:val="00627596"/>
    <w:rsid w:val="00632FB8"/>
    <w:rsid w:val="006364BE"/>
    <w:rsid w:val="00637FFE"/>
    <w:rsid w:val="00641297"/>
    <w:rsid w:val="006419BA"/>
    <w:rsid w:val="00647773"/>
    <w:rsid w:val="00650C62"/>
    <w:rsid w:val="0065262F"/>
    <w:rsid w:val="0065481F"/>
    <w:rsid w:val="00656097"/>
    <w:rsid w:val="0065629C"/>
    <w:rsid w:val="0066036D"/>
    <w:rsid w:val="00660988"/>
    <w:rsid w:val="00661C6A"/>
    <w:rsid w:val="00664B85"/>
    <w:rsid w:val="00665B61"/>
    <w:rsid w:val="00665F46"/>
    <w:rsid w:val="0066655A"/>
    <w:rsid w:val="006705EB"/>
    <w:rsid w:val="0067062D"/>
    <w:rsid w:val="00671A53"/>
    <w:rsid w:val="00681407"/>
    <w:rsid w:val="00685741"/>
    <w:rsid w:val="00690C56"/>
    <w:rsid w:val="00691EF9"/>
    <w:rsid w:val="00692282"/>
    <w:rsid w:val="00692B72"/>
    <w:rsid w:val="00694826"/>
    <w:rsid w:val="00695B0B"/>
    <w:rsid w:val="006A26B5"/>
    <w:rsid w:val="006A6710"/>
    <w:rsid w:val="006B0B73"/>
    <w:rsid w:val="006B3183"/>
    <w:rsid w:val="006B6690"/>
    <w:rsid w:val="006B7AA6"/>
    <w:rsid w:val="006C45E8"/>
    <w:rsid w:val="006C5917"/>
    <w:rsid w:val="006C68DA"/>
    <w:rsid w:val="006D106B"/>
    <w:rsid w:val="006D1300"/>
    <w:rsid w:val="006D2D47"/>
    <w:rsid w:val="006D4DDE"/>
    <w:rsid w:val="006E0A19"/>
    <w:rsid w:val="006E147E"/>
    <w:rsid w:val="006E1873"/>
    <w:rsid w:val="006E1AC0"/>
    <w:rsid w:val="006E1BAD"/>
    <w:rsid w:val="006E2CB8"/>
    <w:rsid w:val="006E69CB"/>
    <w:rsid w:val="006F0553"/>
    <w:rsid w:val="006F2E21"/>
    <w:rsid w:val="006F31C1"/>
    <w:rsid w:val="006F3B4A"/>
    <w:rsid w:val="006F5458"/>
    <w:rsid w:val="006F6F60"/>
    <w:rsid w:val="00701189"/>
    <w:rsid w:val="00713F7F"/>
    <w:rsid w:val="00715FC3"/>
    <w:rsid w:val="007169BD"/>
    <w:rsid w:val="00717275"/>
    <w:rsid w:val="007175F0"/>
    <w:rsid w:val="00721803"/>
    <w:rsid w:val="0072258B"/>
    <w:rsid w:val="0072272E"/>
    <w:rsid w:val="00724122"/>
    <w:rsid w:val="0072782D"/>
    <w:rsid w:val="00727981"/>
    <w:rsid w:val="00731281"/>
    <w:rsid w:val="00731539"/>
    <w:rsid w:val="00732D98"/>
    <w:rsid w:val="007377E8"/>
    <w:rsid w:val="007405AC"/>
    <w:rsid w:val="00743170"/>
    <w:rsid w:val="00743E60"/>
    <w:rsid w:val="00746D8A"/>
    <w:rsid w:val="00747159"/>
    <w:rsid w:val="00750C07"/>
    <w:rsid w:val="00755A93"/>
    <w:rsid w:val="00760612"/>
    <w:rsid w:val="00760632"/>
    <w:rsid w:val="007663BA"/>
    <w:rsid w:val="007714B2"/>
    <w:rsid w:val="007719A5"/>
    <w:rsid w:val="00772789"/>
    <w:rsid w:val="0077454B"/>
    <w:rsid w:val="007852F4"/>
    <w:rsid w:val="00785DFB"/>
    <w:rsid w:val="00786131"/>
    <w:rsid w:val="007873DF"/>
    <w:rsid w:val="007922C2"/>
    <w:rsid w:val="00794CF9"/>
    <w:rsid w:val="007A2462"/>
    <w:rsid w:val="007A7C8C"/>
    <w:rsid w:val="007B0596"/>
    <w:rsid w:val="007B0F55"/>
    <w:rsid w:val="007B4BD6"/>
    <w:rsid w:val="007B67FC"/>
    <w:rsid w:val="007C0A5B"/>
    <w:rsid w:val="007C1BF2"/>
    <w:rsid w:val="007C44C5"/>
    <w:rsid w:val="007C583D"/>
    <w:rsid w:val="007D0623"/>
    <w:rsid w:val="007D5469"/>
    <w:rsid w:val="007D548E"/>
    <w:rsid w:val="007E095D"/>
    <w:rsid w:val="007E1FF2"/>
    <w:rsid w:val="007E27BB"/>
    <w:rsid w:val="007E2919"/>
    <w:rsid w:val="007E536D"/>
    <w:rsid w:val="007F116E"/>
    <w:rsid w:val="007F2230"/>
    <w:rsid w:val="007F4B18"/>
    <w:rsid w:val="00803300"/>
    <w:rsid w:val="00804F69"/>
    <w:rsid w:val="008112DB"/>
    <w:rsid w:val="008114B1"/>
    <w:rsid w:val="00814096"/>
    <w:rsid w:val="00816D64"/>
    <w:rsid w:val="00821AB1"/>
    <w:rsid w:val="00821B9E"/>
    <w:rsid w:val="008226F7"/>
    <w:rsid w:val="00822BF4"/>
    <w:rsid w:val="00826D43"/>
    <w:rsid w:val="00826F20"/>
    <w:rsid w:val="0082716B"/>
    <w:rsid w:val="00827B7D"/>
    <w:rsid w:val="0083206A"/>
    <w:rsid w:val="008342B3"/>
    <w:rsid w:val="008417D8"/>
    <w:rsid w:val="00843098"/>
    <w:rsid w:val="0084423B"/>
    <w:rsid w:val="00844978"/>
    <w:rsid w:val="008530EF"/>
    <w:rsid w:val="00855F20"/>
    <w:rsid w:val="008637AF"/>
    <w:rsid w:val="00865087"/>
    <w:rsid w:val="00865725"/>
    <w:rsid w:val="00865AC3"/>
    <w:rsid w:val="00870695"/>
    <w:rsid w:val="008706DB"/>
    <w:rsid w:val="00875236"/>
    <w:rsid w:val="008766D6"/>
    <w:rsid w:val="00876A68"/>
    <w:rsid w:val="00881C96"/>
    <w:rsid w:val="008904E9"/>
    <w:rsid w:val="0089319B"/>
    <w:rsid w:val="00894B1E"/>
    <w:rsid w:val="008962DC"/>
    <w:rsid w:val="00897440"/>
    <w:rsid w:val="00897C7D"/>
    <w:rsid w:val="008A13EF"/>
    <w:rsid w:val="008B08A9"/>
    <w:rsid w:val="008B1771"/>
    <w:rsid w:val="008B5F2E"/>
    <w:rsid w:val="008C5FE8"/>
    <w:rsid w:val="008C6B8A"/>
    <w:rsid w:val="008C6E06"/>
    <w:rsid w:val="008D2260"/>
    <w:rsid w:val="008D72D8"/>
    <w:rsid w:val="008D786F"/>
    <w:rsid w:val="008E1BFE"/>
    <w:rsid w:val="008E5BE9"/>
    <w:rsid w:val="008E5D36"/>
    <w:rsid w:val="008F078F"/>
    <w:rsid w:val="008F1784"/>
    <w:rsid w:val="008F1B98"/>
    <w:rsid w:val="008F258E"/>
    <w:rsid w:val="008F2A91"/>
    <w:rsid w:val="008F5176"/>
    <w:rsid w:val="008F60B6"/>
    <w:rsid w:val="008F6DEF"/>
    <w:rsid w:val="00905079"/>
    <w:rsid w:val="00905C27"/>
    <w:rsid w:val="00911B15"/>
    <w:rsid w:val="00912E12"/>
    <w:rsid w:val="009131FE"/>
    <w:rsid w:val="00913518"/>
    <w:rsid w:val="00914DC8"/>
    <w:rsid w:val="00914DFD"/>
    <w:rsid w:val="009166AE"/>
    <w:rsid w:val="00916AB0"/>
    <w:rsid w:val="009228DF"/>
    <w:rsid w:val="009244E6"/>
    <w:rsid w:val="00925EA0"/>
    <w:rsid w:val="009262D8"/>
    <w:rsid w:val="00926661"/>
    <w:rsid w:val="00930C84"/>
    <w:rsid w:val="009321D4"/>
    <w:rsid w:val="009340F9"/>
    <w:rsid w:val="00935FCB"/>
    <w:rsid w:val="0093684E"/>
    <w:rsid w:val="00937B76"/>
    <w:rsid w:val="009519A4"/>
    <w:rsid w:val="00953E55"/>
    <w:rsid w:val="00961F19"/>
    <w:rsid w:val="00962876"/>
    <w:rsid w:val="00966A3E"/>
    <w:rsid w:val="0097088A"/>
    <w:rsid w:val="00971347"/>
    <w:rsid w:val="0097629C"/>
    <w:rsid w:val="00980CD2"/>
    <w:rsid w:val="009842F1"/>
    <w:rsid w:val="00984962"/>
    <w:rsid w:val="00984EDC"/>
    <w:rsid w:val="009948B8"/>
    <w:rsid w:val="009962EC"/>
    <w:rsid w:val="00996B83"/>
    <w:rsid w:val="009A3412"/>
    <w:rsid w:val="009A5289"/>
    <w:rsid w:val="009A7E72"/>
    <w:rsid w:val="009B0650"/>
    <w:rsid w:val="009B1762"/>
    <w:rsid w:val="009B308F"/>
    <w:rsid w:val="009B4468"/>
    <w:rsid w:val="009B4854"/>
    <w:rsid w:val="009B54F8"/>
    <w:rsid w:val="009C0065"/>
    <w:rsid w:val="009C2888"/>
    <w:rsid w:val="009C3036"/>
    <w:rsid w:val="009C413B"/>
    <w:rsid w:val="009D0140"/>
    <w:rsid w:val="009D455B"/>
    <w:rsid w:val="009D6447"/>
    <w:rsid w:val="009D65AE"/>
    <w:rsid w:val="009D7366"/>
    <w:rsid w:val="009E2D25"/>
    <w:rsid w:val="009E6DC7"/>
    <w:rsid w:val="009E6E37"/>
    <w:rsid w:val="009F1E9F"/>
    <w:rsid w:val="009F32ED"/>
    <w:rsid w:val="009F33F2"/>
    <w:rsid w:val="009F4404"/>
    <w:rsid w:val="009F4B8B"/>
    <w:rsid w:val="009F5C94"/>
    <w:rsid w:val="00A01F2D"/>
    <w:rsid w:val="00A02019"/>
    <w:rsid w:val="00A022FB"/>
    <w:rsid w:val="00A06134"/>
    <w:rsid w:val="00A0795A"/>
    <w:rsid w:val="00A1004C"/>
    <w:rsid w:val="00A10E30"/>
    <w:rsid w:val="00A12A5F"/>
    <w:rsid w:val="00A12C87"/>
    <w:rsid w:val="00A16CD3"/>
    <w:rsid w:val="00A2038F"/>
    <w:rsid w:val="00A20778"/>
    <w:rsid w:val="00A210AA"/>
    <w:rsid w:val="00A30287"/>
    <w:rsid w:val="00A325CA"/>
    <w:rsid w:val="00A534C6"/>
    <w:rsid w:val="00A54D00"/>
    <w:rsid w:val="00A55DE1"/>
    <w:rsid w:val="00A63A44"/>
    <w:rsid w:val="00A63D2A"/>
    <w:rsid w:val="00A645E9"/>
    <w:rsid w:val="00A7359E"/>
    <w:rsid w:val="00A81624"/>
    <w:rsid w:val="00A82E69"/>
    <w:rsid w:val="00A86006"/>
    <w:rsid w:val="00A916E5"/>
    <w:rsid w:val="00A91FDE"/>
    <w:rsid w:val="00A92AE0"/>
    <w:rsid w:val="00A930A1"/>
    <w:rsid w:val="00A95103"/>
    <w:rsid w:val="00AA0BA3"/>
    <w:rsid w:val="00AA788A"/>
    <w:rsid w:val="00AB0876"/>
    <w:rsid w:val="00AB30B4"/>
    <w:rsid w:val="00AB3DF6"/>
    <w:rsid w:val="00AB5449"/>
    <w:rsid w:val="00AC091C"/>
    <w:rsid w:val="00AC0D97"/>
    <w:rsid w:val="00AC0E9F"/>
    <w:rsid w:val="00AC1B7A"/>
    <w:rsid w:val="00AC1E31"/>
    <w:rsid w:val="00AC28A2"/>
    <w:rsid w:val="00AC46B1"/>
    <w:rsid w:val="00AC7733"/>
    <w:rsid w:val="00AD1274"/>
    <w:rsid w:val="00AD1278"/>
    <w:rsid w:val="00AD69DE"/>
    <w:rsid w:val="00AE1C45"/>
    <w:rsid w:val="00AE557C"/>
    <w:rsid w:val="00AE6D50"/>
    <w:rsid w:val="00AE74DE"/>
    <w:rsid w:val="00AF17EB"/>
    <w:rsid w:val="00AF372F"/>
    <w:rsid w:val="00AF5554"/>
    <w:rsid w:val="00AF6B54"/>
    <w:rsid w:val="00AF6F4E"/>
    <w:rsid w:val="00B01500"/>
    <w:rsid w:val="00B0403C"/>
    <w:rsid w:val="00B06DEB"/>
    <w:rsid w:val="00B12187"/>
    <w:rsid w:val="00B134C8"/>
    <w:rsid w:val="00B135E2"/>
    <w:rsid w:val="00B26D3E"/>
    <w:rsid w:val="00B27054"/>
    <w:rsid w:val="00B274B1"/>
    <w:rsid w:val="00B27857"/>
    <w:rsid w:val="00B3086C"/>
    <w:rsid w:val="00B319AF"/>
    <w:rsid w:val="00B33332"/>
    <w:rsid w:val="00B33D2A"/>
    <w:rsid w:val="00B354AA"/>
    <w:rsid w:val="00B36E4B"/>
    <w:rsid w:val="00B41C5D"/>
    <w:rsid w:val="00B42832"/>
    <w:rsid w:val="00B43740"/>
    <w:rsid w:val="00B50B3D"/>
    <w:rsid w:val="00B53193"/>
    <w:rsid w:val="00B53477"/>
    <w:rsid w:val="00B53F88"/>
    <w:rsid w:val="00B54D9A"/>
    <w:rsid w:val="00B569AC"/>
    <w:rsid w:val="00B62981"/>
    <w:rsid w:val="00B6462D"/>
    <w:rsid w:val="00B646BF"/>
    <w:rsid w:val="00B64F03"/>
    <w:rsid w:val="00B651E2"/>
    <w:rsid w:val="00B66DCA"/>
    <w:rsid w:val="00B67E3A"/>
    <w:rsid w:val="00B70B20"/>
    <w:rsid w:val="00B71A23"/>
    <w:rsid w:val="00B7261F"/>
    <w:rsid w:val="00B73CA8"/>
    <w:rsid w:val="00B744AB"/>
    <w:rsid w:val="00B75400"/>
    <w:rsid w:val="00B81890"/>
    <w:rsid w:val="00B86D1C"/>
    <w:rsid w:val="00B8749A"/>
    <w:rsid w:val="00B87C0C"/>
    <w:rsid w:val="00B902F9"/>
    <w:rsid w:val="00B9281B"/>
    <w:rsid w:val="00B93D87"/>
    <w:rsid w:val="00B93E83"/>
    <w:rsid w:val="00B94BC0"/>
    <w:rsid w:val="00B96FD0"/>
    <w:rsid w:val="00BA030C"/>
    <w:rsid w:val="00BA347D"/>
    <w:rsid w:val="00BA36D8"/>
    <w:rsid w:val="00BA3C82"/>
    <w:rsid w:val="00BA462C"/>
    <w:rsid w:val="00BA50E0"/>
    <w:rsid w:val="00BA5A26"/>
    <w:rsid w:val="00BA6299"/>
    <w:rsid w:val="00BA63BF"/>
    <w:rsid w:val="00BA6547"/>
    <w:rsid w:val="00BB0A74"/>
    <w:rsid w:val="00BB0AEB"/>
    <w:rsid w:val="00BB2508"/>
    <w:rsid w:val="00BB46C1"/>
    <w:rsid w:val="00BB4FFD"/>
    <w:rsid w:val="00BB641D"/>
    <w:rsid w:val="00BB6DCF"/>
    <w:rsid w:val="00BC0C4F"/>
    <w:rsid w:val="00BC216E"/>
    <w:rsid w:val="00BC4EC6"/>
    <w:rsid w:val="00BC6CA7"/>
    <w:rsid w:val="00BC71C9"/>
    <w:rsid w:val="00BD2A34"/>
    <w:rsid w:val="00BD3D5D"/>
    <w:rsid w:val="00BD444F"/>
    <w:rsid w:val="00BD46A7"/>
    <w:rsid w:val="00BD4C11"/>
    <w:rsid w:val="00BD5D22"/>
    <w:rsid w:val="00BD69DC"/>
    <w:rsid w:val="00BD6EFA"/>
    <w:rsid w:val="00BD7236"/>
    <w:rsid w:val="00BE12EE"/>
    <w:rsid w:val="00BE248E"/>
    <w:rsid w:val="00BE50DE"/>
    <w:rsid w:val="00BE5940"/>
    <w:rsid w:val="00BF15AC"/>
    <w:rsid w:val="00BF62EB"/>
    <w:rsid w:val="00C00060"/>
    <w:rsid w:val="00C00CB4"/>
    <w:rsid w:val="00C0326C"/>
    <w:rsid w:val="00C10FB8"/>
    <w:rsid w:val="00C1482E"/>
    <w:rsid w:val="00C23BD2"/>
    <w:rsid w:val="00C24BDA"/>
    <w:rsid w:val="00C25D8B"/>
    <w:rsid w:val="00C269CB"/>
    <w:rsid w:val="00C27154"/>
    <w:rsid w:val="00C272D9"/>
    <w:rsid w:val="00C27D98"/>
    <w:rsid w:val="00C300C6"/>
    <w:rsid w:val="00C3588E"/>
    <w:rsid w:val="00C36662"/>
    <w:rsid w:val="00C36726"/>
    <w:rsid w:val="00C42DE0"/>
    <w:rsid w:val="00C50DC5"/>
    <w:rsid w:val="00C5294B"/>
    <w:rsid w:val="00C54501"/>
    <w:rsid w:val="00C54737"/>
    <w:rsid w:val="00C54879"/>
    <w:rsid w:val="00C63E3C"/>
    <w:rsid w:val="00C64D94"/>
    <w:rsid w:val="00C66226"/>
    <w:rsid w:val="00C738B3"/>
    <w:rsid w:val="00C7430A"/>
    <w:rsid w:val="00C779B5"/>
    <w:rsid w:val="00C811C5"/>
    <w:rsid w:val="00C861C5"/>
    <w:rsid w:val="00C90B89"/>
    <w:rsid w:val="00C92C9B"/>
    <w:rsid w:val="00C96285"/>
    <w:rsid w:val="00C96508"/>
    <w:rsid w:val="00C96ABB"/>
    <w:rsid w:val="00CA004D"/>
    <w:rsid w:val="00CA5E94"/>
    <w:rsid w:val="00CB3007"/>
    <w:rsid w:val="00CB3FBF"/>
    <w:rsid w:val="00CB44B7"/>
    <w:rsid w:val="00CB49BD"/>
    <w:rsid w:val="00CB620D"/>
    <w:rsid w:val="00CB6448"/>
    <w:rsid w:val="00CC028B"/>
    <w:rsid w:val="00CC4F25"/>
    <w:rsid w:val="00CC775D"/>
    <w:rsid w:val="00CE00B7"/>
    <w:rsid w:val="00CE02C1"/>
    <w:rsid w:val="00CE0E82"/>
    <w:rsid w:val="00CE164B"/>
    <w:rsid w:val="00CE3AC9"/>
    <w:rsid w:val="00CE5B51"/>
    <w:rsid w:val="00CF34D5"/>
    <w:rsid w:val="00CF514E"/>
    <w:rsid w:val="00CF56C6"/>
    <w:rsid w:val="00CF5738"/>
    <w:rsid w:val="00CF70CB"/>
    <w:rsid w:val="00D0248E"/>
    <w:rsid w:val="00D02BE3"/>
    <w:rsid w:val="00D038EF"/>
    <w:rsid w:val="00D03B7F"/>
    <w:rsid w:val="00D04C3B"/>
    <w:rsid w:val="00D04D94"/>
    <w:rsid w:val="00D108AD"/>
    <w:rsid w:val="00D11B63"/>
    <w:rsid w:val="00D13AB7"/>
    <w:rsid w:val="00D176EB"/>
    <w:rsid w:val="00D20BA1"/>
    <w:rsid w:val="00D23DD0"/>
    <w:rsid w:val="00D24F28"/>
    <w:rsid w:val="00D25A7D"/>
    <w:rsid w:val="00D30B67"/>
    <w:rsid w:val="00D323BB"/>
    <w:rsid w:val="00D36963"/>
    <w:rsid w:val="00D37403"/>
    <w:rsid w:val="00D455C3"/>
    <w:rsid w:val="00D47952"/>
    <w:rsid w:val="00D47F23"/>
    <w:rsid w:val="00D50C9E"/>
    <w:rsid w:val="00D523C7"/>
    <w:rsid w:val="00D5263E"/>
    <w:rsid w:val="00D6018D"/>
    <w:rsid w:val="00D60D4B"/>
    <w:rsid w:val="00D60E4C"/>
    <w:rsid w:val="00D642BB"/>
    <w:rsid w:val="00D6497A"/>
    <w:rsid w:val="00D6522A"/>
    <w:rsid w:val="00D70644"/>
    <w:rsid w:val="00D72E20"/>
    <w:rsid w:val="00D738AB"/>
    <w:rsid w:val="00D742B6"/>
    <w:rsid w:val="00D75C5F"/>
    <w:rsid w:val="00D75E2B"/>
    <w:rsid w:val="00D77D20"/>
    <w:rsid w:val="00D80D58"/>
    <w:rsid w:val="00D82F2F"/>
    <w:rsid w:val="00D903E3"/>
    <w:rsid w:val="00D966DC"/>
    <w:rsid w:val="00DA07FB"/>
    <w:rsid w:val="00DA1858"/>
    <w:rsid w:val="00DA1DB3"/>
    <w:rsid w:val="00DA3395"/>
    <w:rsid w:val="00DB16B2"/>
    <w:rsid w:val="00DB22A4"/>
    <w:rsid w:val="00DB4771"/>
    <w:rsid w:val="00DB499C"/>
    <w:rsid w:val="00DB5630"/>
    <w:rsid w:val="00DC36DC"/>
    <w:rsid w:val="00DC3754"/>
    <w:rsid w:val="00DC512C"/>
    <w:rsid w:val="00DC5AC7"/>
    <w:rsid w:val="00DC68AE"/>
    <w:rsid w:val="00DC6BCB"/>
    <w:rsid w:val="00DC7A41"/>
    <w:rsid w:val="00DD4A3C"/>
    <w:rsid w:val="00DD702B"/>
    <w:rsid w:val="00DD7DD6"/>
    <w:rsid w:val="00DF245C"/>
    <w:rsid w:val="00DF2927"/>
    <w:rsid w:val="00E006B7"/>
    <w:rsid w:val="00E02EB5"/>
    <w:rsid w:val="00E03C89"/>
    <w:rsid w:val="00E043A8"/>
    <w:rsid w:val="00E0742E"/>
    <w:rsid w:val="00E105FC"/>
    <w:rsid w:val="00E111EA"/>
    <w:rsid w:val="00E12E3C"/>
    <w:rsid w:val="00E13090"/>
    <w:rsid w:val="00E16B3A"/>
    <w:rsid w:val="00E16D87"/>
    <w:rsid w:val="00E2149B"/>
    <w:rsid w:val="00E22CE7"/>
    <w:rsid w:val="00E22F3B"/>
    <w:rsid w:val="00E24479"/>
    <w:rsid w:val="00E27D00"/>
    <w:rsid w:val="00E3190D"/>
    <w:rsid w:val="00E33E8D"/>
    <w:rsid w:val="00E33EEB"/>
    <w:rsid w:val="00E36D8D"/>
    <w:rsid w:val="00E40716"/>
    <w:rsid w:val="00E4695A"/>
    <w:rsid w:val="00E47A0B"/>
    <w:rsid w:val="00E500B4"/>
    <w:rsid w:val="00E502F5"/>
    <w:rsid w:val="00E51E81"/>
    <w:rsid w:val="00E52755"/>
    <w:rsid w:val="00E53D26"/>
    <w:rsid w:val="00E542BE"/>
    <w:rsid w:val="00E54D35"/>
    <w:rsid w:val="00E56163"/>
    <w:rsid w:val="00E612D4"/>
    <w:rsid w:val="00E6174C"/>
    <w:rsid w:val="00E634BA"/>
    <w:rsid w:val="00E642CF"/>
    <w:rsid w:val="00E66EEF"/>
    <w:rsid w:val="00E71FC2"/>
    <w:rsid w:val="00E72AF4"/>
    <w:rsid w:val="00E80F35"/>
    <w:rsid w:val="00E87B97"/>
    <w:rsid w:val="00EA25F2"/>
    <w:rsid w:val="00EA2EEB"/>
    <w:rsid w:val="00EA4F08"/>
    <w:rsid w:val="00EB1BF8"/>
    <w:rsid w:val="00EB20C9"/>
    <w:rsid w:val="00EB5CC3"/>
    <w:rsid w:val="00EC0B16"/>
    <w:rsid w:val="00EC15F6"/>
    <w:rsid w:val="00EC195C"/>
    <w:rsid w:val="00EC1DF4"/>
    <w:rsid w:val="00EC243D"/>
    <w:rsid w:val="00EC3CFA"/>
    <w:rsid w:val="00EC4E93"/>
    <w:rsid w:val="00EC571B"/>
    <w:rsid w:val="00EC6CC5"/>
    <w:rsid w:val="00ED068D"/>
    <w:rsid w:val="00ED0827"/>
    <w:rsid w:val="00ED1EFE"/>
    <w:rsid w:val="00ED2CC0"/>
    <w:rsid w:val="00ED6B5B"/>
    <w:rsid w:val="00ED6D75"/>
    <w:rsid w:val="00EE1015"/>
    <w:rsid w:val="00EE159E"/>
    <w:rsid w:val="00EE23B9"/>
    <w:rsid w:val="00EE52BE"/>
    <w:rsid w:val="00EE5F86"/>
    <w:rsid w:val="00EE6494"/>
    <w:rsid w:val="00EE69C1"/>
    <w:rsid w:val="00EE731F"/>
    <w:rsid w:val="00EE79D5"/>
    <w:rsid w:val="00EF05FF"/>
    <w:rsid w:val="00EF2881"/>
    <w:rsid w:val="00EF3AA1"/>
    <w:rsid w:val="00EF425A"/>
    <w:rsid w:val="00EF5118"/>
    <w:rsid w:val="00F03F55"/>
    <w:rsid w:val="00F0724F"/>
    <w:rsid w:val="00F1078B"/>
    <w:rsid w:val="00F10CAE"/>
    <w:rsid w:val="00F13F01"/>
    <w:rsid w:val="00F15670"/>
    <w:rsid w:val="00F16115"/>
    <w:rsid w:val="00F17452"/>
    <w:rsid w:val="00F2324B"/>
    <w:rsid w:val="00F25131"/>
    <w:rsid w:val="00F25A15"/>
    <w:rsid w:val="00F27091"/>
    <w:rsid w:val="00F27581"/>
    <w:rsid w:val="00F3041E"/>
    <w:rsid w:val="00F30F0B"/>
    <w:rsid w:val="00F31103"/>
    <w:rsid w:val="00F31E0B"/>
    <w:rsid w:val="00F4247B"/>
    <w:rsid w:val="00F44553"/>
    <w:rsid w:val="00F4690D"/>
    <w:rsid w:val="00F50D98"/>
    <w:rsid w:val="00F5128B"/>
    <w:rsid w:val="00F52C93"/>
    <w:rsid w:val="00F549E6"/>
    <w:rsid w:val="00F54EB4"/>
    <w:rsid w:val="00F5501D"/>
    <w:rsid w:val="00F60145"/>
    <w:rsid w:val="00F647BF"/>
    <w:rsid w:val="00F667C9"/>
    <w:rsid w:val="00F67AF7"/>
    <w:rsid w:val="00F7034E"/>
    <w:rsid w:val="00F71801"/>
    <w:rsid w:val="00F73CD6"/>
    <w:rsid w:val="00F7610B"/>
    <w:rsid w:val="00F762CC"/>
    <w:rsid w:val="00F77E90"/>
    <w:rsid w:val="00F77FC8"/>
    <w:rsid w:val="00F8068B"/>
    <w:rsid w:val="00F81B46"/>
    <w:rsid w:val="00F86552"/>
    <w:rsid w:val="00F94DD7"/>
    <w:rsid w:val="00F9567E"/>
    <w:rsid w:val="00FA12F5"/>
    <w:rsid w:val="00FA23F8"/>
    <w:rsid w:val="00FA2506"/>
    <w:rsid w:val="00FA5185"/>
    <w:rsid w:val="00FA5E58"/>
    <w:rsid w:val="00FB25B1"/>
    <w:rsid w:val="00FB3355"/>
    <w:rsid w:val="00FB71B6"/>
    <w:rsid w:val="00FC2EDA"/>
    <w:rsid w:val="00FC42C8"/>
    <w:rsid w:val="00FC6290"/>
    <w:rsid w:val="00FE1057"/>
    <w:rsid w:val="00FE2658"/>
    <w:rsid w:val="00FF23AE"/>
    <w:rsid w:val="00FF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1"/>
    <w:pPr>
      <w:spacing w:after="200" w:line="276" w:lineRule="auto"/>
    </w:pPr>
    <w:rPr>
      <w:rFonts w:ascii="Calibri" w:eastAsia="Calibri" w:hAnsi="Calibri" w:cs="Times New Roman"/>
    </w:rPr>
  </w:style>
  <w:style w:type="paragraph" w:styleId="1">
    <w:name w:val="heading 1"/>
    <w:basedOn w:val="a"/>
    <w:next w:val="a"/>
    <w:link w:val="10"/>
    <w:uiPriority w:val="9"/>
    <w:qFormat/>
    <w:rsid w:val="00E72A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nhideWhenUsed/>
    <w:qFormat/>
    <w:rsid w:val="00E72AF4"/>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AF4"/>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rsid w:val="00E72AF4"/>
    <w:rPr>
      <w:rFonts w:asciiTheme="majorHAnsi" w:eastAsiaTheme="majorEastAsia" w:hAnsiTheme="majorHAnsi" w:cstheme="majorBidi"/>
      <w:b/>
      <w:bCs/>
      <w:sz w:val="26"/>
      <w:szCs w:val="26"/>
      <w:lang w:eastAsia="ru-RU"/>
    </w:rPr>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link w:val="a4"/>
    <w:uiPriority w:val="1"/>
    <w:qFormat/>
    <w:rsid w:val="0059731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E72AF4"/>
    <w:rPr>
      <w:rFonts w:ascii="Calibri" w:eastAsia="Calibri" w:hAnsi="Calibri" w:cs="Times New Roman"/>
    </w:rPr>
  </w:style>
  <w:style w:type="paragraph" w:customStyle="1" w:styleId="1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72AF4"/>
    <w:rPr>
      <w:rFonts w:ascii="Arial" w:eastAsia="Times New Roman" w:hAnsi="Arial" w:cs="Arial"/>
      <w:sz w:val="20"/>
      <w:szCs w:val="20"/>
      <w:lang w:eastAsia="ru-RU"/>
    </w:rPr>
  </w:style>
  <w:style w:type="paragraph" w:styleId="a5">
    <w:name w:val="Balloon Text"/>
    <w:basedOn w:val="a"/>
    <w:link w:val="a6"/>
    <w:uiPriority w:val="99"/>
    <w:semiHidden/>
    <w:unhideWhenUsed/>
    <w:rsid w:val="00F31E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1E0B"/>
    <w:rPr>
      <w:rFonts w:ascii="Segoe UI" w:eastAsia="Calibri" w:hAnsi="Segoe UI" w:cs="Segoe UI"/>
      <w:sz w:val="18"/>
      <w:szCs w:val="18"/>
    </w:rPr>
  </w:style>
  <w:style w:type="paragraph" w:customStyle="1" w:styleId="12">
    <w:name w:val="Абзац списка1"/>
    <w:basedOn w:val="a"/>
    <w:rsid w:val="00E72AF4"/>
    <w:pPr>
      <w:ind w:left="720"/>
    </w:pPr>
    <w:rPr>
      <w:rFonts w:ascii="Times New Roman" w:hAnsi="Times New Roman"/>
      <w:sz w:val="28"/>
      <w:szCs w:val="28"/>
      <w:lang w:eastAsia="ru-RU"/>
    </w:rPr>
  </w:style>
  <w:style w:type="paragraph" w:customStyle="1" w:styleId="Style18">
    <w:name w:val="Style18"/>
    <w:basedOn w:val="a"/>
    <w:rsid w:val="00E72AF4"/>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NoSpacing1">
    <w:name w:val="No Spacing1"/>
    <w:rsid w:val="00E72AF4"/>
    <w:pPr>
      <w:spacing w:after="0" w:line="240" w:lineRule="auto"/>
    </w:pPr>
    <w:rPr>
      <w:rFonts w:ascii="Calibri" w:eastAsia="Times New Roman" w:hAnsi="Calibri" w:cs="Times New Roman"/>
    </w:rPr>
  </w:style>
  <w:style w:type="character" w:customStyle="1" w:styleId="FontStyle35">
    <w:name w:val="Font Style35"/>
    <w:rsid w:val="00E72AF4"/>
    <w:rPr>
      <w:rFonts w:ascii="Times New Roman" w:hAnsi="Times New Roman"/>
      <w:sz w:val="24"/>
    </w:rPr>
  </w:style>
  <w:style w:type="paragraph" w:customStyle="1" w:styleId="110">
    <w:name w:val="Без интервала11"/>
    <w:link w:val="NoSpacingChar2"/>
    <w:rsid w:val="00E72AF4"/>
    <w:pPr>
      <w:spacing w:after="200" w:line="276" w:lineRule="auto"/>
    </w:pPr>
    <w:rPr>
      <w:rFonts w:ascii="Calibri" w:eastAsia="Calibri" w:hAnsi="Calibri" w:cs="Times New Roman"/>
      <w:lang w:eastAsia="ru-RU"/>
    </w:rPr>
  </w:style>
  <w:style w:type="character" w:customStyle="1" w:styleId="NoSpacingChar2">
    <w:name w:val="No Spacing Char2"/>
    <w:link w:val="110"/>
    <w:locked/>
    <w:rsid w:val="00E72AF4"/>
    <w:rPr>
      <w:rFonts w:ascii="Calibri" w:eastAsia="Calibri" w:hAnsi="Calibri" w:cs="Times New Roman"/>
      <w:lang w:eastAsia="ru-RU"/>
    </w:rPr>
  </w:style>
  <w:style w:type="paragraph" w:customStyle="1" w:styleId="a7">
    <w:name w:val="Прижатый влево"/>
    <w:basedOn w:val="a"/>
    <w:next w:val="a"/>
    <w:uiPriority w:val="99"/>
    <w:rsid w:val="00E72AF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Цветовое выделение"/>
    <w:uiPriority w:val="99"/>
    <w:rsid w:val="00E72AF4"/>
    <w:rPr>
      <w:b/>
      <w:color w:val="26282F"/>
      <w:sz w:val="26"/>
    </w:rPr>
  </w:style>
  <w:style w:type="paragraph" w:customStyle="1" w:styleId="22">
    <w:name w:val="Абзац списка2"/>
    <w:basedOn w:val="a"/>
    <w:rsid w:val="00E72AF4"/>
    <w:pPr>
      <w:ind w:left="720"/>
    </w:pPr>
    <w:rPr>
      <w:rFonts w:ascii="Times New Roman" w:hAnsi="Times New Roman"/>
      <w:sz w:val="28"/>
      <w:szCs w:val="28"/>
      <w:lang w:eastAsia="ru-RU"/>
    </w:rPr>
  </w:style>
  <w:style w:type="paragraph" w:styleId="a9">
    <w:name w:val="Body Text"/>
    <w:basedOn w:val="a"/>
    <w:link w:val="aa"/>
    <w:rsid w:val="00E72AF4"/>
    <w:pPr>
      <w:spacing w:after="0" w:line="240" w:lineRule="auto"/>
      <w:jc w:val="center"/>
    </w:pPr>
    <w:rPr>
      <w:rFonts w:ascii="Times New Roman" w:eastAsia="Times New Roman" w:hAnsi="Times New Roman"/>
      <w:sz w:val="24"/>
      <w:szCs w:val="24"/>
      <w:lang w:eastAsia="ru-RU"/>
    </w:rPr>
  </w:style>
  <w:style w:type="character" w:customStyle="1" w:styleId="aa">
    <w:name w:val="Основной текст Знак"/>
    <w:basedOn w:val="a0"/>
    <w:link w:val="a9"/>
    <w:rsid w:val="00E72AF4"/>
    <w:rPr>
      <w:rFonts w:ascii="Times New Roman" w:eastAsia="Times New Roman" w:hAnsi="Times New Roman" w:cs="Times New Roman"/>
      <w:sz w:val="24"/>
      <w:szCs w:val="24"/>
      <w:lang w:eastAsia="ru-RU"/>
    </w:rPr>
  </w:style>
  <w:style w:type="character" w:customStyle="1" w:styleId="ab">
    <w:name w:val="Основной текст_"/>
    <w:basedOn w:val="a0"/>
    <w:link w:val="13"/>
    <w:rsid w:val="00E72AF4"/>
    <w:rPr>
      <w:rFonts w:ascii="Lucida Sans Unicode" w:eastAsia="Lucida Sans Unicode" w:hAnsi="Lucida Sans Unicode" w:cs="Lucida Sans Unicode"/>
      <w:spacing w:val="7"/>
      <w:sz w:val="19"/>
      <w:szCs w:val="19"/>
      <w:shd w:val="clear" w:color="auto" w:fill="FFFFFF"/>
    </w:rPr>
  </w:style>
  <w:style w:type="paragraph" w:customStyle="1" w:styleId="13">
    <w:name w:val="Основной текст1"/>
    <w:basedOn w:val="a"/>
    <w:link w:val="ab"/>
    <w:rsid w:val="00E72AF4"/>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c">
    <w:name w:val="Hyperlink"/>
    <w:basedOn w:val="a0"/>
    <w:uiPriority w:val="99"/>
    <w:unhideWhenUsed/>
    <w:rsid w:val="00E72AF4"/>
    <w:rPr>
      <w:color w:val="0000FF"/>
      <w:u w:val="single"/>
    </w:rPr>
  </w:style>
  <w:style w:type="paragraph" w:customStyle="1" w:styleId="xl65">
    <w:name w:val="xl65"/>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6">
    <w:name w:val="xl66"/>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7">
    <w:name w:val="xl67"/>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0">
    <w:name w:val="xl70"/>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1">
    <w:name w:val="xl71"/>
    <w:basedOn w:val="a"/>
    <w:rsid w:val="00E72AF4"/>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2">
    <w:name w:val="xl72"/>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73">
    <w:name w:val="xl73"/>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4">
    <w:name w:val="xl74"/>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6">
    <w:name w:val="xl76"/>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77">
    <w:name w:val="xl77"/>
    <w:basedOn w:val="a"/>
    <w:rsid w:val="00E72A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78">
    <w:name w:val="xl78"/>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9">
    <w:name w:val="xl79"/>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0">
    <w:name w:val="xl80"/>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2">
    <w:name w:val="xl82"/>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3">
    <w:name w:val="xl83"/>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4">
    <w:name w:val="xl84"/>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6">
    <w:name w:val="xl86"/>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E72A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8">
    <w:name w:val="xl88"/>
    <w:basedOn w:val="a"/>
    <w:rsid w:val="00E72A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9">
    <w:name w:val="xl89"/>
    <w:basedOn w:val="a"/>
    <w:rsid w:val="00E72A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90">
    <w:name w:val="xl90"/>
    <w:basedOn w:val="a"/>
    <w:rsid w:val="00E72A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1">
    <w:name w:val="xl91"/>
    <w:basedOn w:val="a"/>
    <w:rsid w:val="00E72A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2">
    <w:name w:val="xl92"/>
    <w:basedOn w:val="a"/>
    <w:rsid w:val="00E72A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3">
    <w:name w:val="xl93"/>
    <w:basedOn w:val="a"/>
    <w:rsid w:val="00E72A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E72A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E72A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E72A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7">
    <w:name w:val="xl97"/>
    <w:basedOn w:val="a"/>
    <w:rsid w:val="00E72A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8">
    <w:name w:val="xl98"/>
    <w:basedOn w:val="a"/>
    <w:rsid w:val="00E72A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9">
    <w:name w:val="xl99"/>
    <w:basedOn w:val="a"/>
    <w:rsid w:val="00E72A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styleId="ad">
    <w:name w:val="header"/>
    <w:basedOn w:val="a"/>
    <w:link w:val="ae"/>
    <w:uiPriority w:val="99"/>
    <w:unhideWhenUsed/>
    <w:rsid w:val="00E72AF4"/>
    <w:pPr>
      <w:tabs>
        <w:tab w:val="center" w:pos="4677"/>
        <w:tab w:val="right" w:pos="9355"/>
      </w:tabs>
      <w:spacing w:after="0" w:line="240" w:lineRule="auto"/>
    </w:pPr>
    <w:rPr>
      <w:rFonts w:eastAsia="Times New Roman"/>
    </w:rPr>
  </w:style>
  <w:style w:type="character" w:customStyle="1" w:styleId="ae">
    <w:name w:val="Верхний колонтитул Знак"/>
    <w:basedOn w:val="a0"/>
    <w:link w:val="ad"/>
    <w:uiPriority w:val="99"/>
    <w:rsid w:val="00E72AF4"/>
    <w:rPr>
      <w:rFonts w:ascii="Calibri" w:eastAsia="Times New Roman" w:hAnsi="Calibri" w:cs="Times New Roman"/>
    </w:rPr>
  </w:style>
  <w:style w:type="paragraph" w:styleId="af">
    <w:name w:val="footer"/>
    <w:basedOn w:val="a"/>
    <w:link w:val="af0"/>
    <w:uiPriority w:val="99"/>
    <w:unhideWhenUsed/>
    <w:rsid w:val="00E72AF4"/>
    <w:pPr>
      <w:tabs>
        <w:tab w:val="center" w:pos="4677"/>
        <w:tab w:val="right" w:pos="9355"/>
      </w:tabs>
      <w:spacing w:after="0" w:line="240" w:lineRule="auto"/>
    </w:pPr>
    <w:rPr>
      <w:rFonts w:eastAsia="Times New Roman"/>
    </w:rPr>
  </w:style>
  <w:style w:type="character" w:customStyle="1" w:styleId="af0">
    <w:name w:val="Нижний колонтитул Знак"/>
    <w:basedOn w:val="a0"/>
    <w:link w:val="af"/>
    <w:uiPriority w:val="99"/>
    <w:rsid w:val="00E72AF4"/>
    <w:rPr>
      <w:rFonts w:ascii="Calibri" w:eastAsia="Times New Roman" w:hAnsi="Calibri" w:cs="Times New Roman"/>
    </w:rPr>
  </w:style>
  <w:style w:type="paragraph" w:styleId="af1">
    <w:name w:val="Subtitle"/>
    <w:basedOn w:val="a"/>
    <w:next w:val="a"/>
    <w:link w:val="af2"/>
    <w:qFormat/>
    <w:rsid w:val="00E72AF4"/>
    <w:pPr>
      <w:numPr>
        <w:ilvl w:val="1"/>
      </w:numPr>
    </w:pPr>
    <w:rPr>
      <w:rFonts w:ascii="Cambria" w:hAnsi="Cambria"/>
      <w:i/>
      <w:iCs/>
      <w:color w:val="4F81BD"/>
      <w:spacing w:val="15"/>
      <w:sz w:val="24"/>
      <w:szCs w:val="24"/>
    </w:rPr>
  </w:style>
  <w:style w:type="character" w:customStyle="1" w:styleId="af2">
    <w:name w:val="Подзаголовок Знак"/>
    <w:basedOn w:val="a0"/>
    <w:link w:val="af1"/>
    <w:rsid w:val="00E72AF4"/>
    <w:rPr>
      <w:rFonts w:ascii="Cambria" w:eastAsia="Calibri" w:hAnsi="Cambria" w:cs="Times New Roman"/>
      <w:i/>
      <w:iCs/>
      <w:color w:val="4F81BD"/>
      <w:spacing w:val="15"/>
      <w:sz w:val="24"/>
      <w:szCs w:val="24"/>
    </w:rPr>
  </w:style>
  <w:style w:type="character" w:customStyle="1" w:styleId="14">
    <w:name w:val="Слабое выделение1"/>
    <w:rsid w:val="00E72AF4"/>
    <w:rPr>
      <w:i/>
      <w:color w:val="808080"/>
    </w:rPr>
  </w:style>
  <w:style w:type="paragraph" w:customStyle="1" w:styleId="31">
    <w:name w:val="Основной текст 31"/>
    <w:basedOn w:val="a"/>
    <w:rsid w:val="00E72AF4"/>
    <w:pPr>
      <w:widowControl w:val="0"/>
      <w:spacing w:after="0" w:line="240" w:lineRule="auto"/>
      <w:jc w:val="center"/>
    </w:pPr>
    <w:rPr>
      <w:rFonts w:ascii="Times New Roman" w:hAnsi="Times New Roman"/>
      <w:sz w:val="20"/>
      <w:szCs w:val="20"/>
      <w:lang w:eastAsia="ru-RU"/>
    </w:rPr>
  </w:style>
  <w:style w:type="paragraph" w:customStyle="1" w:styleId="32">
    <w:name w:val="Без интервала3"/>
    <w:rsid w:val="00E72AF4"/>
    <w:pPr>
      <w:spacing w:after="0" w:line="240" w:lineRule="auto"/>
    </w:pPr>
    <w:rPr>
      <w:rFonts w:ascii="Calibri" w:eastAsia="Times New Roman" w:hAnsi="Calibri" w:cs="Times New Roman"/>
    </w:rPr>
  </w:style>
  <w:style w:type="paragraph" w:customStyle="1" w:styleId="ConsNormal">
    <w:name w:val="ConsNormal"/>
    <w:rsid w:val="00E72AF4"/>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E72AF4"/>
  </w:style>
  <w:style w:type="paragraph" w:customStyle="1" w:styleId="ConsPlusTitle">
    <w:name w:val="ConsPlusTitle"/>
    <w:rsid w:val="00E72AF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3">
    <w:name w:val="List Paragraph"/>
    <w:basedOn w:val="a"/>
    <w:uiPriority w:val="34"/>
    <w:qFormat/>
    <w:rsid w:val="00E72AF4"/>
    <w:pPr>
      <w:ind w:left="720"/>
      <w:contextualSpacing/>
    </w:pPr>
    <w:rPr>
      <w:rFonts w:eastAsia="Times New Roman"/>
    </w:rPr>
  </w:style>
  <w:style w:type="paragraph" w:customStyle="1" w:styleId="15">
    <w:name w:val="Обычный1"/>
    <w:rsid w:val="00E72AF4"/>
    <w:pPr>
      <w:spacing w:after="0" w:line="240" w:lineRule="auto"/>
    </w:pPr>
    <w:rPr>
      <w:rFonts w:ascii="Times" w:eastAsia="Times" w:hAnsi="Times" w:cs="Times"/>
      <w:sz w:val="20"/>
      <w:szCs w:val="20"/>
      <w:lang w:eastAsia="ru-RU"/>
    </w:rPr>
  </w:style>
  <w:style w:type="paragraph" w:customStyle="1" w:styleId="font5">
    <w:name w:val="font5"/>
    <w:basedOn w:val="a"/>
    <w:rsid w:val="00E72AF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3">
    <w:name w:val="xl63"/>
    <w:basedOn w:val="a"/>
    <w:rsid w:val="00E72AF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rsid w:val="00E72AF4"/>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5"/>
    <w:uiPriority w:val="99"/>
    <w:semiHidden/>
    <w:rsid w:val="00E72AF4"/>
    <w:rPr>
      <w:rFonts w:ascii="Calibri" w:eastAsia="Times New Roman" w:hAnsi="Calibri" w:cs="Times New Roman"/>
    </w:rPr>
  </w:style>
  <w:style w:type="paragraph" w:styleId="af5">
    <w:name w:val="Body Text Indent"/>
    <w:basedOn w:val="a"/>
    <w:link w:val="af4"/>
    <w:uiPriority w:val="99"/>
    <w:semiHidden/>
    <w:unhideWhenUsed/>
    <w:rsid w:val="00E72AF4"/>
    <w:pPr>
      <w:spacing w:after="120"/>
      <w:ind w:left="283"/>
    </w:pPr>
    <w:rPr>
      <w:rFonts w:eastAsia="Times New Roman"/>
    </w:rPr>
  </w:style>
  <w:style w:type="paragraph" w:customStyle="1" w:styleId="formattext">
    <w:name w:val="formattext"/>
    <w:basedOn w:val="a"/>
    <w:rsid w:val="00E72A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E72AF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6">
    <w:name w:val="Гипертекстовая ссылка"/>
    <w:basedOn w:val="a8"/>
    <w:uiPriority w:val="99"/>
    <w:rsid w:val="00E72AF4"/>
    <w:rPr>
      <w:b/>
      <w:bCs/>
      <w:color w:val="106BBE"/>
      <w:sz w:val="26"/>
    </w:rPr>
  </w:style>
  <w:style w:type="paragraph" w:customStyle="1" w:styleId="af7">
    <w:name w:val="Нормальный (таблица)"/>
    <w:basedOn w:val="a"/>
    <w:next w:val="a"/>
    <w:uiPriority w:val="99"/>
    <w:rsid w:val="00E72AF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8">
    <w:name w:val="Таблицы (моноширинный)"/>
    <w:basedOn w:val="a"/>
    <w:next w:val="a"/>
    <w:uiPriority w:val="99"/>
    <w:rsid w:val="00E72A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Cell">
    <w:name w:val="ConsPlusCell"/>
    <w:rsid w:val="00E72A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C1"/>
    <w:pPr>
      <w:spacing w:after="200" w:line="276" w:lineRule="auto"/>
    </w:pPr>
    <w:rPr>
      <w:rFonts w:ascii="Calibri" w:eastAsia="Calibri" w:hAnsi="Calibri" w:cs="Times New Roman"/>
    </w:rPr>
  </w:style>
  <w:style w:type="paragraph" w:styleId="1">
    <w:name w:val="heading 1"/>
    <w:basedOn w:val="a"/>
    <w:next w:val="a"/>
    <w:link w:val="10"/>
    <w:uiPriority w:val="9"/>
    <w:qFormat/>
    <w:rsid w:val="00E72A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nhideWhenUsed/>
    <w:qFormat/>
    <w:rsid w:val="00E72AF4"/>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AF4"/>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rsid w:val="00E72AF4"/>
    <w:rPr>
      <w:rFonts w:asciiTheme="majorHAnsi" w:eastAsiaTheme="majorEastAsia" w:hAnsiTheme="majorHAnsi" w:cstheme="majorBidi"/>
      <w:b/>
      <w:bCs/>
      <w:sz w:val="26"/>
      <w:szCs w:val="26"/>
      <w:lang w:eastAsia="ru-RU"/>
    </w:rPr>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link w:val="a4"/>
    <w:uiPriority w:val="1"/>
    <w:qFormat/>
    <w:rsid w:val="00597314"/>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E72AF4"/>
    <w:rPr>
      <w:rFonts w:ascii="Calibri" w:eastAsia="Calibri" w:hAnsi="Calibri" w:cs="Times New Roman"/>
    </w:rPr>
  </w:style>
  <w:style w:type="paragraph" w:customStyle="1" w:styleId="1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72AF4"/>
    <w:rPr>
      <w:rFonts w:ascii="Arial" w:eastAsia="Times New Roman" w:hAnsi="Arial" w:cs="Arial"/>
      <w:sz w:val="20"/>
      <w:szCs w:val="20"/>
      <w:lang w:eastAsia="ru-RU"/>
    </w:rPr>
  </w:style>
  <w:style w:type="paragraph" w:styleId="a5">
    <w:name w:val="Balloon Text"/>
    <w:basedOn w:val="a"/>
    <w:link w:val="a6"/>
    <w:uiPriority w:val="99"/>
    <w:semiHidden/>
    <w:unhideWhenUsed/>
    <w:rsid w:val="00F31E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1E0B"/>
    <w:rPr>
      <w:rFonts w:ascii="Segoe UI" w:eastAsia="Calibri" w:hAnsi="Segoe UI" w:cs="Segoe UI"/>
      <w:sz w:val="18"/>
      <w:szCs w:val="18"/>
    </w:rPr>
  </w:style>
  <w:style w:type="paragraph" w:customStyle="1" w:styleId="12">
    <w:name w:val="Абзац списка1"/>
    <w:basedOn w:val="a"/>
    <w:rsid w:val="00E72AF4"/>
    <w:pPr>
      <w:ind w:left="720"/>
    </w:pPr>
    <w:rPr>
      <w:rFonts w:ascii="Times New Roman" w:hAnsi="Times New Roman"/>
      <w:sz w:val="28"/>
      <w:szCs w:val="28"/>
      <w:lang w:eastAsia="ru-RU"/>
    </w:rPr>
  </w:style>
  <w:style w:type="paragraph" w:customStyle="1" w:styleId="Style18">
    <w:name w:val="Style18"/>
    <w:basedOn w:val="a"/>
    <w:rsid w:val="00E72AF4"/>
    <w:pPr>
      <w:widowControl w:val="0"/>
      <w:autoSpaceDE w:val="0"/>
      <w:autoSpaceDN w:val="0"/>
      <w:adjustRightInd w:val="0"/>
      <w:spacing w:after="0" w:line="274" w:lineRule="exact"/>
      <w:jc w:val="both"/>
    </w:pPr>
    <w:rPr>
      <w:rFonts w:ascii="Times New Roman" w:hAnsi="Times New Roman"/>
      <w:sz w:val="24"/>
      <w:szCs w:val="24"/>
      <w:lang w:eastAsia="ru-RU"/>
    </w:rPr>
  </w:style>
  <w:style w:type="paragraph" w:customStyle="1" w:styleId="NoSpacing1">
    <w:name w:val="No Spacing1"/>
    <w:rsid w:val="00E72AF4"/>
    <w:pPr>
      <w:spacing w:after="0" w:line="240" w:lineRule="auto"/>
    </w:pPr>
    <w:rPr>
      <w:rFonts w:ascii="Calibri" w:eastAsia="Times New Roman" w:hAnsi="Calibri" w:cs="Times New Roman"/>
    </w:rPr>
  </w:style>
  <w:style w:type="character" w:customStyle="1" w:styleId="FontStyle35">
    <w:name w:val="Font Style35"/>
    <w:rsid w:val="00E72AF4"/>
    <w:rPr>
      <w:rFonts w:ascii="Times New Roman" w:hAnsi="Times New Roman"/>
      <w:sz w:val="24"/>
    </w:rPr>
  </w:style>
  <w:style w:type="paragraph" w:customStyle="1" w:styleId="110">
    <w:name w:val="Без интервала11"/>
    <w:link w:val="NoSpacingChar2"/>
    <w:rsid w:val="00E72AF4"/>
    <w:pPr>
      <w:spacing w:after="200" w:line="276" w:lineRule="auto"/>
    </w:pPr>
    <w:rPr>
      <w:rFonts w:ascii="Calibri" w:eastAsia="Calibri" w:hAnsi="Calibri" w:cs="Times New Roman"/>
      <w:lang w:eastAsia="ru-RU"/>
    </w:rPr>
  </w:style>
  <w:style w:type="character" w:customStyle="1" w:styleId="NoSpacingChar2">
    <w:name w:val="No Spacing Char2"/>
    <w:link w:val="110"/>
    <w:locked/>
    <w:rsid w:val="00E72AF4"/>
    <w:rPr>
      <w:rFonts w:ascii="Calibri" w:eastAsia="Calibri" w:hAnsi="Calibri" w:cs="Times New Roman"/>
      <w:lang w:eastAsia="ru-RU"/>
    </w:rPr>
  </w:style>
  <w:style w:type="paragraph" w:customStyle="1" w:styleId="a7">
    <w:name w:val="Прижатый влево"/>
    <w:basedOn w:val="a"/>
    <w:next w:val="a"/>
    <w:uiPriority w:val="99"/>
    <w:rsid w:val="00E72AF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Цветовое выделение"/>
    <w:uiPriority w:val="99"/>
    <w:rsid w:val="00E72AF4"/>
    <w:rPr>
      <w:b/>
      <w:color w:val="26282F"/>
      <w:sz w:val="26"/>
    </w:rPr>
  </w:style>
  <w:style w:type="paragraph" w:customStyle="1" w:styleId="22">
    <w:name w:val="Абзац списка2"/>
    <w:basedOn w:val="a"/>
    <w:rsid w:val="00E72AF4"/>
    <w:pPr>
      <w:ind w:left="720"/>
    </w:pPr>
    <w:rPr>
      <w:rFonts w:ascii="Times New Roman" w:hAnsi="Times New Roman"/>
      <w:sz w:val="28"/>
      <w:szCs w:val="28"/>
      <w:lang w:eastAsia="ru-RU"/>
    </w:rPr>
  </w:style>
  <w:style w:type="paragraph" w:styleId="a9">
    <w:name w:val="Body Text"/>
    <w:basedOn w:val="a"/>
    <w:link w:val="aa"/>
    <w:rsid w:val="00E72AF4"/>
    <w:pPr>
      <w:spacing w:after="0" w:line="240" w:lineRule="auto"/>
      <w:jc w:val="center"/>
    </w:pPr>
    <w:rPr>
      <w:rFonts w:ascii="Times New Roman" w:eastAsia="Times New Roman" w:hAnsi="Times New Roman"/>
      <w:sz w:val="24"/>
      <w:szCs w:val="24"/>
      <w:lang w:eastAsia="ru-RU"/>
    </w:rPr>
  </w:style>
  <w:style w:type="character" w:customStyle="1" w:styleId="aa">
    <w:name w:val="Основной текст Знак"/>
    <w:basedOn w:val="a0"/>
    <w:link w:val="a9"/>
    <w:rsid w:val="00E72AF4"/>
    <w:rPr>
      <w:rFonts w:ascii="Times New Roman" w:eastAsia="Times New Roman" w:hAnsi="Times New Roman" w:cs="Times New Roman"/>
      <w:sz w:val="24"/>
      <w:szCs w:val="24"/>
      <w:lang w:eastAsia="ru-RU"/>
    </w:rPr>
  </w:style>
  <w:style w:type="character" w:customStyle="1" w:styleId="ab">
    <w:name w:val="Основной текст_"/>
    <w:basedOn w:val="a0"/>
    <w:link w:val="13"/>
    <w:rsid w:val="00E72AF4"/>
    <w:rPr>
      <w:rFonts w:ascii="Lucida Sans Unicode" w:eastAsia="Lucida Sans Unicode" w:hAnsi="Lucida Sans Unicode" w:cs="Lucida Sans Unicode"/>
      <w:spacing w:val="7"/>
      <w:sz w:val="19"/>
      <w:szCs w:val="19"/>
      <w:shd w:val="clear" w:color="auto" w:fill="FFFFFF"/>
    </w:rPr>
  </w:style>
  <w:style w:type="paragraph" w:customStyle="1" w:styleId="13">
    <w:name w:val="Основной текст1"/>
    <w:basedOn w:val="a"/>
    <w:link w:val="ab"/>
    <w:rsid w:val="00E72AF4"/>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c">
    <w:name w:val="Hyperlink"/>
    <w:basedOn w:val="a0"/>
    <w:uiPriority w:val="99"/>
    <w:unhideWhenUsed/>
    <w:rsid w:val="00E72AF4"/>
    <w:rPr>
      <w:color w:val="0000FF"/>
      <w:u w:val="single"/>
    </w:rPr>
  </w:style>
  <w:style w:type="paragraph" w:customStyle="1" w:styleId="xl65">
    <w:name w:val="xl65"/>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6">
    <w:name w:val="xl66"/>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67">
    <w:name w:val="xl67"/>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9">
    <w:name w:val="xl69"/>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0">
    <w:name w:val="xl70"/>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1">
    <w:name w:val="xl71"/>
    <w:basedOn w:val="a"/>
    <w:rsid w:val="00E72AF4"/>
    <w:pP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72">
    <w:name w:val="xl72"/>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73">
    <w:name w:val="xl73"/>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4">
    <w:name w:val="xl74"/>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6">
    <w:name w:val="xl76"/>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77">
    <w:name w:val="xl77"/>
    <w:basedOn w:val="a"/>
    <w:rsid w:val="00E72AF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78">
    <w:name w:val="xl78"/>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9">
    <w:name w:val="xl79"/>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0">
    <w:name w:val="xl80"/>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2">
    <w:name w:val="xl82"/>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3">
    <w:name w:val="xl83"/>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4">
    <w:name w:val="xl84"/>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6">
    <w:name w:val="xl86"/>
    <w:basedOn w:val="a"/>
    <w:rsid w:val="00E72A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7">
    <w:name w:val="xl87"/>
    <w:basedOn w:val="a"/>
    <w:rsid w:val="00E72AF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8">
    <w:name w:val="xl88"/>
    <w:basedOn w:val="a"/>
    <w:rsid w:val="00E72AF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9">
    <w:name w:val="xl89"/>
    <w:basedOn w:val="a"/>
    <w:rsid w:val="00E72AF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90">
    <w:name w:val="xl90"/>
    <w:basedOn w:val="a"/>
    <w:rsid w:val="00E72A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1">
    <w:name w:val="xl91"/>
    <w:basedOn w:val="a"/>
    <w:rsid w:val="00E72AF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2">
    <w:name w:val="xl92"/>
    <w:basedOn w:val="a"/>
    <w:rsid w:val="00E72A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3">
    <w:name w:val="xl93"/>
    <w:basedOn w:val="a"/>
    <w:rsid w:val="00E72AF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rsid w:val="00E72AF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rsid w:val="00E72AF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rsid w:val="00E72AF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7">
    <w:name w:val="xl97"/>
    <w:basedOn w:val="a"/>
    <w:rsid w:val="00E72AF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8">
    <w:name w:val="xl98"/>
    <w:basedOn w:val="a"/>
    <w:rsid w:val="00E72AF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9">
    <w:name w:val="xl99"/>
    <w:basedOn w:val="a"/>
    <w:rsid w:val="00E72AF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styleId="ad">
    <w:name w:val="header"/>
    <w:basedOn w:val="a"/>
    <w:link w:val="ae"/>
    <w:uiPriority w:val="99"/>
    <w:unhideWhenUsed/>
    <w:rsid w:val="00E72AF4"/>
    <w:pPr>
      <w:tabs>
        <w:tab w:val="center" w:pos="4677"/>
        <w:tab w:val="right" w:pos="9355"/>
      </w:tabs>
      <w:spacing w:after="0" w:line="240" w:lineRule="auto"/>
    </w:pPr>
    <w:rPr>
      <w:rFonts w:eastAsia="Times New Roman"/>
    </w:rPr>
  </w:style>
  <w:style w:type="character" w:customStyle="1" w:styleId="ae">
    <w:name w:val="Верхний колонтитул Знак"/>
    <w:basedOn w:val="a0"/>
    <w:link w:val="ad"/>
    <w:uiPriority w:val="99"/>
    <w:rsid w:val="00E72AF4"/>
    <w:rPr>
      <w:rFonts w:ascii="Calibri" w:eastAsia="Times New Roman" w:hAnsi="Calibri" w:cs="Times New Roman"/>
    </w:rPr>
  </w:style>
  <w:style w:type="paragraph" w:styleId="af">
    <w:name w:val="footer"/>
    <w:basedOn w:val="a"/>
    <w:link w:val="af0"/>
    <w:uiPriority w:val="99"/>
    <w:unhideWhenUsed/>
    <w:rsid w:val="00E72AF4"/>
    <w:pPr>
      <w:tabs>
        <w:tab w:val="center" w:pos="4677"/>
        <w:tab w:val="right" w:pos="9355"/>
      </w:tabs>
      <w:spacing w:after="0" w:line="240" w:lineRule="auto"/>
    </w:pPr>
    <w:rPr>
      <w:rFonts w:eastAsia="Times New Roman"/>
    </w:rPr>
  </w:style>
  <w:style w:type="character" w:customStyle="1" w:styleId="af0">
    <w:name w:val="Нижний колонтитул Знак"/>
    <w:basedOn w:val="a0"/>
    <w:link w:val="af"/>
    <w:uiPriority w:val="99"/>
    <w:rsid w:val="00E72AF4"/>
    <w:rPr>
      <w:rFonts w:ascii="Calibri" w:eastAsia="Times New Roman" w:hAnsi="Calibri" w:cs="Times New Roman"/>
    </w:rPr>
  </w:style>
  <w:style w:type="paragraph" w:styleId="af1">
    <w:name w:val="Subtitle"/>
    <w:basedOn w:val="a"/>
    <w:next w:val="a"/>
    <w:link w:val="af2"/>
    <w:qFormat/>
    <w:rsid w:val="00E72AF4"/>
    <w:pPr>
      <w:numPr>
        <w:ilvl w:val="1"/>
      </w:numPr>
    </w:pPr>
    <w:rPr>
      <w:rFonts w:ascii="Cambria" w:hAnsi="Cambria"/>
      <w:i/>
      <w:iCs/>
      <w:color w:val="4F81BD"/>
      <w:spacing w:val="15"/>
      <w:sz w:val="24"/>
      <w:szCs w:val="24"/>
    </w:rPr>
  </w:style>
  <w:style w:type="character" w:customStyle="1" w:styleId="af2">
    <w:name w:val="Подзаголовок Знак"/>
    <w:basedOn w:val="a0"/>
    <w:link w:val="af1"/>
    <w:rsid w:val="00E72AF4"/>
    <w:rPr>
      <w:rFonts w:ascii="Cambria" w:eastAsia="Calibri" w:hAnsi="Cambria" w:cs="Times New Roman"/>
      <w:i/>
      <w:iCs/>
      <w:color w:val="4F81BD"/>
      <w:spacing w:val="15"/>
      <w:sz w:val="24"/>
      <w:szCs w:val="24"/>
    </w:rPr>
  </w:style>
  <w:style w:type="character" w:customStyle="1" w:styleId="14">
    <w:name w:val="Слабое выделение1"/>
    <w:rsid w:val="00E72AF4"/>
    <w:rPr>
      <w:i/>
      <w:color w:val="808080"/>
    </w:rPr>
  </w:style>
  <w:style w:type="paragraph" w:customStyle="1" w:styleId="31">
    <w:name w:val="Основной текст 31"/>
    <w:basedOn w:val="a"/>
    <w:rsid w:val="00E72AF4"/>
    <w:pPr>
      <w:widowControl w:val="0"/>
      <w:spacing w:after="0" w:line="240" w:lineRule="auto"/>
      <w:jc w:val="center"/>
    </w:pPr>
    <w:rPr>
      <w:rFonts w:ascii="Times New Roman" w:hAnsi="Times New Roman"/>
      <w:sz w:val="20"/>
      <w:szCs w:val="20"/>
      <w:lang w:eastAsia="ru-RU"/>
    </w:rPr>
  </w:style>
  <w:style w:type="paragraph" w:customStyle="1" w:styleId="32">
    <w:name w:val="Без интервала3"/>
    <w:rsid w:val="00E72AF4"/>
    <w:pPr>
      <w:spacing w:after="0" w:line="240" w:lineRule="auto"/>
    </w:pPr>
    <w:rPr>
      <w:rFonts w:ascii="Calibri" w:eastAsia="Times New Roman" w:hAnsi="Calibri" w:cs="Times New Roman"/>
    </w:rPr>
  </w:style>
  <w:style w:type="paragraph" w:customStyle="1" w:styleId="ConsNormal">
    <w:name w:val="ConsNormal"/>
    <w:rsid w:val="00E72AF4"/>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E72AF4"/>
  </w:style>
  <w:style w:type="paragraph" w:customStyle="1" w:styleId="ConsPlusTitle">
    <w:name w:val="ConsPlusTitle"/>
    <w:rsid w:val="00E72AF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3">
    <w:name w:val="List Paragraph"/>
    <w:basedOn w:val="a"/>
    <w:uiPriority w:val="34"/>
    <w:qFormat/>
    <w:rsid w:val="00E72AF4"/>
    <w:pPr>
      <w:ind w:left="720"/>
      <w:contextualSpacing/>
    </w:pPr>
    <w:rPr>
      <w:rFonts w:eastAsia="Times New Roman"/>
    </w:rPr>
  </w:style>
  <w:style w:type="paragraph" w:customStyle="1" w:styleId="15">
    <w:name w:val="Обычный1"/>
    <w:rsid w:val="00E72AF4"/>
    <w:pPr>
      <w:spacing w:after="0" w:line="240" w:lineRule="auto"/>
    </w:pPr>
    <w:rPr>
      <w:rFonts w:ascii="Times" w:eastAsia="Times" w:hAnsi="Times" w:cs="Times"/>
      <w:sz w:val="20"/>
      <w:szCs w:val="20"/>
      <w:lang w:eastAsia="ru-RU"/>
    </w:rPr>
  </w:style>
  <w:style w:type="paragraph" w:customStyle="1" w:styleId="font5">
    <w:name w:val="font5"/>
    <w:basedOn w:val="a"/>
    <w:rsid w:val="00E72AF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3">
    <w:name w:val="xl63"/>
    <w:basedOn w:val="a"/>
    <w:rsid w:val="00E72AF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rsid w:val="00E72AF4"/>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5"/>
    <w:uiPriority w:val="99"/>
    <w:semiHidden/>
    <w:rsid w:val="00E72AF4"/>
    <w:rPr>
      <w:rFonts w:ascii="Calibri" w:eastAsia="Times New Roman" w:hAnsi="Calibri" w:cs="Times New Roman"/>
    </w:rPr>
  </w:style>
  <w:style w:type="paragraph" w:styleId="af5">
    <w:name w:val="Body Text Indent"/>
    <w:basedOn w:val="a"/>
    <w:link w:val="af4"/>
    <w:uiPriority w:val="99"/>
    <w:semiHidden/>
    <w:unhideWhenUsed/>
    <w:rsid w:val="00E72AF4"/>
    <w:pPr>
      <w:spacing w:after="120"/>
      <w:ind w:left="283"/>
    </w:pPr>
    <w:rPr>
      <w:rFonts w:eastAsia="Times New Roman"/>
    </w:rPr>
  </w:style>
  <w:style w:type="paragraph" w:customStyle="1" w:styleId="formattext">
    <w:name w:val="formattext"/>
    <w:basedOn w:val="a"/>
    <w:rsid w:val="00E72A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E72AF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6">
    <w:name w:val="Гипертекстовая ссылка"/>
    <w:basedOn w:val="a8"/>
    <w:uiPriority w:val="99"/>
    <w:rsid w:val="00E72AF4"/>
    <w:rPr>
      <w:b/>
      <w:bCs/>
      <w:color w:val="106BBE"/>
      <w:sz w:val="26"/>
    </w:rPr>
  </w:style>
  <w:style w:type="paragraph" w:customStyle="1" w:styleId="af7">
    <w:name w:val="Нормальный (таблица)"/>
    <w:basedOn w:val="a"/>
    <w:next w:val="a"/>
    <w:uiPriority w:val="99"/>
    <w:rsid w:val="00E72AF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8">
    <w:name w:val="Таблицы (моноширинный)"/>
    <w:basedOn w:val="a"/>
    <w:next w:val="a"/>
    <w:uiPriority w:val="99"/>
    <w:rsid w:val="00E72A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Cell">
    <w:name w:val="ConsPlusCell"/>
    <w:rsid w:val="00E72AF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4521">
      <w:bodyDiv w:val="1"/>
      <w:marLeft w:val="0"/>
      <w:marRight w:val="0"/>
      <w:marTop w:val="0"/>
      <w:marBottom w:val="0"/>
      <w:divBdr>
        <w:top w:val="none" w:sz="0" w:space="0" w:color="auto"/>
        <w:left w:val="none" w:sz="0" w:space="0" w:color="auto"/>
        <w:bottom w:val="none" w:sz="0" w:space="0" w:color="auto"/>
        <w:right w:val="none" w:sz="0" w:space="0" w:color="auto"/>
      </w:divBdr>
    </w:div>
    <w:div w:id="842939619">
      <w:bodyDiv w:val="1"/>
      <w:marLeft w:val="0"/>
      <w:marRight w:val="0"/>
      <w:marTop w:val="0"/>
      <w:marBottom w:val="0"/>
      <w:divBdr>
        <w:top w:val="none" w:sz="0" w:space="0" w:color="auto"/>
        <w:left w:val="none" w:sz="0" w:space="0" w:color="auto"/>
        <w:bottom w:val="none" w:sz="0" w:space="0" w:color="auto"/>
        <w:right w:val="none" w:sz="0" w:space="0" w:color="auto"/>
      </w:divBdr>
    </w:div>
    <w:div w:id="1029182784">
      <w:bodyDiv w:val="1"/>
      <w:marLeft w:val="0"/>
      <w:marRight w:val="0"/>
      <w:marTop w:val="0"/>
      <w:marBottom w:val="0"/>
      <w:divBdr>
        <w:top w:val="none" w:sz="0" w:space="0" w:color="auto"/>
        <w:left w:val="none" w:sz="0" w:space="0" w:color="auto"/>
        <w:bottom w:val="none" w:sz="0" w:space="0" w:color="auto"/>
        <w:right w:val="none" w:sz="0" w:space="0" w:color="auto"/>
      </w:divBdr>
    </w:div>
    <w:div w:id="1649630389">
      <w:bodyDiv w:val="1"/>
      <w:marLeft w:val="0"/>
      <w:marRight w:val="0"/>
      <w:marTop w:val="0"/>
      <w:marBottom w:val="0"/>
      <w:divBdr>
        <w:top w:val="none" w:sz="0" w:space="0" w:color="auto"/>
        <w:left w:val="none" w:sz="0" w:space="0" w:color="auto"/>
        <w:bottom w:val="none" w:sz="0" w:space="0" w:color="auto"/>
        <w:right w:val="none" w:sz="0" w:space="0" w:color="auto"/>
      </w:divBdr>
    </w:div>
    <w:div w:id="20548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0CA2A-2A35-4422-9C9A-90152D04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3495</TotalTime>
  <Pages>18</Pages>
  <Words>6302</Words>
  <Characters>35926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dc:creator>
  <cp:keywords/>
  <dc:description/>
  <cp:lastModifiedBy>Dexp</cp:lastModifiedBy>
  <cp:revision>1002</cp:revision>
  <cp:lastPrinted>2020-08-07T09:24:00Z</cp:lastPrinted>
  <dcterms:created xsi:type="dcterms:W3CDTF">2018-09-11T03:02:00Z</dcterms:created>
  <dcterms:modified xsi:type="dcterms:W3CDTF">2023-04-05T07:06:00Z</dcterms:modified>
</cp:coreProperties>
</file>