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AAE53">
      <w:pPr>
        <w:pStyle w:val="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14</w:t>
      </w:r>
    </w:p>
    <w:p w14:paraId="4AE897D3">
      <w:pPr>
        <w:pStyle w:val="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</w:t>
      </w:r>
    </w:p>
    <w:p w14:paraId="581561CD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программы Республики Тыва</w:t>
      </w:r>
    </w:p>
    <w:p w14:paraId="4755E1BE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«Государственная антиалкогольная и антинаркотическая программа Республики Тыва»</w:t>
      </w:r>
    </w:p>
    <w:p w14:paraId="44C221EC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978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148"/>
        <w:gridCol w:w="1418"/>
        <w:gridCol w:w="992"/>
        <w:gridCol w:w="992"/>
        <w:gridCol w:w="1238"/>
        <w:gridCol w:w="1276"/>
        <w:gridCol w:w="10"/>
      </w:tblGrid>
      <w:tr w14:paraId="37F6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vAlign w:val="center"/>
          </w:tcPr>
          <w:p w14:paraId="669C23CA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48" w:type="dxa"/>
            <w:vMerge w:val="restart"/>
            <w:vAlign w:val="center"/>
          </w:tcPr>
          <w:p w14:paraId="0F15DA0C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vAlign w:val="center"/>
          </w:tcPr>
          <w:p w14:paraId="545AB3C8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  <w:p w14:paraId="36AFED0D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992" w:type="dxa"/>
            <w:vMerge w:val="restart"/>
            <w:vAlign w:val="center"/>
          </w:tcPr>
          <w:p w14:paraId="1625ED0F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516" w:type="dxa"/>
            <w:gridSpan w:val="4"/>
            <w:vAlign w:val="center"/>
          </w:tcPr>
          <w:p w14:paraId="5E027800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Период, 2025 год</w:t>
            </w:r>
          </w:p>
        </w:tc>
      </w:tr>
      <w:tr w14:paraId="3F205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709" w:type="dxa"/>
            <w:vMerge w:val="continue"/>
            <w:vAlign w:val="center"/>
          </w:tcPr>
          <w:p w14:paraId="0702FE88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8" w:type="dxa"/>
            <w:vMerge w:val="continue"/>
            <w:vAlign w:val="center"/>
          </w:tcPr>
          <w:p w14:paraId="18EB67C6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19F8CB88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8A4E783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95274E3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</w:p>
        </w:tc>
        <w:tc>
          <w:tcPr>
            <w:tcW w:w="1238" w:type="dxa"/>
            <w:vAlign w:val="center"/>
          </w:tcPr>
          <w:p w14:paraId="1B5B22AD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</w:p>
        </w:tc>
        <w:tc>
          <w:tcPr>
            <w:tcW w:w="1276" w:type="dxa"/>
            <w:vAlign w:val="center"/>
          </w:tcPr>
          <w:p w14:paraId="571FE496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Причина </w:t>
            </w:r>
          </w:p>
        </w:tc>
      </w:tr>
      <w:tr w14:paraId="3630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709" w:type="dxa"/>
            <w:vAlign w:val="center"/>
          </w:tcPr>
          <w:p w14:paraId="5710B593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8" w:type="dxa"/>
            <w:vAlign w:val="center"/>
          </w:tcPr>
          <w:p w14:paraId="3712A71D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61A1CDCA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7609873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6FC533FD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8" w:type="dxa"/>
            <w:vAlign w:val="center"/>
          </w:tcPr>
          <w:p w14:paraId="7B68644C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480F713D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14:paraId="7ABE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9773" w:type="dxa"/>
            <w:gridSpan w:val="7"/>
            <w:vAlign w:val="center"/>
          </w:tcPr>
          <w:p w14:paraId="1363E7C2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1 «Первичная, вторичная, третичная профилактика заболеваний наркологического профиля»</w:t>
            </w:r>
          </w:p>
        </w:tc>
      </w:tr>
      <w:tr w14:paraId="5F25C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709" w:type="dxa"/>
            <w:vAlign w:val="center"/>
          </w:tcPr>
          <w:p w14:paraId="4F49F70D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48" w:type="dxa"/>
            <w:vAlign w:val="center"/>
          </w:tcPr>
          <w:p w14:paraId="639786D0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Смертность от отравления алкоголем и его суррогатами </w:t>
            </w:r>
          </w:p>
        </w:tc>
        <w:tc>
          <w:tcPr>
            <w:tcW w:w="1418" w:type="dxa"/>
            <w:vAlign w:val="center"/>
          </w:tcPr>
          <w:p w14:paraId="471BB247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2" w:type="dxa"/>
            <w:vAlign w:val="center"/>
          </w:tcPr>
          <w:p w14:paraId="0C932A08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992" w:type="dxa"/>
            <w:vAlign w:val="center"/>
          </w:tcPr>
          <w:p w14:paraId="04C03F64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238" w:type="dxa"/>
            <w:vAlign w:val="center"/>
          </w:tcPr>
          <w:p w14:paraId="5E4C8192">
            <w:pPr>
              <w:pStyle w:val="4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11,2/38</w:t>
            </w:r>
          </w:p>
        </w:tc>
        <w:tc>
          <w:tcPr>
            <w:tcW w:w="1276" w:type="dxa"/>
            <w:vAlign w:val="center"/>
          </w:tcPr>
          <w:p w14:paraId="70F61AD6">
            <w:pPr>
              <w:pStyle w:val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555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19" w:hRule="atLeast"/>
        </w:trPr>
        <w:tc>
          <w:tcPr>
            <w:tcW w:w="709" w:type="dxa"/>
            <w:vAlign w:val="center"/>
          </w:tcPr>
          <w:p w14:paraId="4862CD77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48" w:type="dxa"/>
          </w:tcPr>
          <w:p w14:paraId="11712E84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Первичная заболеваемость алкогольными психозами</w:t>
            </w:r>
          </w:p>
        </w:tc>
        <w:tc>
          <w:tcPr>
            <w:tcW w:w="1418" w:type="dxa"/>
            <w:vAlign w:val="center"/>
          </w:tcPr>
          <w:p w14:paraId="3E1241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случаев</w:t>
            </w:r>
          </w:p>
          <w:p w14:paraId="0F2A0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на 100 т.н.</w:t>
            </w:r>
          </w:p>
        </w:tc>
        <w:tc>
          <w:tcPr>
            <w:tcW w:w="992" w:type="dxa"/>
            <w:vAlign w:val="center"/>
          </w:tcPr>
          <w:p w14:paraId="5A1D9D20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92" w:type="dxa"/>
            <w:vAlign w:val="center"/>
          </w:tcPr>
          <w:p w14:paraId="3D21BFA0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238" w:type="dxa"/>
            <w:vAlign w:val="center"/>
          </w:tcPr>
          <w:p w14:paraId="52C11F49">
            <w:pPr>
              <w:pStyle w:val="4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1,8/6</w:t>
            </w:r>
          </w:p>
        </w:tc>
        <w:tc>
          <w:tcPr>
            <w:tcW w:w="1276" w:type="dxa"/>
            <w:vAlign w:val="center"/>
          </w:tcPr>
          <w:p w14:paraId="320FE58F">
            <w:pPr>
              <w:pStyle w:val="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14F5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19" w:hRule="atLeast"/>
        </w:trPr>
        <w:tc>
          <w:tcPr>
            <w:tcW w:w="9773" w:type="dxa"/>
            <w:gridSpan w:val="7"/>
            <w:vAlign w:val="center"/>
          </w:tcPr>
          <w:p w14:paraId="2CB47092">
            <w:pPr>
              <w:pStyle w:val="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Подпрограмма 2 «Профилактика пьянства, алкоголизма и их медико-социальных последствий на территории Республики Тыва»</w:t>
            </w:r>
          </w:p>
        </w:tc>
      </w:tr>
      <w:tr w14:paraId="317C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709" w:type="dxa"/>
            <w:vAlign w:val="center"/>
          </w:tcPr>
          <w:p w14:paraId="74E14C7F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48" w:type="dxa"/>
            <w:vAlign w:val="center"/>
          </w:tcPr>
          <w:p w14:paraId="0240A7A4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Охват населения Республики Тыва лекциями, семинарами, курсами о преимуществах трезвого, здорового образа жизни и вреде алкоголя, </w:t>
            </w:r>
          </w:p>
        </w:tc>
        <w:tc>
          <w:tcPr>
            <w:tcW w:w="1418" w:type="dxa"/>
            <w:vAlign w:val="center"/>
          </w:tcPr>
          <w:p w14:paraId="056BE9AA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992" w:type="dxa"/>
            <w:vAlign w:val="center"/>
          </w:tcPr>
          <w:p w14:paraId="17EFE33F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992" w:type="dxa"/>
            <w:vAlign w:val="center"/>
          </w:tcPr>
          <w:p w14:paraId="68EDB31A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16 000</w:t>
            </w:r>
          </w:p>
        </w:tc>
        <w:tc>
          <w:tcPr>
            <w:tcW w:w="1238" w:type="dxa"/>
            <w:vAlign w:val="center"/>
          </w:tcPr>
          <w:p w14:paraId="453AB04A">
            <w:pPr>
              <w:pStyle w:val="4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12100</w:t>
            </w:r>
          </w:p>
        </w:tc>
        <w:tc>
          <w:tcPr>
            <w:tcW w:w="1276" w:type="dxa"/>
            <w:vAlign w:val="center"/>
          </w:tcPr>
          <w:p w14:paraId="749A6EDB">
            <w:pPr>
              <w:pStyle w:val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EBA6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709" w:type="dxa"/>
            <w:vAlign w:val="center"/>
          </w:tcPr>
          <w:p w14:paraId="396A0869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48" w:type="dxa"/>
            <w:vAlign w:val="center"/>
          </w:tcPr>
          <w:p w14:paraId="33D17EBC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несовершеннолетних и молодежи, вовлеченных в профилактические мероприятия, по отношению к общей численности лиц указанной категории </w:t>
            </w:r>
          </w:p>
        </w:tc>
        <w:tc>
          <w:tcPr>
            <w:tcW w:w="1418" w:type="dxa"/>
            <w:vAlign w:val="center"/>
          </w:tcPr>
          <w:p w14:paraId="06F7BCEE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vAlign w:val="center"/>
          </w:tcPr>
          <w:p w14:paraId="6917A6A3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vAlign w:val="center"/>
          </w:tcPr>
          <w:p w14:paraId="4B60B38D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38" w:type="dxa"/>
            <w:vAlign w:val="center"/>
          </w:tcPr>
          <w:p w14:paraId="4C49703D">
            <w:pPr>
              <w:pStyle w:val="4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49,5</w:t>
            </w:r>
          </w:p>
        </w:tc>
        <w:tc>
          <w:tcPr>
            <w:tcW w:w="1276" w:type="dxa"/>
            <w:vAlign w:val="center"/>
          </w:tcPr>
          <w:p w14:paraId="71C7A541">
            <w:pPr>
              <w:pStyle w:val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1D2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709" w:type="dxa"/>
            <w:vAlign w:val="center"/>
          </w:tcPr>
          <w:p w14:paraId="2982FEAB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48" w:type="dxa"/>
            <w:vAlign w:val="center"/>
          </w:tcPr>
          <w:p w14:paraId="2170A9B5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больных алкоголизмом, находящихся в ремиссии свыше 2 лет (на 100 больных алкоголизмом среднегодового контингента)</w:t>
            </w:r>
          </w:p>
        </w:tc>
        <w:tc>
          <w:tcPr>
            <w:tcW w:w="1418" w:type="dxa"/>
            <w:vAlign w:val="center"/>
          </w:tcPr>
          <w:p w14:paraId="7A2B5872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vAlign w:val="center"/>
          </w:tcPr>
          <w:p w14:paraId="6BED097E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992" w:type="dxa"/>
            <w:vAlign w:val="center"/>
          </w:tcPr>
          <w:p w14:paraId="7F921F2E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238" w:type="dxa"/>
            <w:vAlign w:val="center"/>
          </w:tcPr>
          <w:p w14:paraId="23C32405">
            <w:pPr>
              <w:pStyle w:val="4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8,3</w:t>
            </w:r>
          </w:p>
        </w:tc>
        <w:tc>
          <w:tcPr>
            <w:tcW w:w="1276" w:type="dxa"/>
            <w:vAlign w:val="center"/>
          </w:tcPr>
          <w:p w14:paraId="1049947C">
            <w:pPr>
              <w:pStyle w:val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010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9773" w:type="dxa"/>
            <w:gridSpan w:val="7"/>
            <w:vAlign w:val="center"/>
          </w:tcPr>
          <w:p w14:paraId="180A594C">
            <w:pPr>
              <w:pStyle w:val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«Обеспечение государственного контроля за легальным оборотом наркотиков, их прекурсоров, реализация комплекса мер по пресечению незаконного распространения наркотиков и их прекурсоров»</w:t>
            </w:r>
          </w:p>
        </w:tc>
      </w:tr>
      <w:tr w14:paraId="0A23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15" w:hRule="atLeast"/>
        </w:trPr>
        <w:tc>
          <w:tcPr>
            <w:tcW w:w="709" w:type="dxa"/>
            <w:vAlign w:val="center"/>
          </w:tcPr>
          <w:p w14:paraId="66F843F0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48" w:type="dxa"/>
            <w:vAlign w:val="center"/>
          </w:tcPr>
          <w:p w14:paraId="5D5341A7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уничтоженных очагов конопли</w:t>
            </w:r>
          </w:p>
        </w:tc>
        <w:tc>
          <w:tcPr>
            <w:tcW w:w="1418" w:type="dxa"/>
            <w:vAlign w:val="center"/>
          </w:tcPr>
          <w:p w14:paraId="5E0A79FC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vAlign w:val="center"/>
          </w:tcPr>
          <w:p w14:paraId="52F69BFA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992" w:type="dxa"/>
            <w:vAlign w:val="center"/>
          </w:tcPr>
          <w:p w14:paraId="59CAA115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38" w:type="dxa"/>
            <w:vAlign w:val="center"/>
          </w:tcPr>
          <w:p w14:paraId="4D92859C">
            <w:pPr>
              <w:pStyle w:val="4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276" w:type="dxa"/>
            <w:vAlign w:val="center"/>
          </w:tcPr>
          <w:p w14:paraId="367E42CF">
            <w:pPr>
              <w:pStyle w:val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63E4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709" w:type="dxa"/>
            <w:vAlign w:val="center"/>
          </w:tcPr>
          <w:p w14:paraId="0DF532B9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48" w:type="dxa"/>
            <w:vAlign w:val="center"/>
          </w:tcPr>
          <w:p w14:paraId="12A78F91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раскрытых преступлений в сфере незаконного оборота наркотиков к общему количеству зарегистрированных преступлений</w:t>
            </w:r>
          </w:p>
        </w:tc>
        <w:tc>
          <w:tcPr>
            <w:tcW w:w="1418" w:type="dxa"/>
            <w:vAlign w:val="center"/>
          </w:tcPr>
          <w:p w14:paraId="413B7588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vAlign w:val="center"/>
          </w:tcPr>
          <w:p w14:paraId="2118C3AA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vAlign w:val="center"/>
          </w:tcPr>
          <w:p w14:paraId="4E1721C1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bookmarkStart w:id="0" w:name="_GoBack"/>
            <w:bookmarkEnd w:id="0"/>
          </w:p>
        </w:tc>
        <w:tc>
          <w:tcPr>
            <w:tcW w:w="1238" w:type="dxa"/>
            <w:vAlign w:val="center"/>
          </w:tcPr>
          <w:p w14:paraId="6876D083">
            <w:pPr>
              <w:pStyle w:val="4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94,1</w:t>
            </w:r>
          </w:p>
        </w:tc>
        <w:tc>
          <w:tcPr>
            <w:tcW w:w="1276" w:type="dxa"/>
            <w:vAlign w:val="center"/>
          </w:tcPr>
          <w:p w14:paraId="1C422E08">
            <w:pPr>
              <w:pStyle w:val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A93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9773" w:type="dxa"/>
            <w:gridSpan w:val="7"/>
            <w:vAlign w:val="center"/>
          </w:tcPr>
          <w:p w14:paraId="6A0485F4">
            <w:pPr>
              <w:pStyle w:val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Подпрограмма 4 «Развитие региональной системы профилактики немедицинского потребления наркотиков с приоритетом мероприятий первичной профилактики, организация комплексной системы реабилитации и ресоциализации наркологических больных»</w:t>
            </w:r>
          </w:p>
        </w:tc>
      </w:tr>
      <w:tr w14:paraId="2026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709" w:type="dxa"/>
            <w:vAlign w:val="center"/>
          </w:tcPr>
          <w:p w14:paraId="0E58B154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48" w:type="dxa"/>
            <w:vAlign w:val="center"/>
          </w:tcPr>
          <w:p w14:paraId="7B979A82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больных наркоманией, находящихся в ремиссии свыше 2 лет (на 100 больных алкоголизмом среднегодового контингента)</w:t>
            </w:r>
          </w:p>
        </w:tc>
        <w:tc>
          <w:tcPr>
            <w:tcW w:w="1418" w:type="dxa"/>
            <w:vAlign w:val="center"/>
          </w:tcPr>
          <w:p w14:paraId="020F79DF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vAlign w:val="center"/>
          </w:tcPr>
          <w:p w14:paraId="26C3113E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992" w:type="dxa"/>
            <w:vAlign w:val="center"/>
          </w:tcPr>
          <w:p w14:paraId="247937F7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238" w:type="dxa"/>
            <w:vAlign w:val="center"/>
          </w:tcPr>
          <w:p w14:paraId="5964D14D">
            <w:pPr>
              <w:pStyle w:val="4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8,2</w:t>
            </w:r>
          </w:p>
        </w:tc>
        <w:tc>
          <w:tcPr>
            <w:tcW w:w="1276" w:type="dxa"/>
            <w:vAlign w:val="center"/>
          </w:tcPr>
          <w:p w14:paraId="0BBE5742">
            <w:pPr>
              <w:pStyle w:val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D45654">
      <w:pPr>
        <w:tabs>
          <w:tab w:val="left" w:pos="1134"/>
        </w:tabs>
        <w:spacing w:after="0" w:line="360" w:lineRule="atLeast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</w:p>
    <w:p w14:paraId="55647A5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EB"/>
    <w:rsid w:val="00053BFE"/>
    <w:rsid w:val="002642E4"/>
    <w:rsid w:val="002714A7"/>
    <w:rsid w:val="0028577C"/>
    <w:rsid w:val="003B1110"/>
    <w:rsid w:val="003F072F"/>
    <w:rsid w:val="004C7092"/>
    <w:rsid w:val="005620F5"/>
    <w:rsid w:val="00592845"/>
    <w:rsid w:val="0059707E"/>
    <w:rsid w:val="006E03CB"/>
    <w:rsid w:val="006F0110"/>
    <w:rsid w:val="008F7DA2"/>
    <w:rsid w:val="0095696F"/>
    <w:rsid w:val="009B102A"/>
    <w:rsid w:val="009F7378"/>
    <w:rsid w:val="00A85585"/>
    <w:rsid w:val="00B00738"/>
    <w:rsid w:val="00B15839"/>
    <w:rsid w:val="00B563EB"/>
    <w:rsid w:val="00BD4CEE"/>
    <w:rsid w:val="00C0761B"/>
    <w:rsid w:val="00C842E4"/>
    <w:rsid w:val="00EF76A0"/>
    <w:rsid w:val="07070309"/>
    <w:rsid w:val="184F26A5"/>
    <w:rsid w:val="1DAC3C63"/>
    <w:rsid w:val="51C138D0"/>
    <w:rsid w:val="56B1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link w:val="5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5">
    <w:name w:val="Без интервала Знак"/>
    <w:link w:val="4"/>
    <w:qFormat/>
    <w:locked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1651</Characters>
  <Lines>13</Lines>
  <Paragraphs>3</Paragraphs>
  <TotalTime>72</TotalTime>
  <ScaleCrop>false</ScaleCrop>
  <LinksUpToDate>false</LinksUpToDate>
  <CharactersWithSpaces>1937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2024-10-23T08:29:00Z</dcterms:created>
  <dc:creator>Пользователь</dc:creator>
  <cp:lastModifiedBy>User</cp:lastModifiedBy>
  <dcterms:modified xsi:type="dcterms:W3CDTF">2025-10-13T04:52:16Z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63EA476ED27747CB92C7771E246AC23F_12</vt:lpwstr>
  </property>
</Properties>
</file>