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РТ от 18.02.2019 N 163</w:t>
              <w:br/>
              <w:t xml:space="preserve">"Об утверждении Положения о создании и организации в Министерстве здравоохранения Республики Тыва системы внутреннего обеспечения соответствия требованиям антимонопольного законодательства (антимонопольного комплаенса)"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ЗДРАВООХРАНЕНИЯ РЕСПУБЛИКИ ТЫВА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февраля 2019 г. N 163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СОЗДАНИИ И ОРГАНИЗАЦИИ</w:t>
      </w:r>
    </w:p>
    <w:p>
      <w:pPr>
        <w:pStyle w:val="2"/>
        <w:jc w:val="center"/>
      </w:pPr>
      <w:r>
        <w:rPr>
          <w:sz w:val="20"/>
        </w:rPr>
        <w:t xml:space="preserve">В МИНИСТЕРСТВЕ ЗДРАВООХРАНЕНИЯ РЕСПУБЛИКИ ТЫВА СИСТЕМЫ</w:t>
      </w:r>
    </w:p>
    <w:p>
      <w:pPr>
        <w:pStyle w:val="2"/>
        <w:jc w:val="center"/>
      </w:pPr>
      <w:r>
        <w:rPr>
          <w:sz w:val="20"/>
        </w:rPr>
        <w:t xml:space="preserve">ВНУТРЕННЕГО ОБЕСПЕЧЕНИЯ СООТВЕТСТВИЯ ТРЕБОВАНИЯМ</w:t>
      </w:r>
    </w:p>
    <w:p>
      <w:pPr>
        <w:pStyle w:val="2"/>
        <w:jc w:val="center"/>
      </w:pPr>
      <w:r>
        <w:rPr>
          <w:sz w:val="20"/>
        </w:rPr>
        <w:t xml:space="preserve">АНТИМОНОПОЛЬНОГО ЗАКОНОДАТЕЛЬСТВА</w:t>
      </w:r>
    </w:p>
    <w:p>
      <w:pPr>
        <w:pStyle w:val="2"/>
        <w:jc w:val="center"/>
      </w:pPr>
      <w:r>
        <w:rPr>
          <w:sz w:val="20"/>
        </w:rPr>
        <w:t xml:space="preserve">(АНТИМОНОПОЛЬНОГО КОМПЛАЕНСА)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7" w:tooltip="Указ Президента РФ от 21.12.2017 N 618 &quot;Об основных направлениях государственной политики по развитию конкуренции&quot; (вместе с &quot;Национальным планом развития конкуренции в Российской Федерации на 2018 - 2020 годы&quot;) {КонсультантПлюс}">
        <w:r>
          <w:rPr>
            <w:sz w:val="20"/>
            <w:color w:val="0000ff"/>
          </w:rPr>
          <w:t xml:space="preserve">подпункта "е" пункта 2</w:t>
        </w:r>
      </w:hyperlink>
      <w:r>
        <w:rPr>
          <w:sz w:val="20"/>
        </w:rPr>
        <w:t xml:space="preserve"> Национального плана развития конкуренции в Российской Федерации на 2018 - 2020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в соответствии с </w:t>
      </w:r>
      <w:hyperlink w:history="0" r:id="rId8" w:tooltip="Распоряжение Правительства РФ от 18.10.2018 N 2258-р &lt;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&gt; {КонсультантПлюс}">
        <w:r>
          <w:rPr>
            <w:sz w:val="20"/>
            <w:color w:val="0000ff"/>
          </w:rPr>
          <w:t xml:space="preserve">Методическими рекомендациями</w:t>
        </w:r>
      </w:hyperlink>
      <w:r>
        <w:rPr>
          <w:sz w:val="20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г. N 2258-р,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2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создании и организации в Министерстве здравоохранения Республики Тыва системы внутреннего обеспечения соответствия требованиям антимонопольного законодательства (антимонопольного комплаенса).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ГБУЗ "Медицинский информационно-аналитический центр Республики Тыва" (Булытова) разместить настоящий приказ на официальном сайте Министерства здравоохранения Республики Тыва в информационно-телекоммуникационной сети "Интернет".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О.Э.ДОНГАК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Республики Тыва</w:t>
      </w:r>
    </w:p>
    <w:p>
      <w:pPr>
        <w:pStyle w:val="0"/>
        <w:jc w:val="right"/>
      </w:pPr>
      <w:r>
        <w:rPr>
          <w:sz w:val="20"/>
        </w:rPr>
        <w:t xml:space="preserve">от 18 февраля 2019 г. N 163</w:t>
      </w:r>
    </w:p>
    <w:p>
      <w:pPr>
        <w:pStyle w:val="0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СОЗДАНИИ И ОРГАНИЗАЦИИ В МИНИСТЕРСТВЕ ЗДРАВООХРАНЕНИЯ</w:t>
      </w:r>
    </w:p>
    <w:p>
      <w:pPr>
        <w:pStyle w:val="2"/>
        <w:jc w:val="center"/>
      </w:pPr>
      <w:r>
        <w:rPr>
          <w:sz w:val="20"/>
        </w:rPr>
        <w:t xml:space="preserve">РЕСПУБЛИКИ ТЫВА СИСТЕМЫ ВНУТРЕННЕГО ОБЕСПЕЧЕНИЯ</w:t>
      </w:r>
    </w:p>
    <w:p>
      <w:pPr>
        <w:pStyle w:val="2"/>
        <w:jc w:val="center"/>
      </w:pPr>
      <w:r>
        <w:rPr>
          <w:sz w:val="20"/>
        </w:rPr>
        <w:t xml:space="preserve">СООТВЕТСТВИЯ ТРЕБОВАНИЯМ АНТИМОНОПОЛЬНОГО</w:t>
      </w:r>
    </w:p>
    <w:p>
      <w:pPr>
        <w:pStyle w:val="2"/>
        <w:jc w:val="center"/>
      </w:pPr>
      <w:r>
        <w:rPr>
          <w:sz w:val="20"/>
        </w:rPr>
        <w:t xml:space="preserve">ЗАКОНОДАТЕЛЬСТВА (АНТИМОНОПОЛЬНОГО КОМПЛАЕНСА)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организации и функционирования в Министерстве здравоохранения Республики Тыва системы внутреннего обеспечения соответствия требованиям антимонопольного законодательства (далее - антимонопольный комплаенс).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Термины, используемые в настоящих методических рекомендациях, означают следующее: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антимонопольное законодательство - законодательство, основывающееся на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Гражданском </w:t>
      </w:r>
      <w:hyperlink w:history="0" r:id="rId10" w:tooltip="&quot;Гражданский кодекс Российской Федерации (часть первая)&quot; от 30.11.1994 N 51-ФЗ (ред. от 16.04.2022) {КонсультантПлюс}">
        <w:r>
          <w:rPr>
            <w:sz w:val="20"/>
            <w:color w:val="0000ff"/>
          </w:rPr>
          <w:t xml:space="preserve">кодексе</w:t>
        </w:r>
      </w:hyperlink>
      <w:r>
        <w:rPr>
          <w:sz w:val="20"/>
        </w:rPr>
        <w:t xml:space="preserve"> Российской Федерации и состоящее из Федерального </w:t>
      </w:r>
      <w:hyperlink w:history="0" r:id="rId11" w:tooltip="Федеральный закон от 26.07.2006 N 135-ФЗ (ред. от 29.12.2022) &quot;О защите конкурен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антимонопольный орган - федеральный антимонопольный орган и его территориальные органы;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доклад об антимонопольном комплаенсе - документ, содержащий информацию об организации в органе исполнительной власти антимонопольного комплаенса и о его функционировании;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коллегиальный орган - совещательный орган, осуществляющий оценку эффективности функционирования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нарушение антимонопольного законодательства - недопущение, ограничение, устранение конкуренции органом исполнительной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риски нарушения антимонопольного законодательства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уполномоченное подразделение - подразделение органа исполнительной власти, осуществляющее внедрение антимонопольного комплаенса и контроль за его исполнением в органе исполнительной власти.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Цели, задачи и принципы антимонопольного комплаенса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Цели антимонопольного комплаенса: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обеспечение соответствия деятельности Министерства здравоохранения Республики Тыва требованиям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профилактика нарушения требований антимонопольного законодательства в деятельности Министерства здравоохранения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Задачи антимонопольного комплаенса: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выявление рисков нарушения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управление рисками нарушения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контроль за соответствием деятельности Министерства здравоохранения Республики Тыва требованиям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оценка эффективности функционирования в Министерстве здравоохранения Республики Тыва антимонопольного комплаенса.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организации антимонопольного комплаенса Министерство здравоохранения Республики Тыва руководствуется следующими принципами: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заинтересованность руководства Министерства здравоохранения Республики Тыва в эффективности функционирования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регулярность оценки рисков нарушения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обеспечение информационной открытости функционирования в Министерстве здравоохранения Республики Тыва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непрерывность функционирования антимонопольного комплаенса в Министерстве здравоохранения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совершенствование антимонопольного комплаенса.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Организация антимонопольного комплаенса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Уполномоченным подразделением, ответственным в Министерстве здравоохранения Республики Тыва за организацию и функционирование антимонопольного комплаенса, является отдел организационно-правового обеспечения и кадровой политики Министерства здравоохранения Республики Тыва (далее - уполномоченное подразделение). К компетенции уполномоченного подразделения относится: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порядок выявления и оценки рисков нарушения антимонопольного законодательства при осуществлении Министерством здравоохранения Республики Тыва своей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порядок ознакомления служащих Министерства здравоохранения Республики Тыва с актом об организации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меры, направленные на осуществление Министерством здравоохранения Республики Тыва контроля за функционированием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ключевые показатели и порядок оценки эффективности функционирования антимонопольного комплаенса в Министерстве здравоохранения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Акт об антимонопольном комплаенсе размещается на официальном сайте Министерства здравоохранения Республики Тыва в информационно-телекоммуникационной сети "Интернет" (далее - официальный сайт).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Уполномоченное подразделение</w:t>
      </w:r>
    </w:p>
    <w:p>
      <w:pPr>
        <w:pStyle w:val="2"/>
        <w:jc w:val="center"/>
      </w:pPr>
      <w:r>
        <w:rPr>
          <w:sz w:val="20"/>
        </w:rPr>
        <w:t xml:space="preserve">(должностное лицо) и коллегиальный орган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Общий контроль за организацией и функционированием антимонопольного комплаенса в Министерстве здравоохранения Республики Тыва осуществляется министром здравоохранения Республики Тыва, который: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вводит в действие акт об антимонопольном комплаенсе, вносит в него изменения, а также принимает внутренние документы Министерства здравоохранения Республики Тыва, регламентирующие функционирование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применяет предусмотренные законодательством Российской Федерации меры ответственности за несоблюдение служащими Министерства здравоохранения Республики Тыва акта об антимонопольном комплаенсе;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осуществляет контроль за устранением выявленных недостатков антимонопольного комплаенса.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целях организации и функционирования антимонопольного комплаенса в Министерстве здравоохранения Республики Тыва определено уполномоченное подразделение - отдел организационно-правового обеспечения и кадровой политики Министерства здравоохранения Республики Тыва, состав которого определяется в соответствии с организационной структурой, штатной численностью и характером деятельности Министерства здравоохранения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определении уполномоченного подразделения Министерство здравоохранения Республики Тыва руководствуется следующими принципами: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подотчетность уполномоченного подразделения непосредственно руководству Министерства здравоохранения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достаточность полномочий и ресурсов, необходимых для выполнения своих задач уполномоченным подразделением.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К компетенции уполномоченного подразделения относятся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подготовка и представление министру здравоохранения Республики Тыва акта об антимонопольном комплаенсе (внесении изменений в антимонопольный комплаенс), а также внутриведомственных документов Министерства здравоохранения Республики Тыва, регламентирующих процедуры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выявление конфликта интересов в деятельности служащих и структурных подразделений Министерства здравоохранения Республики Тыва, разработка предложений по их исключению;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консультирование служащих Министерства здравоохранения Республики Тыва по вопросам, связанным с соблюдением антимонопольного законодательства и антимонопольным комплаенсом;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организация взаимодействия с другими структурными подразделениями Министерства здравоохранения Республики Тыва по вопросам, связанным с антимонопольным комплаенсом;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разработка процедуры внутреннего расследования, связанного с функционированием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организация внутренних расследований, связанных с функционированием антимонопольного комплаенса, и участие в 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информирование министра здравоохранения Республики Тыва о внутренних документах, которые могут повлечь нарушение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иные функции, связанные с функционированием антимонопольного комплаенса.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Оценку эффективности организации и функционирования в Министерстве здравоохранения Республики Тыва антимонопольного комплаенса осуществляет коллегиальный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К функциям коллегиального органа должны относиться: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рассмотрение и оценка мероприятий Министерства здравоохранения Республики Тыва в части, касающейся функционирования антимонопольного комплаенса;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рассмотрение и утверждение доклада об антимонопольном комплаенсе.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Функции коллегиального органа осуществляет Общественный совет при Министерстве здравоохранения Республики Тыва.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Выявление и оценка рисков нарушения</w:t>
      </w:r>
    </w:p>
    <w:p>
      <w:pPr>
        <w:pStyle w:val="2"/>
        <w:jc w:val="center"/>
      </w:pPr>
      <w:r>
        <w:rPr>
          <w:sz w:val="20"/>
        </w:rPr>
        <w:t xml:space="preserve">антимонопольного законодательства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В целях выявления рисков нарушения антимонопольного законодательства уполномоченным подразделением на регулярной основе проводится: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анализ выявленных нарушений антимонопольного законодательства в деятельности Министерства здравоохранения Республики Тыва за предыдущие 3 года (наличие предостережений, предупреждений, штрафов, жалоб, возбужденных дел);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анализ нормативных правовых актов Министерства здравоохранения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анализ проектов нормативных правовых актов Министерства здравоохранения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мониторинг и анализ практики применения Министерством здравоохранения Республики Тыва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осуществление сбора в структурных подразделениях Министерства здравоохранения Республики Тыва сведений о наличии нарушений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составление перечня нарушений антимонопольного законодательства в Министерстве здравоохранения Республики Тыва, который содержит классифицированные по сферам деятельности Министерства здравоохранения Республики Тыва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Министерством здравоохранения Республики Тыва на недопущение повторения нарушения.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При проведении (не реже одного раза в год) уполномоченным подразделением анализа нормативных правовых актов Министерства здравоохранения Республики Тыва должны реализовываться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разработка и размещение на официальном сайте исчерпывающего перечня нормативных правовых актов Министерства здравоохранения Республики Тыва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размещение на официальном сайте Министерства здравоохранения Республики Тыва уведомления о начале сбора замечаний и предложений организаций и граждан по перечню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осуществление сбора и проведение анализа представленных замечаний и предложений организаций и граждан по перечню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представление руководству Министерства здравоохранения Республики Тыва сводного доклада с обоснованием целесообразности (нецелесообразности) внесения изменений в нормативные правовые акты Министерства здравоохранения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При проведении анализа проектов нормативных правовых актов уполномоченным подразделением должны реализовываться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размещение на официальном сайте - </w:t>
      </w:r>
      <w:r>
        <w:rPr>
          <w:sz w:val="20"/>
        </w:rPr>
        <w:t xml:space="preserve">minzdravtuva.ru</w:t>
      </w:r>
      <w:r>
        <w:rPr>
          <w:sz w:val="20"/>
        </w:rPr>
        <w:t xml:space="preserve"> - Министерства здравоохранения Республики Тыва в информационно-телекоммуникационной сети "Интернет"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проведении мониторинга и анализа практики применения антимонопольного законодательства в Министерстве здравоохранения Республики Тыва уполномоченным подразделением должны реализовываться следующие мероприятия:</w:t>
      </w:r>
    </w:p>
    <w:bookmarkStart w:id="122" w:name="P122"/>
    <w:bookmarkEnd w:id="1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осуществление на постоянной основе сбора сведений о правоприменительной практике в Министерстве здравоохранения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подготовка по итогам сбора информации, предусмотренной </w:t>
      </w:r>
      <w:hyperlink w:history="0" w:anchor="P122" w:tooltip="а) осуществление на постоянной основе сбора сведений о правоприменительной практике в Министерстве здравоохранения Республики Тыва;">
        <w:r>
          <w:rPr>
            <w:sz w:val="20"/>
            <w:color w:val="0000ff"/>
          </w:rPr>
          <w:t xml:space="preserve">подпунктом "а"</w:t>
        </w:r>
      </w:hyperlink>
      <w:r>
        <w:rPr>
          <w:sz w:val="20"/>
        </w:rPr>
        <w:t xml:space="preserve"> настоящего пункта, аналитической справки об изменениях и основных аспектах правоприменительной практики в Министерстве здравоохранения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Министерстве здравоохранения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При выявлении рисков нарушения антимонопольного законодательства уполномоченным подразделением должна проводиться оценка таких рисков с учетом следующих показателей: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отрицательное влияние на отношение институтов гражданского общества к деятельности Министерства здравоохранения Республики Тыва по развитию конкуренции;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возбуждение дела о нарушении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привлечение к административной ответственности в виде наложения штрафов на должностных лиц или в виде их дисквалификации.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Выявляемые риски нарушения антимонопольного законодательства распределяются уполномоченным органом по </w:t>
      </w:r>
      <w:hyperlink w:history="0" w:anchor="P170" w:tooltip="УРОВНИ РИСКОВ">
        <w:r>
          <w:rPr>
            <w:sz w:val="20"/>
            <w:color w:val="0000ff"/>
          </w:rPr>
          <w:t xml:space="preserve">уровням</w:t>
        </w:r>
      </w:hyperlink>
      <w:r>
        <w:rPr>
          <w:sz w:val="20"/>
        </w:rPr>
        <w:t xml:space="preserve">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На основе проведенной оценки рисков нарушения антимонопольного законодательства уполномоченным подразделением составляется описание рисков, в которое также включается оценка причин и условий возникновения рисков.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Коллегиальный орган антимонопольного органа по результатам обобщения практики применения антимонопольного законодательства вправе давать разъяснения о типовых нарушениях антимонопольного законодательства органами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Мероприятия по снижению рисков нарушения</w:t>
      </w:r>
    </w:p>
    <w:p>
      <w:pPr>
        <w:pStyle w:val="2"/>
        <w:jc w:val="center"/>
      </w:pPr>
      <w:r>
        <w:rPr>
          <w:sz w:val="20"/>
        </w:rPr>
        <w:t xml:space="preserve">антимонопольного законодательства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В целях снижения рисков нарушения антимонопольного законодательства уполномоченным подразделением разрабатываются (не реже одного раза в год) мероприятия по снижению рисков нарушения антимонопольного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Уполномоченное подразделение осуществляет мониторинг исполнения мероприятий по снижению рисков нарушения антимонопольного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Информация об исполнении мероприятий по снижению рисков нарушения антимонопольного законодательства должна включаться в доклад об антимонопольном комплаенсе.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Оценка эффективности функционирования в Министерстве</w:t>
      </w:r>
    </w:p>
    <w:p>
      <w:pPr>
        <w:pStyle w:val="2"/>
        <w:jc w:val="center"/>
      </w:pPr>
      <w:r>
        <w:rPr>
          <w:sz w:val="20"/>
        </w:rPr>
        <w:t xml:space="preserve">здравоохранения Республики Тыва антимонопольного комплаенса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В целях оценки эффективности функционирования в Министерстве здравоохранения Республики Тыва антимонопольного комплаенса устанавливаются ключевые показатели как для уполномоченного подразделения, так и для Министерства здравоохранения Республики Тыва в целом.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Уполномоченное подразделение разрабатывает ключевые показатели и проводит (не реже одного раза в год) оценку достижения ключевых показателей эффективности антимонопольного комплаенса в Министерстве здравоохранения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Информация о достижении ключевых показателей эффективности функционирования в Министерстве здравоохранения Республики Тыва антимонопольного комплаенса должна включаться в доклад об антимонопольном комплаенсе.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Доклад об антимонопольном комплаенсе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Доклад об антимонопольном комплаенсе должен содержать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результатах проведенной оценки рисков нарушения Министерством здравоохранения Республики Тыва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исполнении мероприятий по снижению рисков нарушения Министерством здравоохранения Республики Тыва антимонопольного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 достижении ключевых показателей эффективности антимонопольного комплаенса.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Доклад об антимонопольном комплаенсе должен представляться в коллегиальный орган - Общественный совет при Министерстве здравоохранения Республики Тыва на утверждение (не реже одного раза в год) уполномоченным подразделением.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Доклад об антимонопольном комплаенсе, утвержденный коллегиальным органом - Общественным советом при Министерстве здравоохранения Республики Тыва, должен размещаться на официальном сайте Министерства здравоохранения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Доклад об антимонопольном комплаенсе, утвержденный коллегиальным органом - Общественным советом при Министерстве здравоохранения Республики Тыва, затем направляется Министерством здравоохранения Республики Тыва на заседание Совета по содействию развитию конкуренции в Республике Тыва для подготовки сводного доклада, в Федеральную антимонопольную службу - для включения информации о мерах по организации и функционированию антимонопольного комплаенса в органах исполнительной власти в доклад о состоянии конкуренции в Российской Федерации, подготавливаемый в соответствии с </w:t>
      </w:r>
      <w:hyperlink w:history="0" r:id="rId12" w:tooltip="Федеральный закон от 26.07.2006 N 135-ФЗ (ред. от 29.12.2022) &quot;О защите конкуренции&quot; {КонсультантПлюс}">
        <w:r>
          <w:rPr>
            <w:sz w:val="20"/>
            <w:color w:val="0000ff"/>
          </w:rPr>
          <w:t xml:space="preserve">пунктом 10 части 2 статьи 23</w:t>
        </w:r>
      </w:hyperlink>
      <w:r>
        <w:rPr>
          <w:sz w:val="20"/>
        </w:rPr>
        <w:t xml:space="preserve"> Федерального закона "О защите конкуренции".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создании и организации</w:t>
      </w:r>
    </w:p>
    <w:p>
      <w:pPr>
        <w:pStyle w:val="0"/>
        <w:jc w:val="right"/>
      </w:pPr>
      <w:r>
        <w:rPr>
          <w:sz w:val="20"/>
        </w:rPr>
        <w:t xml:space="preserve">в Министерстве здравоохранения</w:t>
      </w:r>
    </w:p>
    <w:p>
      <w:pPr>
        <w:pStyle w:val="0"/>
        <w:jc w:val="right"/>
      </w:pPr>
      <w:r>
        <w:rPr>
          <w:sz w:val="20"/>
        </w:rPr>
        <w:t xml:space="preserve">Республики Тыва системы внутреннего</w:t>
      </w:r>
    </w:p>
    <w:p>
      <w:pPr>
        <w:pStyle w:val="0"/>
        <w:jc w:val="right"/>
      </w:pPr>
      <w:r>
        <w:rPr>
          <w:sz w:val="20"/>
        </w:rPr>
        <w:t xml:space="preserve">обеспечения соответствия требованиям</w:t>
      </w:r>
    </w:p>
    <w:p>
      <w:pPr>
        <w:pStyle w:val="0"/>
        <w:jc w:val="right"/>
      </w:pPr>
      <w:r>
        <w:rPr>
          <w:sz w:val="20"/>
        </w:rPr>
        <w:t xml:space="preserve">антимонопольного законодательства</w:t>
      </w:r>
    </w:p>
    <w:p>
      <w:pPr>
        <w:pStyle w:val="0"/>
      </w:pPr>
      <w:r>
        <w:rPr>
          <w:sz w:val="20"/>
        </w:rPr>
      </w:r>
    </w:p>
    <w:bookmarkStart w:id="170" w:name="P170"/>
    <w:bookmarkEnd w:id="170"/>
    <w:p>
      <w:pPr>
        <w:pStyle w:val="2"/>
        <w:jc w:val="center"/>
      </w:pPr>
      <w:r>
        <w:rPr>
          <w:sz w:val="20"/>
        </w:rPr>
        <w:t xml:space="preserve">УРОВНИ РИСКОВ</w:t>
      </w:r>
    </w:p>
    <w:p>
      <w:pPr>
        <w:pStyle w:val="2"/>
        <w:jc w:val="center"/>
      </w:pPr>
      <w:r>
        <w:rPr>
          <w:sz w:val="20"/>
        </w:rPr>
        <w:t xml:space="preserve">НАРУШЕНИЯ АНТИМОНОПОЛЬНОГО ЗАКОНОДАТЕЛЬСТВА</w:t>
      </w:r>
    </w:p>
    <w:p>
      <w:pPr>
        <w:pStyle w:val="2"/>
        <w:jc w:val="center"/>
      </w:pPr>
      <w:r>
        <w:rPr>
          <w:sz w:val="20"/>
        </w:rPr>
        <w:t xml:space="preserve">В МИНИСТЕРСТВЕ ЗДРАВООХРАНЕНИЯ РЕСПУБЛИКИ ТЫВА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54"/>
        <w:gridCol w:w="6066"/>
      </w:tblGrid>
      <w:tr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риска</w:t>
            </w:r>
          </w:p>
        </w:tc>
        <w:tc>
          <w:tcPr>
            <w:tcW w:w="6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риска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Низкий уровень</w:t>
            </w:r>
          </w:p>
        </w:tc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  <w:t xml:space="preserve">отрицательное влияние на отношение институтов гражданского общества к деятельности Министерства здравоохранения Республики Тыва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Незначительный уровень</w:t>
            </w:r>
          </w:p>
        </w:tc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  <w:t xml:space="preserve">вероятность выдачи Министерству здравоохранения Республики Тыва предупреждения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Существенный уровень</w:t>
            </w:r>
          </w:p>
        </w:tc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  <w:t xml:space="preserve">вероятность выдачи Министерству здравоохранения Республики Тыва предупреждения и возбуждения в отношении него дела о нарушении антимонопольного законодательства</w:t>
            </w:r>
          </w:p>
        </w:tc>
      </w:tr>
      <w:tr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Высокий уровень</w:t>
            </w:r>
          </w:p>
        </w:tc>
        <w:tc>
          <w:tcPr>
            <w:tcW w:w="6066" w:type="dxa"/>
          </w:tcPr>
          <w:p>
            <w:pPr>
              <w:pStyle w:val="0"/>
            </w:pPr>
            <w:r>
              <w:rPr>
                <w:sz w:val="20"/>
              </w:rPr>
              <w:t xml:space="preserve">вероятность выдачи Министерству здравоохранения Республики Тыва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РТ от 18.02.2019 N 163</w:t>
            <w:br/>
            <w:t>"Об утверждении Положения о создании и организации в Министерстве здравоохранени...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0DD1998AC059780781BA4B841533F9C02A5B9F1809EDCBB0BDD64CD0DDDAB7990F7FA0652D3B4256A6DD330C8C8CB72E0A4D4579A7F4FACFDz3J" TargetMode = "External"/>
	<Relationship Id="rId8" Type="http://schemas.openxmlformats.org/officeDocument/2006/relationships/hyperlink" Target="consultantplus://offline/ref=D0DD1998AC059780781BA4B841533F9C03ADB5F5819CDCBB0BDD64CD0DDDAB7990F7FA0652D3B525616DD330C8C8CB72E0A4D4579A7F4FACFDz3J" TargetMode = "External"/>
	<Relationship Id="rId9" Type="http://schemas.openxmlformats.org/officeDocument/2006/relationships/hyperlink" Target="consultantplus://offline/ref=D0DD1998AC059780781BA4B841533F9C02A5BBF382CE8BB95A886AC8058DF16986BEF4064CD3B43B6B6685F6z2J" TargetMode = "External"/>
	<Relationship Id="rId10" Type="http://schemas.openxmlformats.org/officeDocument/2006/relationships/hyperlink" Target="consultantplus://offline/ref=D0DD1998AC059780781BA4B841533F9C04ACB4F78F9FDCBB0BDD64CD0DDDAB7982F7A20A51D2AB25687885618EF9zEJ" TargetMode = "External"/>
	<Relationship Id="rId11" Type="http://schemas.openxmlformats.org/officeDocument/2006/relationships/hyperlink" Target="consultantplus://offline/ref=D0DD1998AC059780781BA4B841533F9C04AEBAF58C9ADCBB0BDD64CD0DDDAB7982F7A20A51D2AB25687885618EF9zEJ" TargetMode = "External"/>
	<Relationship Id="rId12" Type="http://schemas.openxmlformats.org/officeDocument/2006/relationships/hyperlink" Target="consultantplus://offline/ref=D0DD1998AC059780781BA4B841533F9C04AEBAF58C9ADCBB0BDD64CD0DDDAB7990F7FA0557D0BE713822D26C8F9CD871E0A4D65686F7zE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РТ от 18.02.2019 N 163
"Об утверждении Положения о создании и организации в Министерстве здравоохранения Республики Тыва системы внутреннего обеспечения соответствия требованиям антимонопольного законодательства (антимонопольного комплаенса)"</dc:title>
  <dcterms:created xsi:type="dcterms:W3CDTF">2023-01-31T09:51:05Z</dcterms:created>
</cp:coreProperties>
</file>