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1B5E0" w14:textId="7FBD6E6D" w:rsidR="00361A44" w:rsidRDefault="00361A44" w:rsidP="00C05606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Приложение №</w:t>
      </w:r>
      <w:r w:rsidR="007357E7">
        <w:rPr>
          <w:rFonts w:eastAsia="Times New Roman" w:cs="Times New Roman"/>
          <w:szCs w:val="24"/>
          <w:lang w:eastAsia="ru-RU"/>
        </w:rPr>
        <w:t>6</w:t>
      </w:r>
    </w:p>
    <w:p w14:paraId="7999EB20" w14:textId="04CDA6F8" w:rsidR="00361A44" w:rsidRDefault="00361A44" w:rsidP="00C05606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к Дополнительному соглашению №</w:t>
      </w:r>
      <w:r w:rsidR="007357E7">
        <w:rPr>
          <w:rFonts w:eastAsia="Times New Roman" w:cs="Times New Roman"/>
          <w:szCs w:val="24"/>
          <w:lang w:eastAsia="ru-RU"/>
        </w:rPr>
        <w:t>2</w:t>
      </w:r>
    </w:p>
    <w:p w14:paraId="061AF8F8" w14:textId="77777777" w:rsidR="00361A44" w:rsidRDefault="00361A44" w:rsidP="00C05606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</w:p>
    <w:p w14:paraId="260D9786" w14:textId="20DE2AC1" w:rsidR="00C05606" w:rsidRPr="00C05606" w:rsidRDefault="00C05606" w:rsidP="00C05606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 w:rsidRPr="00C05606">
        <w:rPr>
          <w:rFonts w:eastAsia="Times New Roman" w:cs="Times New Roman"/>
          <w:szCs w:val="24"/>
          <w:lang w:eastAsia="ru-RU"/>
        </w:rPr>
        <w:t>Приложение №</w:t>
      </w:r>
      <w:r w:rsidR="00B2307D">
        <w:rPr>
          <w:rFonts w:eastAsia="Times New Roman" w:cs="Times New Roman"/>
          <w:szCs w:val="24"/>
          <w:lang w:eastAsia="ru-RU"/>
        </w:rPr>
        <w:t>25</w:t>
      </w:r>
    </w:p>
    <w:p w14:paraId="727AC7DE" w14:textId="0DFC98F2" w:rsidR="00C05606" w:rsidRPr="00C05606" w:rsidRDefault="00C05606" w:rsidP="00C05606">
      <w:pPr>
        <w:spacing w:line="240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 w:rsidRPr="00C05606">
        <w:rPr>
          <w:rFonts w:eastAsia="Times New Roman" w:cs="Times New Roman"/>
          <w:szCs w:val="24"/>
          <w:lang w:eastAsia="ru-RU"/>
        </w:rPr>
        <w:t>к Тарифному соглашению на 202</w:t>
      </w:r>
      <w:r w:rsidR="00D20F94">
        <w:rPr>
          <w:rFonts w:eastAsia="Times New Roman" w:cs="Times New Roman"/>
          <w:szCs w:val="24"/>
          <w:lang w:eastAsia="ru-RU"/>
        </w:rPr>
        <w:t>4</w:t>
      </w:r>
      <w:r w:rsidRPr="00C05606">
        <w:rPr>
          <w:rFonts w:eastAsia="Times New Roman" w:cs="Times New Roman"/>
          <w:szCs w:val="24"/>
          <w:lang w:eastAsia="ru-RU"/>
        </w:rPr>
        <w:t xml:space="preserve"> год    </w:t>
      </w:r>
    </w:p>
    <w:p w14:paraId="6B5287D5" w14:textId="77777777" w:rsidR="00C05606" w:rsidRPr="00C05606" w:rsidRDefault="00C05606" w:rsidP="00C05606">
      <w:pPr>
        <w:spacing w:line="276" w:lineRule="auto"/>
        <w:jc w:val="right"/>
        <w:rPr>
          <w:rFonts w:eastAsia="Times New Roman" w:cs="Times New Roman"/>
          <w:szCs w:val="28"/>
          <w:lang w:eastAsia="ru-RU"/>
        </w:rPr>
      </w:pPr>
    </w:p>
    <w:p w14:paraId="5831DDB4" w14:textId="1EE18F19" w:rsidR="00C05606" w:rsidRPr="00C05606" w:rsidRDefault="00C05606" w:rsidP="00C05606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C05606">
        <w:rPr>
          <w:rFonts w:eastAsia="Times New Roman" w:cs="Times New Roman"/>
          <w:b/>
          <w:sz w:val="26"/>
          <w:szCs w:val="26"/>
          <w:lang w:eastAsia="ru-RU"/>
        </w:rPr>
        <w:t>Поправочные коэффициенты стоимости обращения с учетом кратности посещений по поводу заболеваний по основным специальностям на 202</w:t>
      </w:r>
      <w:r w:rsidR="00D20F94">
        <w:rPr>
          <w:rFonts w:eastAsia="Times New Roman" w:cs="Times New Roman"/>
          <w:b/>
          <w:sz w:val="26"/>
          <w:szCs w:val="26"/>
          <w:lang w:eastAsia="ru-RU"/>
        </w:rPr>
        <w:t>4</w:t>
      </w:r>
      <w:r w:rsidRPr="00C05606">
        <w:rPr>
          <w:rFonts w:eastAsia="Times New Roman" w:cs="Times New Roman"/>
          <w:b/>
          <w:sz w:val="26"/>
          <w:szCs w:val="26"/>
          <w:lang w:eastAsia="ru-RU"/>
        </w:rPr>
        <w:t xml:space="preserve"> год</w:t>
      </w:r>
    </w:p>
    <w:p w14:paraId="0C132ED1" w14:textId="77777777" w:rsidR="00C05606" w:rsidRPr="00C05606" w:rsidRDefault="00C05606" w:rsidP="00C05606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1"/>
        <w:gridCol w:w="1484"/>
        <w:gridCol w:w="1907"/>
        <w:gridCol w:w="1993"/>
        <w:gridCol w:w="1695"/>
      </w:tblGrid>
      <w:tr w:rsidR="00C05606" w:rsidRPr="00C05606" w14:paraId="2EED3B63" w14:textId="77777777" w:rsidTr="00C05606">
        <w:trPr>
          <w:trHeight w:val="196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F7B508" w14:textId="1850C8D3" w:rsidR="00C05606" w:rsidRPr="00C05606" w:rsidRDefault="00C05606" w:rsidP="007357E7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Специальности</w:t>
            </w:r>
            <w:r w:rsidR="007357E7" w:rsidRPr="00C05606">
              <w:rPr>
                <w:rFonts w:cs="Times New Roman"/>
                <w:sz w:val="23"/>
                <w:szCs w:val="23"/>
              </w:rPr>
              <w:t>**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8DB14" w14:textId="77777777" w:rsidR="00C05606" w:rsidRPr="00C05606" w:rsidRDefault="00C05606" w:rsidP="00C05606">
            <w:pPr>
              <w:spacing w:line="274" w:lineRule="exact"/>
              <w:ind w:right="22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Среднее число посещений по поводу заболеваний</w:t>
            </w:r>
          </w:p>
          <w:p w14:paraId="3B29930A" w14:textId="77777777" w:rsidR="00C05606" w:rsidRPr="00C05606" w:rsidRDefault="00C05606" w:rsidP="00C05606">
            <w:pPr>
              <w:spacing w:line="274" w:lineRule="exact"/>
              <w:ind w:right="22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в одном обращении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FABB60" w14:textId="77777777" w:rsidR="00C05606" w:rsidRPr="00C05606" w:rsidRDefault="00C05606" w:rsidP="00C05606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Поправочный коэффициент</w:t>
            </w:r>
          </w:p>
          <w:p w14:paraId="61F33C6C" w14:textId="77777777" w:rsidR="00C05606" w:rsidRPr="00C05606" w:rsidRDefault="00C05606" w:rsidP="00C05606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кратности посещений в</w:t>
            </w:r>
          </w:p>
          <w:p w14:paraId="4B61E050" w14:textId="77777777" w:rsidR="00C05606" w:rsidRPr="00C05606" w:rsidRDefault="00C05606" w:rsidP="00C05606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одном обращении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E7382E" w14:textId="77777777" w:rsidR="00C05606" w:rsidRPr="00C05606" w:rsidRDefault="00C05606" w:rsidP="00C05606">
            <w:pPr>
              <w:spacing w:line="274" w:lineRule="exact"/>
              <w:ind w:right="26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Относительный коэффициент стоимости посещения с учетом специальности *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EB64" w14:textId="77777777" w:rsidR="00C05606" w:rsidRPr="00C05606" w:rsidRDefault="00C05606" w:rsidP="004C17D1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Поправочный коэффициент стоимости обращения (гр.</w:t>
            </w:r>
            <w:r w:rsidR="004C17D1">
              <w:rPr>
                <w:rFonts w:cs="Times New Roman"/>
                <w:sz w:val="23"/>
                <w:szCs w:val="23"/>
              </w:rPr>
              <w:t>3</w:t>
            </w:r>
            <w:r w:rsidRPr="00C05606">
              <w:rPr>
                <w:rFonts w:cs="Times New Roman"/>
                <w:sz w:val="23"/>
                <w:szCs w:val="23"/>
              </w:rPr>
              <w:t xml:space="preserve"> х гр.4)</w:t>
            </w:r>
          </w:p>
        </w:tc>
      </w:tr>
      <w:tr w:rsidR="00C05606" w:rsidRPr="00C05606" w14:paraId="47473602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0C198F" w14:textId="77777777" w:rsidR="00C05606" w:rsidRPr="00C05606" w:rsidRDefault="00C05606" w:rsidP="00C05606">
            <w:pPr>
              <w:spacing w:line="240" w:lineRule="auto"/>
              <w:ind w:left="12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D5F90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87DE44" w14:textId="77777777" w:rsidR="00C05606" w:rsidRPr="00C05606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66D76E" w14:textId="77777777" w:rsidR="00C05606" w:rsidRPr="00C05606" w:rsidRDefault="00C05606" w:rsidP="00C05606">
            <w:pPr>
              <w:spacing w:line="240" w:lineRule="auto"/>
              <w:ind w:left="94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637334" w14:textId="77777777" w:rsidR="00C05606" w:rsidRPr="00C05606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5</w:t>
            </w:r>
          </w:p>
        </w:tc>
      </w:tr>
      <w:tr w:rsidR="00C05606" w:rsidRPr="00C05606" w14:paraId="6C5D4EC2" w14:textId="77777777" w:rsidTr="00C05606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EFB356" w14:textId="77777777" w:rsidR="00C05606" w:rsidRPr="00C05606" w:rsidRDefault="00C05606" w:rsidP="00C05606">
            <w:pPr>
              <w:spacing w:line="278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Кардиология и ревматология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BF9E18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0CCDE" w14:textId="3A259EA6" w:rsidR="00C05606" w:rsidRPr="00C05606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604BCB" w14:textId="77777777" w:rsidR="00C05606" w:rsidRPr="00C05606" w:rsidRDefault="00C05606" w:rsidP="004C17D1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0,974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8A135" w14:textId="0A5E2C09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16</w:t>
            </w:r>
          </w:p>
        </w:tc>
      </w:tr>
      <w:tr w:rsidR="00C05606" w:rsidRPr="00C05606" w14:paraId="70D237B4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A366E1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Педиатрия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B00F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A525FD" w14:textId="724E6B5D" w:rsidR="00C05606" w:rsidRPr="007357E7" w:rsidRDefault="007357E7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AF1C06" w14:textId="77777777" w:rsidR="00C05606" w:rsidRPr="00C05606" w:rsidRDefault="00C05606" w:rsidP="004C17D1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1,29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D2E619" w14:textId="2CB4488A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39</w:t>
            </w:r>
          </w:p>
        </w:tc>
      </w:tr>
      <w:tr w:rsidR="00C05606" w:rsidRPr="00C05606" w14:paraId="39C3D22B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AFE083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Терапия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44DFA0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43D564" w14:textId="0946F27D" w:rsidR="00C05606" w:rsidRPr="007357E7" w:rsidRDefault="007357E7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5E361D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0,8554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4F001A" w14:textId="572DC285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0,8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9</w:t>
            </w:r>
          </w:p>
        </w:tc>
      </w:tr>
      <w:tr w:rsidR="00C05606" w:rsidRPr="00C05606" w14:paraId="10B62D73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62849A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Эндокринология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5DEA3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BAF320" w14:textId="55F89D65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9</w:t>
            </w:r>
            <w:r w:rsidRPr="007357E7">
              <w:rPr>
                <w:rFonts w:cs="Times New Roman"/>
                <w:color w:val="0070C0"/>
                <w:sz w:val="23"/>
                <w:szCs w:val="23"/>
              </w:rPr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0DD948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1,7598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558402" w14:textId="3948DD77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69</w:t>
            </w:r>
          </w:p>
        </w:tc>
      </w:tr>
      <w:tr w:rsidR="00C05606" w:rsidRPr="00C05606" w14:paraId="44F39754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FA5DC2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Аллергология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EBB22C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1EFB87" w14:textId="360A18A2" w:rsidR="00C05606" w:rsidRPr="007357E7" w:rsidRDefault="007357E7" w:rsidP="004C17D1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A45710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1,6206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ACE5AB" w14:textId="21C95BD3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62</w:t>
            </w:r>
          </w:p>
        </w:tc>
      </w:tr>
      <w:tr w:rsidR="00C05606" w:rsidRPr="00C05606" w14:paraId="4517F1CD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152EC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Неврология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D706AB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27AD48" w14:textId="316E8352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2F70DC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1,0148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096943" w14:textId="6FCCC9CF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13</w:t>
            </w:r>
          </w:p>
        </w:tc>
      </w:tr>
      <w:tr w:rsidR="00C05606" w:rsidRPr="00C05606" w14:paraId="5E3D1D8C" w14:textId="77777777" w:rsidTr="00C05606">
        <w:trPr>
          <w:trHeight w:val="281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A423BC" w14:textId="77777777" w:rsidR="00C05606" w:rsidRPr="00C05606" w:rsidRDefault="00C05606" w:rsidP="00C05606">
            <w:pPr>
              <w:spacing w:line="278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Инфекционные болезни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BAA1B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99A3D" w14:textId="50C9919C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9</w:t>
            </w:r>
            <w:r w:rsidRPr="007357E7">
              <w:rPr>
                <w:rFonts w:cs="Times New Roman"/>
                <w:color w:val="0070C0"/>
                <w:sz w:val="23"/>
                <w:szCs w:val="23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5ED421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1,2842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CB1C8" w14:textId="649A3EA2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19</w:t>
            </w:r>
          </w:p>
        </w:tc>
      </w:tr>
      <w:tr w:rsidR="00C05606" w:rsidRPr="00C05606" w14:paraId="1A41DEA3" w14:textId="77777777" w:rsidTr="00C05606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3602B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Хирургия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AD496F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E6EBD0" w14:textId="5A88C88B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F13ECA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0,9113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029603" w14:textId="01C55728" w:rsidR="00C05606" w:rsidRPr="007357E7" w:rsidRDefault="007357E7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1,05</w:t>
            </w:r>
          </w:p>
        </w:tc>
      </w:tr>
      <w:tr w:rsidR="00C05606" w:rsidRPr="00C05606" w14:paraId="3918A230" w14:textId="77777777" w:rsidTr="00C05606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06DC1E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Урология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3760FC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908794" w14:textId="430D2103" w:rsidR="00C05606" w:rsidRPr="007357E7" w:rsidRDefault="007357E7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ADFF0C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0,7374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1E57BC" w14:textId="0A60F74F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74</w:t>
            </w:r>
          </w:p>
        </w:tc>
      </w:tr>
      <w:tr w:rsidR="00C05606" w:rsidRPr="00C05606" w14:paraId="008E001A" w14:textId="77777777" w:rsidTr="00C05606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12CB95" w14:textId="77777777" w:rsidR="00C05606" w:rsidRPr="00C05606" w:rsidRDefault="00C05606" w:rsidP="00C05606">
            <w:pPr>
              <w:spacing w:line="274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Акушерство- гинекология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18B2D3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911C1F" w14:textId="55DC3F93" w:rsidR="00C05606" w:rsidRPr="007357E7" w:rsidRDefault="00C05606" w:rsidP="004C17D1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F0C3E8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1,1941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984B50" w14:textId="1BA65027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7</w:t>
            </w:r>
            <w:r w:rsidRPr="007357E7">
              <w:rPr>
                <w:rFonts w:cs="Times New Roman"/>
                <w:color w:val="0070C0"/>
                <w:sz w:val="23"/>
                <w:szCs w:val="23"/>
              </w:rPr>
              <w:t>5</w:t>
            </w:r>
          </w:p>
        </w:tc>
      </w:tr>
      <w:tr w:rsidR="00C05606" w:rsidRPr="00C05606" w14:paraId="5B7EA41E" w14:textId="77777777" w:rsidTr="00C05606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6A1B9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Оториноларингология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72837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EE7FD4" w14:textId="27BE36A7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58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AAA42F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0,7102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697372" w14:textId="5EBB7543" w:rsidR="00C05606" w:rsidRPr="007357E7" w:rsidRDefault="004C17D1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,12</w:t>
            </w:r>
          </w:p>
        </w:tc>
      </w:tr>
      <w:tr w:rsidR="00C05606" w:rsidRPr="00C05606" w14:paraId="316EFF37" w14:textId="77777777" w:rsidTr="00C05606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B0C96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Офтальмология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CE895F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8C1CD" w14:textId="6009015D" w:rsidR="00C05606" w:rsidRPr="007357E7" w:rsidRDefault="00C05606" w:rsidP="004C17D1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AFA979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0,6088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052BD3" w14:textId="6C8F8791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0,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8</w:t>
            </w:r>
            <w:r w:rsidRPr="007357E7">
              <w:rPr>
                <w:rFonts w:cs="Times New Roman"/>
                <w:color w:val="0070C0"/>
                <w:sz w:val="23"/>
                <w:szCs w:val="23"/>
              </w:rPr>
              <w:t>9</w:t>
            </w:r>
          </w:p>
        </w:tc>
      </w:tr>
      <w:tr w:rsidR="00C05606" w:rsidRPr="00C05606" w14:paraId="18F58182" w14:textId="77777777" w:rsidTr="00C05606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41B85A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Дерматология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A003B" w14:textId="77777777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4,2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F79F5E" w14:textId="22CBE3DC" w:rsidR="00C05606" w:rsidRPr="007357E7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62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A99B03" w14:textId="77777777" w:rsidR="00C05606" w:rsidRPr="00C05606" w:rsidRDefault="00C05606" w:rsidP="00C05606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0,7348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AC8EF8" w14:textId="229C3FE6" w:rsidR="00C05606" w:rsidRPr="007357E7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color w:val="0070C0"/>
                <w:sz w:val="23"/>
                <w:szCs w:val="23"/>
              </w:rPr>
            </w:pPr>
            <w:r w:rsidRPr="007357E7">
              <w:rPr>
                <w:rFonts w:cs="Times New Roman"/>
                <w:color w:val="0070C0"/>
                <w:sz w:val="23"/>
                <w:szCs w:val="23"/>
              </w:rPr>
              <w:t>1,</w:t>
            </w:r>
            <w:r w:rsidR="007357E7" w:rsidRPr="007357E7">
              <w:rPr>
                <w:rFonts w:cs="Times New Roman"/>
                <w:color w:val="0070C0"/>
                <w:sz w:val="23"/>
                <w:szCs w:val="23"/>
              </w:rPr>
              <w:t>19</w:t>
            </w:r>
          </w:p>
        </w:tc>
      </w:tr>
      <w:tr w:rsidR="00C05606" w:rsidRPr="00C05606" w14:paraId="599F8E3B" w14:textId="77777777" w:rsidTr="00C05606">
        <w:trPr>
          <w:trHeight w:val="29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621A9" w14:textId="77777777" w:rsidR="00C05606" w:rsidRPr="00C05606" w:rsidRDefault="00C05606" w:rsidP="00C05606">
            <w:pPr>
              <w:spacing w:line="240" w:lineRule="auto"/>
              <w:ind w:left="12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F6042B" w14:textId="555E39DC" w:rsidR="00C05606" w:rsidRPr="00C05606" w:rsidRDefault="00C05606" w:rsidP="00C05606">
            <w:pPr>
              <w:spacing w:line="240" w:lineRule="auto"/>
              <w:ind w:left="60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2,</w:t>
            </w:r>
            <w:r w:rsidR="007357E7">
              <w:rPr>
                <w:rFonts w:cs="Times New Roman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0AD32B" w14:textId="77777777" w:rsidR="00C05606" w:rsidRPr="00C05606" w:rsidRDefault="00C05606" w:rsidP="00C05606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53E186" w14:textId="77777777" w:rsidR="00C05606" w:rsidRPr="00C05606" w:rsidRDefault="00C05606" w:rsidP="00C05606">
            <w:pPr>
              <w:spacing w:line="240" w:lineRule="auto"/>
              <w:ind w:left="94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FFC7C4" w14:textId="77777777" w:rsidR="00C05606" w:rsidRPr="00C05606" w:rsidRDefault="00C05606" w:rsidP="00C05606">
            <w:pPr>
              <w:spacing w:line="240" w:lineRule="auto"/>
              <w:ind w:left="64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</w:tr>
    </w:tbl>
    <w:p w14:paraId="59205A27" w14:textId="77777777" w:rsidR="00C05606" w:rsidRPr="00C05606" w:rsidRDefault="00C05606" w:rsidP="00C05606">
      <w:pPr>
        <w:spacing w:line="276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</w:p>
    <w:p w14:paraId="04B8717B" w14:textId="4B666A49" w:rsidR="007357E7" w:rsidRPr="007357E7" w:rsidRDefault="007357E7" w:rsidP="007357E7">
      <w:pPr>
        <w:spacing w:line="276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  <w:r w:rsidRPr="007357E7">
        <w:rPr>
          <w:rFonts w:eastAsia="Times New Roman" w:cs="Times New Roman"/>
          <w:szCs w:val="24"/>
          <w:lang w:eastAsia="ru-RU"/>
        </w:rPr>
        <w:t>&lt;*&gt; Размер относительного коэффициента стоимости посещения по поводу заболевания применим и для посещения с профилактической целью</w:t>
      </w:r>
      <w:r>
        <w:rPr>
          <w:rFonts w:eastAsia="Times New Roman" w:cs="Times New Roman"/>
          <w:szCs w:val="24"/>
          <w:lang w:eastAsia="ru-RU"/>
        </w:rPr>
        <w:t>.</w:t>
      </w:r>
    </w:p>
    <w:p w14:paraId="32E6227F" w14:textId="77777777" w:rsidR="007357E7" w:rsidRPr="007357E7" w:rsidRDefault="007357E7" w:rsidP="007357E7">
      <w:pPr>
        <w:spacing w:line="276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  <w:r w:rsidRPr="007357E7">
        <w:rPr>
          <w:rFonts w:eastAsia="Times New Roman" w:cs="Times New Roman"/>
          <w:szCs w:val="24"/>
          <w:lang w:eastAsia="ru-RU"/>
        </w:rPr>
        <w:t>&lt;**&gt; Учитывается среднее время приема врача-гериатра в поликлинике 45 минут и поправочный коэффициент стоимости обращения (посещения) к</w:t>
      </w:r>
    </w:p>
    <w:p w14:paraId="492F7983" w14:textId="41C63F6C" w:rsidR="00C05606" w:rsidRDefault="007357E7" w:rsidP="007357E7">
      <w:pPr>
        <w:spacing w:line="276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  <w:r w:rsidRPr="007357E7">
        <w:rPr>
          <w:rFonts w:eastAsia="Times New Roman" w:cs="Times New Roman"/>
          <w:szCs w:val="24"/>
          <w:lang w:eastAsia="ru-RU"/>
        </w:rPr>
        <w:t>врачу гериатру 1,04.</w:t>
      </w:r>
    </w:p>
    <w:p w14:paraId="3D556D48" w14:textId="77777777" w:rsidR="00C05606" w:rsidRDefault="00C05606" w:rsidP="007357E7">
      <w:pPr>
        <w:spacing w:line="276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  <w:bookmarkStart w:id="0" w:name="_GoBack"/>
      <w:bookmarkEnd w:id="0"/>
    </w:p>
    <w:sectPr w:rsidR="00C05606" w:rsidSect="008921F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787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F709E"/>
    <w:rsid w:val="002034BF"/>
    <w:rsid w:val="00203A45"/>
    <w:rsid w:val="00203D2B"/>
    <w:rsid w:val="00212512"/>
    <w:rsid w:val="002132F1"/>
    <w:rsid w:val="00226E9E"/>
    <w:rsid w:val="002340A8"/>
    <w:rsid w:val="0024038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4C71"/>
    <w:rsid w:val="002F5F85"/>
    <w:rsid w:val="00303AF3"/>
    <w:rsid w:val="003062C4"/>
    <w:rsid w:val="00313C6F"/>
    <w:rsid w:val="00316DAB"/>
    <w:rsid w:val="0032037D"/>
    <w:rsid w:val="00320E93"/>
    <w:rsid w:val="00323A12"/>
    <w:rsid w:val="00325835"/>
    <w:rsid w:val="00331CC7"/>
    <w:rsid w:val="00360CBE"/>
    <w:rsid w:val="00361A44"/>
    <w:rsid w:val="00366981"/>
    <w:rsid w:val="003711EF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7D1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E7FD3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20787"/>
    <w:rsid w:val="00733443"/>
    <w:rsid w:val="007357E7"/>
    <w:rsid w:val="00761C12"/>
    <w:rsid w:val="00761E52"/>
    <w:rsid w:val="00773A85"/>
    <w:rsid w:val="0077672C"/>
    <w:rsid w:val="00781631"/>
    <w:rsid w:val="007837D8"/>
    <w:rsid w:val="00783FF3"/>
    <w:rsid w:val="00790BF2"/>
    <w:rsid w:val="007A681E"/>
    <w:rsid w:val="007B5B49"/>
    <w:rsid w:val="007B6E43"/>
    <w:rsid w:val="007C2FB2"/>
    <w:rsid w:val="007C32F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921F0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79C0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09C8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307D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5606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A5225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0F94"/>
    <w:rsid w:val="00D2336C"/>
    <w:rsid w:val="00D243B6"/>
    <w:rsid w:val="00D30A27"/>
    <w:rsid w:val="00D34BBC"/>
    <w:rsid w:val="00D356CD"/>
    <w:rsid w:val="00D53953"/>
    <w:rsid w:val="00D63B8C"/>
    <w:rsid w:val="00D72209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0C1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436DE"/>
    <w:rsid w:val="00F5352A"/>
    <w:rsid w:val="00F62C18"/>
    <w:rsid w:val="00F64FB7"/>
    <w:rsid w:val="00F651B2"/>
    <w:rsid w:val="00F66A27"/>
    <w:rsid w:val="00F72599"/>
    <w:rsid w:val="00F76F5A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A9D6"/>
  <w15:docId w15:val="{F9086DA2-BC94-406B-9436-5768B7BB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787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07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F5352A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316DA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uiPriority w:val="99"/>
    <w:locked/>
    <w:rsid w:val="00316DA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16DAB"/>
    <w:pPr>
      <w:shd w:val="clear" w:color="auto" w:fill="FFFFFF"/>
      <w:spacing w:after="180" w:line="274" w:lineRule="exact"/>
      <w:ind w:firstLine="0"/>
      <w:jc w:val="center"/>
    </w:pPr>
    <w:rPr>
      <w:rFonts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uiPriority w:val="99"/>
    <w:rsid w:val="00316DAB"/>
    <w:pPr>
      <w:shd w:val="clear" w:color="auto" w:fill="FFFFFF"/>
      <w:spacing w:after="120" w:line="259" w:lineRule="exact"/>
      <w:ind w:firstLine="0"/>
      <w:jc w:val="center"/>
    </w:pPr>
    <w:rPr>
      <w:rFonts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Полежаева</dc:creator>
  <cp:lastModifiedBy>Онермаа Монгуш</cp:lastModifiedBy>
  <cp:revision>12</cp:revision>
  <dcterms:created xsi:type="dcterms:W3CDTF">2019-12-29T08:59:00Z</dcterms:created>
  <dcterms:modified xsi:type="dcterms:W3CDTF">2024-02-29T05:17:00Z</dcterms:modified>
</cp:coreProperties>
</file>