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6EB096" w14:textId="38115317" w:rsidR="00CE6F0B" w:rsidRDefault="00CE6F0B" w:rsidP="005F3108">
      <w:pPr>
        <w:pStyle w:val="ConsPlusNormal"/>
        <w:ind w:left="5245"/>
        <w:outlineLvl w:val="0"/>
        <w:rPr>
          <w:rFonts w:ascii="Times New Roman" w:hAnsi="Times New Roman" w:cs="Times New Roman"/>
          <w:sz w:val="24"/>
          <w:szCs w:val="24"/>
        </w:rPr>
      </w:pPr>
      <w:r>
        <w:rPr>
          <w:rFonts w:ascii="Times New Roman" w:hAnsi="Times New Roman" w:cs="Times New Roman"/>
          <w:sz w:val="24"/>
          <w:szCs w:val="24"/>
        </w:rPr>
        <w:t>Приложение №</w:t>
      </w:r>
      <w:r w:rsidR="009D61AB">
        <w:rPr>
          <w:rFonts w:ascii="Times New Roman" w:hAnsi="Times New Roman" w:cs="Times New Roman"/>
          <w:sz w:val="24"/>
          <w:szCs w:val="24"/>
        </w:rPr>
        <w:t>4</w:t>
      </w:r>
      <w:bookmarkStart w:id="0" w:name="_GoBack"/>
      <w:bookmarkEnd w:id="0"/>
    </w:p>
    <w:p w14:paraId="493E735F" w14:textId="3A230A07" w:rsidR="00CE6F0B" w:rsidRDefault="00CE6F0B" w:rsidP="005F3108">
      <w:pPr>
        <w:pStyle w:val="ConsPlusNormal"/>
        <w:ind w:left="5245"/>
        <w:outlineLvl w:val="0"/>
        <w:rPr>
          <w:rFonts w:ascii="Times New Roman" w:hAnsi="Times New Roman" w:cs="Times New Roman"/>
          <w:sz w:val="24"/>
          <w:szCs w:val="24"/>
        </w:rPr>
      </w:pPr>
      <w:r>
        <w:rPr>
          <w:rFonts w:ascii="Times New Roman" w:hAnsi="Times New Roman" w:cs="Times New Roman"/>
          <w:sz w:val="24"/>
          <w:szCs w:val="24"/>
        </w:rPr>
        <w:t>к Дополнительному соглашению №</w:t>
      </w:r>
      <w:r w:rsidR="00FB09A5">
        <w:rPr>
          <w:rFonts w:ascii="Times New Roman" w:hAnsi="Times New Roman" w:cs="Times New Roman"/>
          <w:sz w:val="24"/>
          <w:szCs w:val="24"/>
        </w:rPr>
        <w:t>2</w:t>
      </w:r>
    </w:p>
    <w:p w14:paraId="4466D942" w14:textId="77777777" w:rsidR="00CE6F0B" w:rsidRDefault="00CE6F0B" w:rsidP="005F3108">
      <w:pPr>
        <w:pStyle w:val="ConsPlusNormal"/>
        <w:ind w:left="5245"/>
        <w:outlineLvl w:val="0"/>
        <w:rPr>
          <w:rFonts w:ascii="Times New Roman" w:hAnsi="Times New Roman" w:cs="Times New Roman"/>
          <w:sz w:val="24"/>
          <w:szCs w:val="24"/>
        </w:rPr>
      </w:pPr>
    </w:p>
    <w:p w14:paraId="78B1CFB6" w14:textId="5D72E2AB" w:rsidR="00A07D5F" w:rsidRDefault="00A07D5F" w:rsidP="005F3108">
      <w:pPr>
        <w:pStyle w:val="ConsPlusNormal"/>
        <w:ind w:left="5245"/>
        <w:outlineLvl w:val="0"/>
        <w:rPr>
          <w:rFonts w:ascii="Times New Roman" w:hAnsi="Times New Roman" w:cs="Times New Roman"/>
          <w:sz w:val="24"/>
          <w:szCs w:val="24"/>
        </w:rPr>
      </w:pPr>
      <w:r>
        <w:rPr>
          <w:rFonts w:ascii="Times New Roman" w:hAnsi="Times New Roman" w:cs="Times New Roman"/>
          <w:sz w:val="24"/>
          <w:szCs w:val="24"/>
        </w:rPr>
        <w:t>Приложение №</w:t>
      </w:r>
      <w:r w:rsidR="00D92B97">
        <w:rPr>
          <w:rFonts w:ascii="Times New Roman" w:hAnsi="Times New Roman" w:cs="Times New Roman"/>
          <w:sz w:val="24"/>
          <w:szCs w:val="24"/>
        </w:rPr>
        <w:t>23</w:t>
      </w:r>
      <w:r w:rsidR="00F627F5">
        <w:rPr>
          <w:rFonts w:ascii="Times New Roman" w:hAnsi="Times New Roman" w:cs="Times New Roman"/>
          <w:sz w:val="24"/>
          <w:szCs w:val="24"/>
        </w:rPr>
        <w:t xml:space="preserve"> </w:t>
      </w:r>
    </w:p>
    <w:p w14:paraId="587A7F03" w14:textId="67C17B8A" w:rsidR="005F3108" w:rsidRDefault="00A07D5F" w:rsidP="005F3108">
      <w:pPr>
        <w:pStyle w:val="ConsPlusNormal"/>
        <w:ind w:left="5245"/>
        <w:outlineLvl w:val="0"/>
        <w:rPr>
          <w:rFonts w:ascii="Times New Roman" w:hAnsi="Times New Roman" w:cs="Times New Roman"/>
          <w:sz w:val="24"/>
          <w:szCs w:val="24"/>
        </w:rPr>
      </w:pPr>
      <w:r>
        <w:rPr>
          <w:rFonts w:ascii="Times New Roman" w:hAnsi="Times New Roman" w:cs="Times New Roman"/>
          <w:sz w:val="24"/>
          <w:szCs w:val="24"/>
        </w:rPr>
        <w:t xml:space="preserve">к </w:t>
      </w:r>
      <w:r w:rsidR="00EF4D1C">
        <w:rPr>
          <w:rFonts w:ascii="Times New Roman" w:hAnsi="Times New Roman" w:cs="Times New Roman"/>
          <w:sz w:val="24"/>
          <w:szCs w:val="24"/>
        </w:rPr>
        <w:t>Тарифному соглашению на 202</w:t>
      </w:r>
      <w:r w:rsidR="00863424">
        <w:rPr>
          <w:rFonts w:ascii="Times New Roman" w:hAnsi="Times New Roman" w:cs="Times New Roman"/>
          <w:sz w:val="24"/>
          <w:szCs w:val="24"/>
        </w:rPr>
        <w:t>4</w:t>
      </w:r>
      <w:r w:rsidR="005F3108">
        <w:rPr>
          <w:rFonts w:ascii="Times New Roman" w:hAnsi="Times New Roman" w:cs="Times New Roman"/>
          <w:sz w:val="24"/>
          <w:szCs w:val="24"/>
        </w:rPr>
        <w:t xml:space="preserve"> года</w:t>
      </w:r>
    </w:p>
    <w:p w14:paraId="6E6786B4" w14:textId="77777777" w:rsidR="005D2672" w:rsidRPr="00E27AEA" w:rsidRDefault="0031070D" w:rsidP="005D2672">
      <w:pPr>
        <w:spacing w:after="0"/>
        <w:ind w:left="4248" w:firstLine="708"/>
        <w:jc w:val="both"/>
        <w:rPr>
          <w:rFonts w:eastAsia="Times New Roman"/>
          <w:bCs/>
          <w:sz w:val="24"/>
          <w:szCs w:val="24"/>
          <w:lang w:eastAsia="ru-RU"/>
        </w:rPr>
      </w:pPr>
      <w:r>
        <w:rPr>
          <w:rFonts w:eastAsia="Times New Roman"/>
          <w:bCs/>
          <w:sz w:val="24"/>
          <w:szCs w:val="24"/>
          <w:lang w:eastAsia="ru-RU"/>
        </w:rPr>
        <w:t xml:space="preserve">     </w:t>
      </w:r>
    </w:p>
    <w:p w14:paraId="14A7A7D2" w14:textId="77777777" w:rsidR="009362F2" w:rsidRDefault="009362F2" w:rsidP="009362F2">
      <w:pPr>
        <w:pStyle w:val="ConsPlusNormal"/>
        <w:ind w:left="5529"/>
        <w:outlineLvl w:val="0"/>
        <w:rPr>
          <w:rFonts w:ascii="Times New Roman" w:hAnsi="Times New Roman" w:cs="Times New Roman"/>
          <w:sz w:val="24"/>
          <w:szCs w:val="24"/>
        </w:rPr>
      </w:pPr>
    </w:p>
    <w:p w14:paraId="7EDDE3A6" w14:textId="46BE8B50" w:rsidR="005F0C7F" w:rsidRDefault="005F0C7F" w:rsidP="005F0C7F">
      <w:pPr>
        <w:widowControl w:val="0"/>
        <w:autoSpaceDE w:val="0"/>
        <w:autoSpaceDN w:val="0"/>
        <w:spacing w:after="0"/>
        <w:jc w:val="center"/>
        <w:rPr>
          <w:rFonts w:eastAsia="Times New Roman"/>
          <w:szCs w:val="20"/>
          <w:lang w:eastAsia="ru-RU"/>
        </w:rPr>
      </w:pPr>
      <w:r w:rsidRPr="005F0C7F">
        <w:rPr>
          <w:rFonts w:eastAsia="Times New Roman"/>
          <w:szCs w:val="20"/>
          <w:lang w:eastAsia="ru-RU"/>
        </w:rPr>
        <w:t>1. СПРАВОЧНИКИ РАСШИФРОВКИ ГРУПП</w:t>
      </w:r>
    </w:p>
    <w:p w14:paraId="16F3668A" w14:textId="77777777" w:rsidR="00DC2A50" w:rsidRPr="005F0C7F" w:rsidRDefault="00DC2A50" w:rsidP="005F0C7F">
      <w:pPr>
        <w:widowControl w:val="0"/>
        <w:autoSpaceDE w:val="0"/>
        <w:autoSpaceDN w:val="0"/>
        <w:spacing w:after="0"/>
        <w:jc w:val="center"/>
        <w:rPr>
          <w:rFonts w:eastAsia="Times New Roman"/>
          <w:szCs w:val="20"/>
          <w:lang w:eastAsia="ru-RU"/>
        </w:rPr>
      </w:pPr>
    </w:p>
    <w:p w14:paraId="318F073B" w14:textId="4D319333"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Файлы «Расшифровка групп» имеют одинаковую структуру и состоят из следующих листов, содержащих соответствующие справочники: </w:t>
      </w:r>
    </w:p>
    <w:p w14:paraId="57152591"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«КСГ» – перечень КСГ и коэффициенты относительной затратоемкости в соответствии с Перечнем;</w:t>
      </w:r>
    </w:p>
    <w:p w14:paraId="614F2249"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«МКБ 10» – справочник кодов МКБ 10 с указанием для каждого кода, включенного в группировку, номеров КСГ, к которым может быть отнесен данный код диагноза;</w:t>
      </w:r>
    </w:p>
    <w:p w14:paraId="33E338F7"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«Номенклатура» – справочник кодов Номенклатуры с указанием для каждого кода услуги, включенного в группировку, номеров КСГ, к которым может быть отнесен данный код;</w:t>
      </w:r>
    </w:p>
    <w:p w14:paraId="2F0D2B88"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«Онкология, схемы ЛТ» – справочник схем лекарственной терапии при злокачественных новообразованиях (кроме лимфоидной и кроветворной тканей) с указанием для каждой схемы номера КСГ, к которой может быть отнесен случай госпитализации с применением данной схемы;</w:t>
      </w:r>
    </w:p>
    <w:p w14:paraId="274BC50B"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«ХГС, схемы ЛТ»</w:t>
      </w:r>
      <w:r w:rsidRPr="00DC2A50">
        <w:rPr>
          <w:rFonts w:ascii="Calibri" w:hAnsi="Calibri"/>
          <w:sz w:val="22"/>
          <w:szCs w:val="22"/>
        </w:rPr>
        <w:t xml:space="preserve"> </w:t>
      </w:r>
      <w:r w:rsidRPr="00DC2A50">
        <w:rPr>
          <w:color w:val="000000"/>
          <w:szCs w:val="22"/>
        </w:rPr>
        <w:t>– справочник схем лекарственной терапии при хроническом вирусном гепатите C с указанием для каждой схемы номера КСГ, к которой может быть отнесен случай госпитализации с применением данной схемы;</w:t>
      </w:r>
    </w:p>
    <w:p w14:paraId="20D2F929"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«ГИБП, схемы ЛТ»</w:t>
      </w:r>
      <w:r w:rsidRPr="00DC2A50">
        <w:rPr>
          <w:rFonts w:ascii="Calibri" w:hAnsi="Calibri"/>
          <w:sz w:val="22"/>
          <w:szCs w:val="22"/>
        </w:rPr>
        <w:t xml:space="preserve"> </w:t>
      </w:r>
      <w:r w:rsidRPr="00DC2A50">
        <w:rPr>
          <w:color w:val="000000"/>
          <w:szCs w:val="22"/>
        </w:rPr>
        <w:t>– справочник схем лекарственной терапии с применением генно-инженерных биологических препаратов и селективных иммунодепрессантов с указанием для каждой схемы номера КСГ, к которой может быть отнесен случай госпитализации с применением данной схемы;</w:t>
      </w:r>
    </w:p>
    <w:p w14:paraId="58AD5C48"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 «МНН ЛП» – справочник МНН лекарственных препаратов (сочетания МНН лекарственных препаратов) с указанием для каждой позиции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 </w:t>
      </w:r>
    </w:p>
    <w:p w14:paraId="0DBA0D73"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«ДКК» – справочник кодов иных классификационных критериев (в дополнение к справочникам «Онкология, схемы ЛТ», «ХГС, схемы ЛТ», «ГИБП, схемы ЛТ» и «МНН ЛП», используемых для отнесения случая госпитализации к определенным КСГ;</w:t>
      </w:r>
    </w:p>
    <w:p w14:paraId="35A2BFB5"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«Группировщик» – таблица, определяющая однозначное отнесение каждого пролеченного случая к конкретной КСГ на основании всех возможных комбинаций классификационных критериев;</w:t>
      </w:r>
    </w:p>
    <w:p w14:paraId="3FA14ECE"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«Группировщик детальный» – таблица, соответствующая листу «Группировщик», с расшифровкой кодов основных справочников;</w:t>
      </w:r>
    </w:p>
    <w:p w14:paraId="2A591CB0"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37AE5C56" w14:textId="77777777" w:rsidR="00DC2A50" w:rsidRPr="00DC2A50" w:rsidRDefault="00DC2A50" w:rsidP="00DC2A50">
      <w:pPr>
        <w:widowControl w:val="0"/>
        <w:autoSpaceDE w:val="0"/>
        <w:autoSpaceDN w:val="0"/>
        <w:spacing w:after="0"/>
        <w:jc w:val="both"/>
        <w:rPr>
          <w:color w:val="000000"/>
          <w:szCs w:val="22"/>
        </w:rPr>
      </w:pPr>
    </w:p>
    <w:p w14:paraId="37192543" w14:textId="77777777" w:rsidR="00DC2A50" w:rsidRPr="00DC2A50" w:rsidRDefault="00DC2A50" w:rsidP="00DC2A50">
      <w:pPr>
        <w:widowControl w:val="0"/>
        <w:autoSpaceDE w:val="0"/>
        <w:autoSpaceDN w:val="0"/>
        <w:spacing w:after="0"/>
        <w:ind w:firstLine="567"/>
        <w:jc w:val="both"/>
        <w:rPr>
          <w:b/>
          <w:color w:val="000000"/>
          <w:szCs w:val="22"/>
        </w:rPr>
      </w:pPr>
      <w:r w:rsidRPr="00DC2A50">
        <w:rPr>
          <w:b/>
          <w:color w:val="000000"/>
          <w:szCs w:val="22"/>
        </w:rPr>
        <w:t>1.1. Справочник КСГ</w:t>
      </w:r>
    </w:p>
    <w:p w14:paraId="5AB742E5" w14:textId="77777777" w:rsidR="00DC2A50" w:rsidRPr="00DC2A50" w:rsidRDefault="00DC2A50" w:rsidP="00DC2A50">
      <w:pPr>
        <w:widowControl w:val="0"/>
        <w:autoSpaceDE w:val="0"/>
        <w:autoSpaceDN w:val="0"/>
        <w:spacing w:after="0"/>
        <w:jc w:val="both"/>
        <w:rPr>
          <w:color w:val="000000"/>
          <w:szCs w:val="22"/>
        </w:rPr>
      </w:pPr>
    </w:p>
    <w:p w14:paraId="0E7B6407" w14:textId="5813A2C5"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В файле MS Excel «Расшифровка групп» на листе «КСГ» содержится перечень КСГ и коэффициенты относительной затратоемкости в соответствии с Перечнем в следующем формате:</w:t>
      </w:r>
    </w:p>
    <w:p w14:paraId="2EB91538" w14:textId="77777777" w:rsidR="00DC2A50" w:rsidRPr="00DC2A50" w:rsidRDefault="00DC2A50" w:rsidP="00DC2A50">
      <w:pPr>
        <w:widowControl w:val="0"/>
        <w:autoSpaceDE w:val="0"/>
        <w:autoSpaceDN w:val="0"/>
        <w:spacing w:after="0"/>
        <w:jc w:val="both"/>
        <w:rPr>
          <w:color w:val="000000"/>
          <w:szCs w:val="22"/>
        </w:rPr>
      </w:pPr>
    </w:p>
    <w:p w14:paraId="0D6FD36C" w14:textId="77777777" w:rsidR="00DC2A50" w:rsidRPr="00DC2A50" w:rsidRDefault="00DC2A50" w:rsidP="00DC2A50">
      <w:pPr>
        <w:widowControl w:val="0"/>
        <w:autoSpaceDE w:val="0"/>
        <w:autoSpaceDN w:val="0"/>
        <w:spacing w:after="0"/>
        <w:jc w:val="center"/>
        <w:rPr>
          <w:b/>
          <w:color w:val="000000"/>
          <w:szCs w:val="22"/>
        </w:rPr>
      </w:pPr>
      <w:r w:rsidRPr="00DC2A50">
        <w:rPr>
          <w:b/>
          <w:color w:val="000000"/>
          <w:szCs w:val="22"/>
        </w:rPr>
        <w:t>Структура справочника «КСГ»</w:t>
      </w:r>
    </w:p>
    <w:p w14:paraId="160E940E" w14:textId="77777777" w:rsidR="00DC2A50" w:rsidRPr="00DC2A50" w:rsidRDefault="00DC2A50" w:rsidP="00DC2A50">
      <w:pPr>
        <w:widowControl w:val="0"/>
        <w:autoSpaceDE w:val="0"/>
        <w:autoSpaceDN w:val="0"/>
        <w:spacing w:after="0"/>
        <w:jc w:val="center"/>
        <w:rPr>
          <w:b/>
          <w:color w:val="000000"/>
          <w:szCs w:val="22"/>
        </w:rPr>
      </w:pPr>
      <w:r w:rsidRPr="00DC2A50">
        <w:rPr>
          <w:b/>
          <w:color w:val="000000"/>
          <w:szCs w:val="22"/>
        </w:rPr>
        <w:t>(лист «КСГ» файла «Расшифровка групп»):</w:t>
      </w:r>
    </w:p>
    <w:p w14:paraId="48528AF1" w14:textId="77777777" w:rsidR="00DC2A50" w:rsidRPr="00DC2A50" w:rsidRDefault="00DC2A50" w:rsidP="00DC2A50">
      <w:pPr>
        <w:widowControl w:val="0"/>
        <w:autoSpaceDE w:val="0"/>
        <w:autoSpaceDN w:val="0"/>
        <w:spacing w:after="0"/>
        <w:jc w:val="both"/>
        <w:rPr>
          <w:color w:val="00000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63"/>
        <w:gridCol w:w="2968"/>
        <w:gridCol w:w="5058"/>
      </w:tblGrid>
      <w:tr w:rsidR="00DC2A50" w:rsidRPr="00DC2A50" w14:paraId="4CC72BA9" w14:textId="77777777" w:rsidTr="00DC2A50">
        <w:trPr>
          <w:cantSplit/>
          <w:trHeight w:val="20"/>
          <w:tblHeader/>
          <w:jc w:val="center"/>
        </w:trPr>
        <w:tc>
          <w:tcPr>
            <w:tcW w:w="1963" w:type="dxa"/>
            <w:shd w:val="clear" w:color="auto" w:fill="FFFFFF"/>
            <w:vAlign w:val="center"/>
          </w:tcPr>
          <w:p w14:paraId="21A91FB0"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Наименование столбца</w:t>
            </w:r>
          </w:p>
        </w:tc>
        <w:tc>
          <w:tcPr>
            <w:tcW w:w="2968" w:type="dxa"/>
            <w:shd w:val="clear" w:color="auto" w:fill="FFFFFF"/>
            <w:vAlign w:val="center"/>
          </w:tcPr>
          <w:p w14:paraId="70315822"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Описание</w:t>
            </w:r>
          </w:p>
        </w:tc>
        <w:tc>
          <w:tcPr>
            <w:tcW w:w="5058" w:type="dxa"/>
            <w:shd w:val="clear" w:color="auto" w:fill="FFFFFF"/>
            <w:vAlign w:val="center"/>
          </w:tcPr>
          <w:p w14:paraId="300F0F35"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Примечание</w:t>
            </w:r>
          </w:p>
        </w:tc>
      </w:tr>
      <w:tr w:rsidR="00DC2A50" w:rsidRPr="00DC2A50" w14:paraId="296AB385" w14:textId="77777777" w:rsidTr="00DC2A50">
        <w:trPr>
          <w:cantSplit/>
          <w:trHeight w:val="235"/>
          <w:jc w:val="center"/>
        </w:trPr>
        <w:tc>
          <w:tcPr>
            <w:tcW w:w="1963" w:type="dxa"/>
            <w:shd w:val="clear" w:color="auto" w:fill="FFFFFF"/>
            <w:vAlign w:val="center"/>
          </w:tcPr>
          <w:p w14:paraId="0FE2D035"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КСГ</w:t>
            </w:r>
          </w:p>
        </w:tc>
        <w:tc>
          <w:tcPr>
            <w:tcW w:w="2968" w:type="dxa"/>
            <w:shd w:val="clear" w:color="auto" w:fill="FFFFFF"/>
            <w:vAlign w:val="center"/>
          </w:tcPr>
          <w:p w14:paraId="0B5A449E"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Номер КСГ</w:t>
            </w:r>
          </w:p>
        </w:tc>
        <w:tc>
          <w:tcPr>
            <w:tcW w:w="5058" w:type="dxa"/>
            <w:vMerge w:val="restart"/>
            <w:shd w:val="clear" w:color="auto" w:fill="FFFFFF"/>
            <w:vAlign w:val="center"/>
          </w:tcPr>
          <w:p w14:paraId="21072031"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В соответствии с приложением 4 к программе государственных гарантий бесплатного оказания гражданам медицинской помощи</w:t>
            </w:r>
          </w:p>
        </w:tc>
      </w:tr>
      <w:tr w:rsidR="00DC2A50" w:rsidRPr="00DC2A50" w14:paraId="68D31F1F" w14:textId="77777777" w:rsidTr="00DC2A50">
        <w:trPr>
          <w:cantSplit/>
          <w:trHeight w:val="508"/>
          <w:jc w:val="center"/>
        </w:trPr>
        <w:tc>
          <w:tcPr>
            <w:tcW w:w="1963" w:type="dxa"/>
            <w:shd w:val="clear" w:color="auto" w:fill="FFFFFF"/>
            <w:vAlign w:val="center"/>
          </w:tcPr>
          <w:p w14:paraId="7D75C63C"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Наименование КСГ</w:t>
            </w:r>
          </w:p>
        </w:tc>
        <w:tc>
          <w:tcPr>
            <w:tcW w:w="2968" w:type="dxa"/>
            <w:shd w:val="clear" w:color="auto" w:fill="FFFFFF"/>
            <w:vAlign w:val="center"/>
          </w:tcPr>
          <w:p w14:paraId="2A42F298"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Наименование КСГ</w:t>
            </w:r>
          </w:p>
        </w:tc>
        <w:tc>
          <w:tcPr>
            <w:tcW w:w="5058" w:type="dxa"/>
            <w:vMerge/>
            <w:shd w:val="clear" w:color="auto" w:fill="FFFFFF"/>
            <w:vAlign w:val="center"/>
          </w:tcPr>
          <w:p w14:paraId="6561825D" w14:textId="77777777" w:rsidR="00DC2A50" w:rsidRPr="00DC2A50" w:rsidRDefault="00DC2A50" w:rsidP="00DC2A50">
            <w:pPr>
              <w:widowControl w:val="0"/>
              <w:autoSpaceDE w:val="0"/>
              <w:autoSpaceDN w:val="0"/>
              <w:spacing w:after="0"/>
              <w:jc w:val="center"/>
              <w:rPr>
                <w:color w:val="000000"/>
                <w:sz w:val="24"/>
                <w:szCs w:val="22"/>
              </w:rPr>
            </w:pPr>
          </w:p>
        </w:tc>
      </w:tr>
      <w:tr w:rsidR="00DC2A50" w:rsidRPr="00DC2A50" w14:paraId="5FA464BE" w14:textId="77777777" w:rsidTr="00DC2A50">
        <w:trPr>
          <w:cantSplit/>
          <w:trHeight w:val="20"/>
          <w:jc w:val="center"/>
        </w:trPr>
        <w:tc>
          <w:tcPr>
            <w:tcW w:w="1963" w:type="dxa"/>
            <w:shd w:val="clear" w:color="auto" w:fill="FFFFFF"/>
            <w:vAlign w:val="center"/>
          </w:tcPr>
          <w:p w14:paraId="065DD357"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КЗ</w:t>
            </w:r>
          </w:p>
        </w:tc>
        <w:tc>
          <w:tcPr>
            <w:tcW w:w="2968" w:type="dxa"/>
            <w:shd w:val="clear" w:color="auto" w:fill="FFFFFF"/>
            <w:vAlign w:val="center"/>
          </w:tcPr>
          <w:p w14:paraId="5881535F"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Коэффициент относительной затратоемкости КСГ</w:t>
            </w:r>
          </w:p>
        </w:tc>
        <w:tc>
          <w:tcPr>
            <w:tcW w:w="5058" w:type="dxa"/>
            <w:vMerge/>
            <w:shd w:val="clear" w:color="auto" w:fill="FFFFFF"/>
            <w:vAlign w:val="center"/>
          </w:tcPr>
          <w:p w14:paraId="74684823" w14:textId="77777777" w:rsidR="00DC2A50" w:rsidRPr="00DC2A50" w:rsidRDefault="00DC2A50" w:rsidP="00DC2A50">
            <w:pPr>
              <w:widowControl w:val="0"/>
              <w:autoSpaceDE w:val="0"/>
              <w:autoSpaceDN w:val="0"/>
              <w:spacing w:after="0"/>
              <w:jc w:val="center"/>
              <w:rPr>
                <w:color w:val="000000"/>
                <w:sz w:val="24"/>
                <w:szCs w:val="22"/>
              </w:rPr>
            </w:pPr>
          </w:p>
        </w:tc>
      </w:tr>
      <w:tr w:rsidR="00DC2A50" w:rsidRPr="00DC2A50" w14:paraId="7C351C41" w14:textId="77777777" w:rsidTr="00DC2A50">
        <w:trPr>
          <w:cantSplit/>
          <w:trHeight w:val="245"/>
          <w:jc w:val="center"/>
        </w:trPr>
        <w:tc>
          <w:tcPr>
            <w:tcW w:w="1963" w:type="dxa"/>
            <w:shd w:val="clear" w:color="auto" w:fill="FFFFFF"/>
            <w:vAlign w:val="center"/>
          </w:tcPr>
          <w:p w14:paraId="40B9BAF2"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Код профиля</w:t>
            </w:r>
          </w:p>
        </w:tc>
        <w:tc>
          <w:tcPr>
            <w:tcW w:w="2968" w:type="dxa"/>
            <w:shd w:val="clear" w:color="auto" w:fill="FFFFFF"/>
            <w:vAlign w:val="center"/>
          </w:tcPr>
          <w:p w14:paraId="30459B4D"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Код профиля</w:t>
            </w:r>
          </w:p>
        </w:tc>
        <w:tc>
          <w:tcPr>
            <w:tcW w:w="5058" w:type="dxa"/>
            <w:shd w:val="clear" w:color="auto" w:fill="FFFFFF"/>
            <w:vAlign w:val="center"/>
          </w:tcPr>
          <w:p w14:paraId="79639417" w14:textId="77777777" w:rsidR="00DC2A50" w:rsidRPr="00DC2A50" w:rsidRDefault="00DC2A50" w:rsidP="00DC2A50">
            <w:pPr>
              <w:widowControl w:val="0"/>
              <w:autoSpaceDE w:val="0"/>
              <w:autoSpaceDN w:val="0"/>
              <w:spacing w:after="0"/>
              <w:jc w:val="center"/>
              <w:rPr>
                <w:color w:val="000000"/>
                <w:sz w:val="24"/>
                <w:szCs w:val="22"/>
              </w:rPr>
            </w:pPr>
          </w:p>
        </w:tc>
      </w:tr>
      <w:tr w:rsidR="00DC2A50" w:rsidRPr="00DC2A50" w14:paraId="49D881F7" w14:textId="77777777" w:rsidTr="00DC2A50">
        <w:trPr>
          <w:cantSplit/>
          <w:trHeight w:val="1227"/>
          <w:jc w:val="center"/>
        </w:trPr>
        <w:tc>
          <w:tcPr>
            <w:tcW w:w="1963" w:type="dxa"/>
            <w:shd w:val="clear" w:color="auto" w:fill="FFFFFF"/>
            <w:vAlign w:val="center"/>
          </w:tcPr>
          <w:p w14:paraId="1C89EB04"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Профиль</w:t>
            </w:r>
          </w:p>
        </w:tc>
        <w:tc>
          <w:tcPr>
            <w:tcW w:w="2968" w:type="dxa"/>
            <w:shd w:val="clear" w:color="auto" w:fill="FFFFFF"/>
            <w:vAlign w:val="center"/>
          </w:tcPr>
          <w:p w14:paraId="7209C69A"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Наименование профиля</w:t>
            </w:r>
          </w:p>
        </w:tc>
        <w:tc>
          <w:tcPr>
            <w:tcW w:w="5058" w:type="dxa"/>
            <w:shd w:val="clear" w:color="auto" w:fill="FFFFFF"/>
            <w:vAlign w:val="center"/>
          </w:tcPr>
          <w:p w14:paraId="7C14ED17"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В соответствии с приказом Минздравсоцразвития России</w:t>
            </w:r>
            <w:r w:rsidRPr="00DC2A50">
              <w:rPr>
                <w:color w:val="000000"/>
                <w:sz w:val="24"/>
                <w:szCs w:val="22"/>
              </w:rPr>
              <w:br/>
              <w:t>от 17.05.2012 № 555н «Об утверждении номенклатуры коечного фонда по профилям медицинской помощи»</w:t>
            </w:r>
          </w:p>
        </w:tc>
      </w:tr>
      <w:tr w:rsidR="00DC2A50" w:rsidRPr="00DC2A50" w14:paraId="5E85687D" w14:textId="77777777" w:rsidTr="00DC2A50">
        <w:trPr>
          <w:cantSplit/>
          <w:trHeight w:val="836"/>
          <w:jc w:val="center"/>
        </w:trPr>
        <w:tc>
          <w:tcPr>
            <w:tcW w:w="1963" w:type="dxa"/>
            <w:shd w:val="clear" w:color="auto" w:fill="FFFFFF"/>
            <w:vAlign w:val="center"/>
          </w:tcPr>
          <w:p w14:paraId="11FECF41"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Доля з/п и прочих расходов</w:t>
            </w:r>
          </w:p>
        </w:tc>
        <w:tc>
          <w:tcPr>
            <w:tcW w:w="2968" w:type="dxa"/>
            <w:shd w:val="clear" w:color="auto" w:fill="FFFFFF"/>
            <w:vAlign w:val="center"/>
          </w:tcPr>
          <w:p w14:paraId="7761A104"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Доля заработной платы и прочих расходов</w:t>
            </w:r>
            <w:r w:rsidRPr="00DC2A50">
              <w:rPr>
                <w:rFonts w:ascii="Calibri" w:hAnsi="Calibri"/>
                <w:sz w:val="22"/>
                <w:szCs w:val="22"/>
              </w:rPr>
              <w:t xml:space="preserve"> </w:t>
            </w:r>
            <w:r w:rsidRPr="00DC2A50">
              <w:rPr>
                <w:color w:val="000000"/>
                <w:sz w:val="24"/>
                <w:szCs w:val="22"/>
              </w:rPr>
              <w:t>в структуре стоимости КСГ</w:t>
            </w:r>
          </w:p>
        </w:tc>
        <w:tc>
          <w:tcPr>
            <w:tcW w:w="5058" w:type="dxa"/>
            <w:shd w:val="clear" w:color="auto" w:fill="FFFFFF"/>
            <w:vAlign w:val="center"/>
          </w:tcPr>
          <w:p w14:paraId="776AFD54"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Установлено приложением 4 к программе государственных гарантий бесплатного оказания гражданам медицинской помощи</w:t>
            </w:r>
          </w:p>
        </w:tc>
      </w:tr>
    </w:tbl>
    <w:p w14:paraId="3F066FAF" w14:textId="77777777" w:rsidR="00DC2A50" w:rsidRPr="00DC2A50" w:rsidRDefault="00DC2A50" w:rsidP="00DC2A50">
      <w:pPr>
        <w:widowControl w:val="0"/>
        <w:autoSpaceDE w:val="0"/>
        <w:autoSpaceDN w:val="0"/>
        <w:spacing w:after="0"/>
        <w:jc w:val="both"/>
        <w:rPr>
          <w:color w:val="000000"/>
          <w:szCs w:val="22"/>
        </w:rPr>
      </w:pPr>
    </w:p>
    <w:p w14:paraId="74F7521B" w14:textId="77777777" w:rsidR="00DC2A50" w:rsidRPr="00DC2A50" w:rsidRDefault="00DC2A50" w:rsidP="00DC2A50">
      <w:pPr>
        <w:widowControl w:val="0"/>
        <w:autoSpaceDE w:val="0"/>
        <w:autoSpaceDN w:val="0"/>
        <w:spacing w:after="0"/>
        <w:ind w:firstLine="567"/>
        <w:jc w:val="both"/>
        <w:rPr>
          <w:b/>
          <w:color w:val="000000"/>
          <w:szCs w:val="22"/>
        </w:rPr>
      </w:pPr>
      <w:r w:rsidRPr="00DC2A50">
        <w:rPr>
          <w:b/>
          <w:color w:val="000000"/>
          <w:szCs w:val="22"/>
        </w:rPr>
        <w:t>1.2. Справочник МКБ 10</w:t>
      </w:r>
    </w:p>
    <w:p w14:paraId="4F15C53A" w14:textId="77777777" w:rsidR="00DC2A50" w:rsidRPr="00DC2A50" w:rsidRDefault="00DC2A50" w:rsidP="00DC2A50">
      <w:pPr>
        <w:widowControl w:val="0"/>
        <w:autoSpaceDE w:val="0"/>
        <w:autoSpaceDN w:val="0"/>
        <w:spacing w:after="0"/>
        <w:jc w:val="both"/>
        <w:rPr>
          <w:color w:val="000000"/>
          <w:szCs w:val="22"/>
        </w:rPr>
      </w:pPr>
    </w:p>
    <w:p w14:paraId="113C1FCF"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В файле MS Excel «Расшифровка групп» на листе «МКБ 10» содержится справочник МКБ 10, в котором каждому диагнозу соответствуют номера КСГ, к которым может быть отнесен случай госпитализации с данным диагнозом.</w:t>
      </w:r>
    </w:p>
    <w:p w14:paraId="4A9D0497" w14:textId="77777777" w:rsidR="00DC2A50" w:rsidRPr="00DC2A50" w:rsidRDefault="00DC2A50" w:rsidP="00DC2A50">
      <w:pPr>
        <w:widowControl w:val="0"/>
        <w:autoSpaceDE w:val="0"/>
        <w:autoSpaceDN w:val="0"/>
        <w:spacing w:after="0"/>
        <w:jc w:val="both"/>
        <w:rPr>
          <w:color w:val="000000"/>
          <w:szCs w:val="22"/>
        </w:rPr>
      </w:pPr>
    </w:p>
    <w:p w14:paraId="04C5FE22" w14:textId="77777777" w:rsidR="00DC2A50" w:rsidRPr="00DC2A50" w:rsidRDefault="00DC2A50" w:rsidP="00DC2A50">
      <w:pPr>
        <w:widowControl w:val="0"/>
        <w:autoSpaceDE w:val="0"/>
        <w:autoSpaceDN w:val="0"/>
        <w:spacing w:after="0"/>
        <w:jc w:val="center"/>
        <w:rPr>
          <w:b/>
          <w:color w:val="000000"/>
          <w:szCs w:val="22"/>
        </w:rPr>
      </w:pPr>
      <w:r w:rsidRPr="00DC2A50">
        <w:rPr>
          <w:b/>
          <w:color w:val="000000"/>
          <w:szCs w:val="22"/>
        </w:rPr>
        <w:t>Структура справочника «МКБ 10»</w:t>
      </w:r>
    </w:p>
    <w:p w14:paraId="3AB319B2" w14:textId="77777777" w:rsidR="00DC2A50" w:rsidRPr="00DC2A50" w:rsidRDefault="00DC2A50" w:rsidP="00DC2A50">
      <w:pPr>
        <w:widowControl w:val="0"/>
        <w:autoSpaceDE w:val="0"/>
        <w:autoSpaceDN w:val="0"/>
        <w:spacing w:after="0"/>
        <w:jc w:val="center"/>
        <w:rPr>
          <w:b/>
          <w:color w:val="000000"/>
          <w:szCs w:val="22"/>
        </w:rPr>
      </w:pPr>
      <w:r w:rsidRPr="00DC2A50">
        <w:rPr>
          <w:b/>
          <w:color w:val="000000"/>
          <w:szCs w:val="22"/>
        </w:rPr>
        <w:t>(лист «МКБ 10» файла «Расшифровка групп»):</w:t>
      </w:r>
    </w:p>
    <w:p w14:paraId="03ED961D" w14:textId="77777777" w:rsidR="00DC2A50" w:rsidRPr="00DC2A50" w:rsidRDefault="00DC2A50" w:rsidP="00DC2A50">
      <w:pPr>
        <w:widowControl w:val="0"/>
        <w:autoSpaceDE w:val="0"/>
        <w:autoSpaceDN w:val="0"/>
        <w:spacing w:after="0"/>
        <w:jc w:val="both"/>
        <w:rPr>
          <w:color w:val="000000"/>
          <w:szCs w:val="22"/>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4980"/>
        <w:gridCol w:w="2781"/>
      </w:tblGrid>
      <w:tr w:rsidR="00DC2A50" w:rsidRPr="00DC2A50" w14:paraId="5A449772" w14:textId="77777777" w:rsidTr="00DC2A50">
        <w:trPr>
          <w:cantSplit/>
          <w:trHeight w:val="20"/>
          <w:tblHeader/>
          <w:jc w:val="center"/>
        </w:trPr>
        <w:tc>
          <w:tcPr>
            <w:tcW w:w="2127" w:type="dxa"/>
            <w:shd w:val="clear" w:color="auto" w:fill="FFFFFF"/>
            <w:noWrap/>
            <w:vAlign w:val="center"/>
            <w:hideMark/>
          </w:tcPr>
          <w:p w14:paraId="4CA47ED9"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Наименование столбца</w:t>
            </w:r>
          </w:p>
        </w:tc>
        <w:tc>
          <w:tcPr>
            <w:tcW w:w="4980" w:type="dxa"/>
            <w:shd w:val="clear" w:color="auto" w:fill="FFFFFF"/>
            <w:noWrap/>
            <w:vAlign w:val="center"/>
            <w:hideMark/>
          </w:tcPr>
          <w:p w14:paraId="5DA31A08" w14:textId="77777777" w:rsidR="00DC2A50" w:rsidRPr="00DC2A50" w:rsidRDefault="00DC2A50" w:rsidP="00DC2A50">
            <w:pPr>
              <w:widowControl w:val="0"/>
              <w:autoSpaceDE w:val="0"/>
              <w:autoSpaceDN w:val="0"/>
              <w:spacing w:after="0"/>
              <w:ind w:firstLine="17"/>
              <w:jc w:val="center"/>
              <w:rPr>
                <w:b/>
                <w:color w:val="000000"/>
                <w:sz w:val="24"/>
                <w:szCs w:val="22"/>
              </w:rPr>
            </w:pPr>
            <w:r w:rsidRPr="00DC2A50">
              <w:rPr>
                <w:b/>
                <w:color w:val="000000"/>
                <w:sz w:val="24"/>
                <w:szCs w:val="22"/>
              </w:rPr>
              <w:t>Описание</w:t>
            </w:r>
          </w:p>
        </w:tc>
        <w:tc>
          <w:tcPr>
            <w:tcW w:w="2781" w:type="dxa"/>
            <w:shd w:val="clear" w:color="auto" w:fill="FFFFFF"/>
            <w:noWrap/>
            <w:vAlign w:val="center"/>
            <w:hideMark/>
          </w:tcPr>
          <w:p w14:paraId="552A7E85"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Примечание</w:t>
            </w:r>
          </w:p>
        </w:tc>
      </w:tr>
      <w:tr w:rsidR="00DC2A50" w:rsidRPr="00DC2A50" w14:paraId="3666C71C" w14:textId="77777777" w:rsidTr="00DC2A50">
        <w:trPr>
          <w:cantSplit/>
          <w:trHeight w:val="557"/>
          <w:jc w:val="center"/>
        </w:trPr>
        <w:tc>
          <w:tcPr>
            <w:tcW w:w="2127" w:type="dxa"/>
            <w:shd w:val="clear" w:color="auto" w:fill="FFFFFF"/>
            <w:noWrap/>
            <w:vAlign w:val="center"/>
            <w:hideMark/>
          </w:tcPr>
          <w:p w14:paraId="1472D62B"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Код по МКБ 10</w:t>
            </w:r>
          </w:p>
        </w:tc>
        <w:tc>
          <w:tcPr>
            <w:tcW w:w="4980" w:type="dxa"/>
            <w:shd w:val="clear" w:color="auto" w:fill="FFFFFF"/>
            <w:noWrap/>
            <w:vAlign w:val="center"/>
            <w:hideMark/>
          </w:tcPr>
          <w:p w14:paraId="148EFCBA" w14:textId="77777777" w:rsidR="00DC2A50" w:rsidRPr="00DC2A50" w:rsidRDefault="00DC2A50" w:rsidP="00DC2A50">
            <w:pPr>
              <w:widowControl w:val="0"/>
              <w:autoSpaceDE w:val="0"/>
              <w:autoSpaceDN w:val="0"/>
              <w:spacing w:after="0"/>
              <w:ind w:firstLine="17"/>
              <w:jc w:val="center"/>
              <w:rPr>
                <w:color w:val="000000"/>
                <w:sz w:val="24"/>
                <w:szCs w:val="22"/>
              </w:rPr>
            </w:pPr>
            <w:r w:rsidRPr="00DC2A50">
              <w:rPr>
                <w:color w:val="000000"/>
                <w:sz w:val="24"/>
                <w:szCs w:val="22"/>
              </w:rPr>
              <w:t>Код диагноза в соответствии с МКБ 10</w:t>
            </w:r>
          </w:p>
        </w:tc>
        <w:tc>
          <w:tcPr>
            <w:tcW w:w="2781" w:type="dxa"/>
            <w:shd w:val="clear" w:color="auto" w:fill="FFFFFF"/>
            <w:noWrap/>
            <w:vAlign w:val="center"/>
            <w:hideMark/>
          </w:tcPr>
          <w:p w14:paraId="4C821B86" w14:textId="77777777" w:rsidR="00DC2A50" w:rsidRPr="00DC2A50" w:rsidRDefault="00DC2A50" w:rsidP="00DC2A50">
            <w:pPr>
              <w:widowControl w:val="0"/>
              <w:autoSpaceDE w:val="0"/>
              <w:autoSpaceDN w:val="0"/>
              <w:spacing w:after="0"/>
              <w:jc w:val="center"/>
              <w:rPr>
                <w:color w:val="000000"/>
                <w:sz w:val="24"/>
                <w:szCs w:val="22"/>
              </w:rPr>
            </w:pPr>
          </w:p>
        </w:tc>
      </w:tr>
      <w:tr w:rsidR="00DC2A50" w:rsidRPr="00DC2A50" w14:paraId="1C013A84" w14:textId="77777777" w:rsidTr="00DC2A50">
        <w:trPr>
          <w:cantSplit/>
          <w:trHeight w:val="565"/>
          <w:jc w:val="center"/>
        </w:trPr>
        <w:tc>
          <w:tcPr>
            <w:tcW w:w="2127" w:type="dxa"/>
            <w:shd w:val="clear" w:color="auto" w:fill="FFFFFF"/>
            <w:noWrap/>
            <w:vAlign w:val="center"/>
            <w:hideMark/>
          </w:tcPr>
          <w:p w14:paraId="1FF15870"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Диагноз</w:t>
            </w:r>
          </w:p>
        </w:tc>
        <w:tc>
          <w:tcPr>
            <w:tcW w:w="4980" w:type="dxa"/>
            <w:shd w:val="clear" w:color="auto" w:fill="FFFFFF"/>
            <w:noWrap/>
            <w:vAlign w:val="center"/>
            <w:hideMark/>
          </w:tcPr>
          <w:p w14:paraId="08DA7D4F" w14:textId="77777777" w:rsidR="00DC2A50" w:rsidRPr="00DC2A50" w:rsidRDefault="00DC2A50" w:rsidP="00DC2A50">
            <w:pPr>
              <w:widowControl w:val="0"/>
              <w:autoSpaceDE w:val="0"/>
              <w:autoSpaceDN w:val="0"/>
              <w:spacing w:after="0"/>
              <w:ind w:firstLine="17"/>
              <w:jc w:val="center"/>
              <w:rPr>
                <w:color w:val="000000"/>
                <w:sz w:val="24"/>
                <w:szCs w:val="22"/>
              </w:rPr>
            </w:pPr>
            <w:r w:rsidRPr="00DC2A50">
              <w:rPr>
                <w:color w:val="000000"/>
                <w:sz w:val="24"/>
                <w:szCs w:val="22"/>
              </w:rPr>
              <w:t>Наименование диагноза</w:t>
            </w:r>
          </w:p>
        </w:tc>
        <w:tc>
          <w:tcPr>
            <w:tcW w:w="2781" w:type="dxa"/>
            <w:shd w:val="clear" w:color="auto" w:fill="FFFFFF"/>
            <w:noWrap/>
            <w:vAlign w:val="center"/>
            <w:hideMark/>
          </w:tcPr>
          <w:p w14:paraId="4105F127" w14:textId="77777777" w:rsidR="00DC2A50" w:rsidRPr="00DC2A50" w:rsidRDefault="00DC2A50" w:rsidP="00DC2A50">
            <w:pPr>
              <w:widowControl w:val="0"/>
              <w:autoSpaceDE w:val="0"/>
              <w:autoSpaceDN w:val="0"/>
              <w:spacing w:after="0"/>
              <w:jc w:val="center"/>
              <w:rPr>
                <w:color w:val="000000"/>
                <w:sz w:val="24"/>
                <w:szCs w:val="22"/>
              </w:rPr>
            </w:pPr>
          </w:p>
        </w:tc>
      </w:tr>
      <w:tr w:rsidR="00DC2A50" w:rsidRPr="00DC2A50" w14:paraId="0142F324" w14:textId="77777777" w:rsidTr="00DC2A50">
        <w:trPr>
          <w:cantSplit/>
          <w:trHeight w:val="687"/>
          <w:jc w:val="center"/>
        </w:trPr>
        <w:tc>
          <w:tcPr>
            <w:tcW w:w="2127" w:type="dxa"/>
            <w:shd w:val="clear" w:color="auto" w:fill="FFFFFF"/>
            <w:noWrap/>
            <w:vAlign w:val="center"/>
            <w:hideMark/>
          </w:tcPr>
          <w:p w14:paraId="762E8928"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КСГ1..n</w:t>
            </w:r>
          </w:p>
        </w:tc>
        <w:tc>
          <w:tcPr>
            <w:tcW w:w="4980" w:type="dxa"/>
            <w:shd w:val="clear" w:color="auto" w:fill="FFFFFF"/>
            <w:noWrap/>
            <w:vAlign w:val="center"/>
            <w:hideMark/>
          </w:tcPr>
          <w:p w14:paraId="7250AE00" w14:textId="77777777" w:rsidR="00DC2A50" w:rsidRPr="00DC2A50" w:rsidRDefault="00DC2A50" w:rsidP="00DC2A50">
            <w:pPr>
              <w:widowControl w:val="0"/>
              <w:autoSpaceDE w:val="0"/>
              <w:autoSpaceDN w:val="0"/>
              <w:spacing w:after="0"/>
              <w:ind w:firstLine="17"/>
              <w:jc w:val="center"/>
              <w:rPr>
                <w:color w:val="000000"/>
                <w:sz w:val="24"/>
                <w:szCs w:val="22"/>
              </w:rPr>
            </w:pPr>
            <w:r w:rsidRPr="00DC2A50">
              <w:rPr>
                <w:color w:val="000000"/>
                <w:sz w:val="24"/>
                <w:szCs w:val="22"/>
              </w:rPr>
              <w:t>Номера КСГ, к которым может быть отнесен диагноз</w:t>
            </w:r>
          </w:p>
        </w:tc>
        <w:tc>
          <w:tcPr>
            <w:tcW w:w="2781" w:type="dxa"/>
            <w:shd w:val="clear" w:color="auto" w:fill="FFFFFF"/>
            <w:noWrap/>
            <w:vAlign w:val="center"/>
            <w:hideMark/>
          </w:tcPr>
          <w:p w14:paraId="1C303A8D" w14:textId="77777777" w:rsidR="00DC2A50" w:rsidRPr="00DC2A50" w:rsidRDefault="00DC2A50" w:rsidP="00DC2A50">
            <w:pPr>
              <w:widowControl w:val="0"/>
              <w:autoSpaceDE w:val="0"/>
              <w:autoSpaceDN w:val="0"/>
              <w:spacing w:after="0"/>
              <w:jc w:val="center"/>
              <w:rPr>
                <w:color w:val="000000"/>
                <w:sz w:val="24"/>
                <w:szCs w:val="22"/>
              </w:rPr>
            </w:pPr>
          </w:p>
        </w:tc>
      </w:tr>
      <w:tr w:rsidR="00DC2A50" w:rsidRPr="00DC2A50" w14:paraId="58A97845" w14:textId="77777777" w:rsidTr="00DC2A50">
        <w:trPr>
          <w:cantSplit/>
          <w:trHeight w:val="20"/>
          <w:jc w:val="center"/>
        </w:trPr>
        <w:tc>
          <w:tcPr>
            <w:tcW w:w="2127" w:type="dxa"/>
            <w:shd w:val="clear" w:color="auto" w:fill="FFFFFF"/>
            <w:noWrap/>
            <w:vAlign w:val="center"/>
            <w:hideMark/>
          </w:tcPr>
          <w:p w14:paraId="00765D3C"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Использовано в КСГ</w:t>
            </w:r>
          </w:p>
        </w:tc>
        <w:tc>
          <w:tcPr>
            <w:tcW w:w="4980" w:type="dxa"/>
            <w:shd w:val="clear" w:color="auto" w:fill="FFFFFF"/>
            <w:noWrap/>
            <w:vAlign w:val="center"/>
            <w:hideMark/>
          </w:tcPr>
          <w:p w14:paraId="57E38044" w14:textId="77777777" w:rsidR="00DC2A50" w:rsidRPr="00DC2A50" w:rsidRDefault="00DC2A50" w:rsidP="00DC2A50">
            <w:pPr>
              <w:widowControl w:val="0"/>
              <w:autoSpaceDE w:val="0"/>
              <w:autoSpaceDN w:val="0"/>
              <w:spacing w:after="0"/>
              <w:ind w:firstLine="17"/>
              <w:jc w:val="center"/>
              <w:rPr>
                <w:color w:val="000000"/>
                <w:sz w:val="24"/>
                <w:szCs w:val="22"/>
              </w:rPr>
            </w:pPr>
            <w:r w:rsidRPr="00DC2A50">
              <w:rPr>
                <w:color w:val="000000"/>
                <w:sz w:val="24"/>
                <w:szCs w:val="22"/>
              </w:rPr>
              <w:t>Признак использования кода в качестве критерия группировки КСГ</w:t>
            </w:r>
          </w:p>
        </w:tc>
        <w:tc>
          <w:tcPr>
            <w:tcW w:w="2781" w:type="dxa"/>
            <w:shd w:val="clear" w:color="auto" w:fill="FFFFFF"/>
            <w:noWrap/>
            <w:vAlign w:val="center"/>
            <w:hideMark/>
          </w:tcPr>
          <w:p w14:paraId="4DBCA241"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«True/ИСТИНА» – код диагноза используется в группировке КСГ</w:t>
            </w:r>
          </w:p>
        </w:tc>
      </w:tr>
    </w:tbl>
    <w:p w14:paraId="7877D50A" w14:textId="77777777" w:rsidR="00DC2A50" w:rsidRPr="00DC2A50" w:rsidRDefault="00DC2A50" w:rsidP="00DC2A50">
      <w:pPr>
        <w:widowControl w:val="0"/>
        <w:autoSpaceDE w:val="0"/>
        <w:autoSpaceDN w:val="0"/>
        <w:spacing w:after="0"/>
        <w:jc w:val="both"/>
        <w:rPr>
          <w:color w:val="000000"/>
          <w:szCs w:val="22"/>
        </w:rPr>
      </w:pPr>
    </w:p>
    <w:p w14:paraId="2834E901" w14:textId="78924C09" w:rsidR="00DC2A50" w:rsidRDefault="00DC2A50" w:rsidP="00DC2A50">
      <w:pPr>
        <w:widowControl w:val="0"/>
        <w:autoSpaceDE w:val="0"/>
        <w:autoSpaceDN w:val="0"/>
        <w:spacing w:after="0"/>
        <w:ind w:firstLine="567"/>
        <w:jc w:val="both"/>
        <w:rPr>
          <w:i/>
          <w:color w:val="000000"/>
          <w:szCs w:val="22"/>
        </w:rPr>
      </w:pPr>
      <w:r w:rsidRPr="00DC2A50">
        <w:rPr>
          <w:b/>
          <w:i/>
          <w:color w:val="000000"/>
          <w:szCs w:val="22"/>
        </w:rPr>
        <w:t>Внимание:</w:t>
      </w:r>
      <w:r w:rsidRPr="00DC2A50">
        <w:rPr>
          <w:i/>
          <w:color w:val="000000"/>
          <w:szCs w:val="22"/>
        </w:rPr>
        <w:t xml:space="preserve"> в ряде случаев, когда коды МКБ 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w:t>
      </w:r>
      <w:r w:rsidRPr="00DC2A50">
        <w:rPr>
          <w:i/>
          <w:color w:val="000000"/>
          <w:szCs w:val="22"/>
        </w:rPr>
        <w:lastRenderedPageBreak/>
        <w:t>Необходимо принять меры к использованию полного кода диагноза, включая знаки после точки.</w:t>
      </w:r>
    </w:p>
    <w:p w14:paraId="1F7BEA29" w14:textId="77777777" w:rsidR="00DC2A50" w:rsidRPr="00DC2A50" w:rsidRDefault="00DC2A50" w:rsidP="00DC2A50">
      <w:pPr>
        <w:widowControl w:val="0"/>
        <w:autoSpaceDE w:val="0"/>
        <w:autoSpaceDN w:val="0"/>
        <w:spacing w:after="0"/>
        <w:ind w:firstLine="567"/>
        <w:jc w:val="both"/>
        <w:rPr>
          <w:i/>
          <w:color w:val="000000"/>
          <w:szCs w:val="22"/>
        </w:rPr>
      </w:pPr>
    </w:p>
    <w:p w14:paraId="10DB9552" w14:textId="77777777" w:rsidR="00DC2A50" w:rsidRPr="00DC2A50" w:rsidRDefault="00DC2A50" w:rsidP="00DC2A50">
      <w:pPr>
        <w:widowControl w:val="0"/>
        <w:autoSpaceDE w:val="0"/>
        <w:autoSpaceDN w:val="0"/>
        <w:spacing w:after="0"/>
        <w:ind w:firstLine="567"/>
        <w:jc w:val="both"/>
        <w:rPr>
          <w:b/>
          <w:color w:val="000000"/>
          <w:szCs w:val="22"/>
        </w:rPr>
      </w:pPr>
      <w:r w:rsidRPr="00DC2A50">
        <w:rPr>
          <w:b/>
          <w:color w:val="000000"/>
          <w:szCs w:val="22"/>
        </w:rPr>
        <w:t>1.3. Справочник Номенклатуры</w:t>
      </w:r>
    </w:p>
    <w:p w14:paraId="52FC28FB" w14:textId="77777777" w:rsidR="00DC2A50" w:rsidRPr="00DC2A50" w:rsidRDefault="00DC2A50" w:rsidP="00DC2A50">
      <w:pPr>
        <w:widowControl w:val="0"/>
        <w:autoSpaceDE w:val="0"/>
        <w:autoSpaceDN w:val="0"/>
        <w:spacing w:after="0"/>
        <w:jc w:val="both"/>
        <w:rPr>
          <w:color w:val="000000"/>
          <w:szCs w:val="22"/>
        </w:rPr>
      </w:pPr>
    </w:p>
    <w:p w14:paraId="2EBCF5E2"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В файле MS Excel «Расшифровка групп» на листе «Номенклатура» содержится справочник кодов Номенклатуры, с указанием для каждого кода услуги, включенной в группировку, номеров КСГ, к которым может быть отнесен данный код. Справочник Номенклатуры представлен разделом А16 в полном объеме, с некоторыми исключениями, а также отдельными кодами из других разделов. </w:t>
      </w:r>
    </w:p>
    <w:p w14:paraId="2231AAA2" w14:textId="77777777" w:rsidR="00DC2A50" w:rsidRPr="00DC2A50" w:rsidRDefault="00DC2A50" w:rsidP="00DC2A50">
      <w:pPr>
        <w:widowControl w:val="0"/>
        <w:autoSpaceDE w:val="0"/>
        <w:autoSpaceDN w:val="0"/>
        <w:spacing w:before="120" w:after="0"/>
        <w:jc w:val="center"/>
        <w:rPr>
          <w:b/>
          <w:color w:val="000000"/>
          <w:szCs w:val="22"/>
        </w:rPr>
      </w:pPr>
      <w:r w:rsidRPr="00DC2A50">
        <w:rPr>
          <w:b/>
          <w:color w:val="000000"/>
          <w:szCs w:val="22"/>
        </w:rPr>
        <w:t>Структура справочника «Номенклатура»</w:t>
      </w:r>
    </w:p>
    <w:p w14:paraId="666BBFEC" w14:textId="77777777" w:rsidR="00DC2A50" w:rsidRPr="00DC2A50" w:rsidRDefault="00DC2A50" w:rsidP="00DC2A50">
      <w:pPr>
        <w:widowControl w:val="0"/>
        <w:autoSpaceDE w:val="0"/>
        <w:autoSpaceDN w:val="0"/>
        <w:spacing w:after="0"/>
        <w:jc w:val="center"/>
        <w:rPr>
          <w:b/>
          <w:color w:val="000000"/>
          <w:szCs w:val="22"/>
        </w:rPr>
      </w:pPr>
      <w:r w:rsidRPr="00DC2A50">
        <w:rPr>
          <w:b/>
          <w:color w:val="000000"/>
          <w:szCs w:val="22"/>
        </w:rPr>
        <w:t>(лист «Номенклатура» файла «Расшифровка групп»):</w:t>
      </w:r>
    </w:p>
    <w:p w14:paraId="4EAEADFB" w14:textId="77777777" w:rsidR="00DC2A50" w:rsidRPr="00DC2A50" w:rsidRDefault="00DC2A50" w:rsidP="00DC2A50">
      <w:pPr>
        <w:widowControl w:val="0"/>
        <w:autoSpaceDE w:val="0"/>
        <w:autoSpaceDN w:val="0"/>
        <w:spacing w:after="0"/>
        <w:jc w:val="both"/>
        <w:rPr>
          <w:color w:val="000000"/>
          <w:szCs w:val="22"/>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822"/>
        <w:gridCol w:w="5231"/>
        <w:gridCol w:w="2728"/>
      </w:tblGrid>
      <w:tr w:rsidR="00DC2A50" w:rsidRPr="00DC2A50" w14:paraId="35AB8A48" w14:textId="77777777" w:rsidTr="00DC2A50">
        <w:trPr>
          <w:cantSplit/>
          <w:trHeight w:val="20"/>
          <w:jc w:val="center"/>
        </w:trPr>
        <w:tc>
          <w:tcPr>
            <w:tcW w:w="1715" w:type="dxa"/>
            <w:shd w:val="clear" w:color="auto" w:fill="FFFFFF"/>
            <w:noWrap/>
            <w:vAlign w:val="center"/>
            <w:hideMark/>
          </w:tcPr>
          <w:p w14:paraId="1E554995"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Наименование столбца</w:t>
            </w:r>
          </w:p>
        </w:tc>
        <w:tc>
          <w:tcPr>
            <w:tcW w:w="5231" w:type="dxa"/>
            <w:shd w:val="clear" w:color="auto" w:fill="FFFFFF"/>
            <w:noWrap/>
            <w:vAlign w:val="center"/>
            <w:hideMark/>
          </w:tcPr>
          <w:p w14:paraId="48F492F9"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Описание</w:t>
            </w:r>
          </w:p>
        </w:tc>
        <w:tc>
          <w:tcPr>
            <w:tcW w:w="2835" w:type="dxa"/>
            <w:shd w:val="clear" w:color="auto" w:fill="FFFFFF"/>
            <w:vAlign w:val="center"/>
            <w:hideMark/>
          </w:tcPr>
          <w:p w14:paraId="69B73CFC"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Примечание</w:t>
            </w:r>
          </w:p>
        </w:tc>
      </w:tr>
      <w:tr w:rsidR="00DC2A50" w:rsidRPr="00DC2A50" w14:paraId="6C5D8082" w14:textId="77777777" w:rsidTr="00DC2A50">
        <w:trPr>
          <w:cantSplit/>
          <w:trHeight w:val="20"/>
          <w:jc w:val="center"/>
        </w:trPr>
        <w:tc>
          <w:tcPr>
            <w:tcW w:w="1715" w:type="dxa"/>
            <w:shd w:val="clear" w:color="auto" w:fill="FFFFFF"/>
            <w:noWrap/>
            <w:vAlign w:val="center"/>
            <w:hideMark/>
          </w:tcPr>
          <w:p w14:paraId="10E4B3DE"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Код услуги</w:t>
            </w:r>
          </w:p>
        </w:tc>
        <w:tc>
          <w:tcPr>
            <w:tcW w:w="5231" w:type="dxa"/>
            <w:shd w:val="clear" w:color="auto" w:fill="FFFFFF"/>
            <w:noWrap/>
            <w:vAlign w:val="center"/>
            <w:hideMark/>
          </w:tcPr>
          <w:p w14:paraId="30D4F89B"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vAlign w:val="center"/>
            <w:hideMark/>
          </w:tcPr>
          <w:p w14:paraId="75522B8C" w14:textId="77777777" w:rsidR="00DC2A50" w:rsidRPr="00DC2A50" w:rsidRDefault="00DC2A50" w:rsidP="00DC2A50">
            <w:pPr>
              <w:widowControl w:val="0"/>
              <w:autoSpaceDE w:val="0"/>
              <w:autoSpaceDN w:val="0"/>
              <w:spacing w:after="0"/>
              <w:jc w:val="center"/>
              <w:rPr>
                <w:color w:val="000000"/>
                <w:sz w:val="24"/>
                <w:szCs w:val="22"/>
              </w:rPr>
            </w:pPr>
          </w:p>
        </w:tc>
      </w:tr>
      <w:tr w:rsidR="00DC2A50" w:rsidRPr="00DC2A50" w14:paraId="2C5BAF3B" w14:textId="77777777" w:rsidTr="00DC2A50">
        <w:trPr>
          <w:cantSplit/>
          <w:trHeight w:val="20"/>
          <w:jc w:val="center"/>
        </w:trPr>
        <w:tc>
          <w:tcPr>
            <w:tcW w:w="1715" w:type="dxa"/>
            <w:shd w:val="clear" w:color="auto" w:fill="FFFFFF"/>
            <w:noWrap/>
            <w:vAlign w:val="center"/>
            <w:hideMark/>
          </w:tcPr>
          <w:p w14:paraId="5A17F5BC"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Наименование услуги</w:t>
            </w:r>
          </w:p>
        </w:tc>
        <w:tc>
          <w:tcPr>
            <w:tcW w:w="5231" w:type="dxa"/>
            <w:shd w:val="clear" w:color="auto" w:fill="FFFFFF"/>
            <w:noWrap/>
            <w:vAlign w:val="center"/>
            <w:hideMark/>
          </w:tcPr>
          <w:p w14:paraId="643B0689"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Наименование хирургической операции и/или другой применяемой медицинской технологии</w:t>
            </w:r>
          </w:p>
        </w:tc>
        <w:tc>
          <w:tcPr>
            <w:tcW w:w="2835" w:type="dxa"/>
            <w:shd w:val="clear" w:color="auto" w:fill="FFFFFF"/>
            <w:vAlign w:val="center"/>
            <w:hideMark/>
          </w:tcPr>
          <w:p w14:paraId="47769C6C" w14:textId="77777777" w:rsidR="00DC2A50" w:rsidRPr="00DC2A50" w:rsidRDefault="00DC2A50" w:rsidP="00DC2A50">
            <w:pPr>
              <w:widowControl w:val="0"/>
              <w:autoSpaceDE w:val="0"/>
              <w:autoSpaceDN w:val="0"/>
              <w:spacing w:after="0"/>
              <w:jc w:val="center"/>
              <w:rPr>
                <w:color w:val="000000"/>
                <w:sz w:val="24"/>
                <w:szCs w:val="22"/>
              </w:rPr>
            </w:pPr>
          </w:p>
        </w:tc>
      </w:tr>
      <w:tr w:rsidR="00DC2A50" w:rsidRPr="00DC2A50" w14:paraId="2BEC296E" w14:textId="77777777" w:rsidTr="00DC2A50">
        <w:trPr>
          <w:cantSplit/>
          <w:trHeight w:val="20"/>
          <w:jc w:val="center"/>
        </w:trPr>
        <w:tc>
          <w:tcPr>
            <w:tcW w:w="1715" w:type="dxa"/>
            <w:shd w:val="clear" w:color="auto" w:fill="FFFFFF"/>
            <w:noWrap/>
            <w:vAlign w:val="center"/>
            <w:hideMark/>
          </w:tcPr>
          <w:p w14:paraId="545E35A9"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КСГ1..n</w:t>
            </w:r>
          </w:p>
        </w:tc>
        <w:tc>
          <w:tcPr>
            <w:tcW w:w="5231" w:type="dxa"/>
            <w:shd w:val="clear" w:color="auto" w:fill="FFFFFF"/>
            <w:noWrap/>
            <w:vAlign w:val="center"/>
            <w:hideMark/>
          </w:tcPr>
          <w:p w14:paraId="3D3D7C52"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Номера КСГ, к которым может быть отнесен диагноз</w:t>
            </w:r>
          </w:p>
        </w:tc>
        <w:tc>
          <w:tcPr>
            <w:tcW w:w="2835" w:type="dxa"/>
            <w:shd w:val="clear" w:color="auto" w:fill="FFFFFF"/>
            <w:vAlign w:val="center"/>
            <w:hideMark/>
          </w:tcPr>
          <w:p w14:paraId="7AD72D27" w14:textId="77777777" w:rsidR="00DC2A50" w:rsidRPr="00DC2A50" w:rsidRDefault="00DC2A50" w:rsidP="00DC2A50">
            <w:pPr>
              <w:widowControl w:val="0"/>
              <w:autoSpaceDE w:val="0"/>
              <w:autoSpaceDN w:val="0"/>
              <w:spacing w:after="0"/>
              <w:jc w:val="center"/>
              <w:rPr>
                <w:color w:val="000000"/>
                <w:sz w:val="24"/>
                <w:szCs w:val="22"/>
              </w:rPr>
            </w:pPr>
          </w:p>
        </w:tc>
      </w:tr>
      <w:tr w:rsidR="00DC2A50" w:rsidRPr="00DC2A50" w14:paraId="0C18F959" w14:textId="77777777" w:rsidTr="00DC2A50">
        <w:trPr>
          <w:cantSplit/>
          <w:trHeight w:val="20"/>
          <w:jc w:val="center"/>
        </w:trPr>
        <w:tc>
          <w:tcPr>
            <w:tcW w:w="1715" w:type="dxa"/>
            <w:shd w:val="clear" w:color="auto" w:fill="FFFFFF"/>
            <w:noWrap/>
            <w:vAlign w:val="center"/>
            <w:hideMark/>
          </w:tcPr>
          <w:p w14:paraId="1DFE28F8"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Использовано в КСГ</w:t>
            </w:r>
          </w:p>
        </w:tc>
        <w:tc>
          <w:tcPr>
            <w:tcW w:w="5231" w:type="dxa"/>
            <w:shd w:val="clear" w:color="auto" w:fill="FFFFFF"/>
            <w:noWrap/>
            <w:vAlign w:val="center"/>
            <w:hideMark/>
          </w:tcPr>
          <w:p w14:paraId="3A767AED"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Признак использования кода в качестве критерия группировки КСГ</w:t>
            </w:r>
          </w:p>
        </w:tc>
        <w:tc>
          <w:tcPr>
            <w:tcW w:w="2835" w:type="dxa"/>
            <w:shd w:val="clear" w:color="auto" w:fill="FFFFFF"/>
            <w:vAlign w:val="center"/>
            <w:hideMark/>
          </w:tcPr>
          <w:p w14:paraId="6E569EDA"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«True/ИСТИНА» – код услуги используется в группировке КСГ</w:t>
            </w:r>
          </w:p>
        </w:tc>
      </w:tr>
    </w:tbl>
    <w:p w14:paraId="35229164" w14:textId="77777777" w:rsidR="00DC2A50" w:rsidRPr="00DC2A50" w:rsidRDefault="00DC2A50" w:rsidP="00DC2A50">
      <w:pPr>
        <w:widowControl w:val="0"/>
        <w:autoSpaceDE w:val="0"/>
        <w:autoSpaceDN w:val="0"/>
        <w:spacing w:after="0"/>
        <w:jc w:val="both"/>
        <w:rPr>
          <w:color w:val="000000"/>
          <w:szCs w:val="22"/>
        </w:rPr>
      </w:pPr>
    </w:p>
    <w:p w14:paraId="0A307CCD" w14:textId="77777777" w:rsidR="00DC2A50" w:rsidRPr="00DC2A50" w:rsidRDefault="00DC2A50" w:rsidP="00DC2A50">
      <w:pPr>
        <w:widowControl w:val="0"/>
        <w:autoSpaceDE w:val="0"/>
        <w:autoSpaceDN w:val="0"/>
        <w:spacing w:after="0"/>
        <w:ind w:firstLine="567"/>
        <w:jc w:val="both"/>
        <w:rPr>
          <w:b/>
          <w:color w:val="000000"/>
          <w:szCs w:val="22"/>
        </w:rPr>
      </w:pPr>
      <w:r w:rsidRPr="00DC2A50">
        <w:rPr>
          <w:b/>
          <w:color w:val="000000"/>
          <w:szCs w:val="22"/>
        </w:rPr>
        <w:t>1.4. Справочник схем лекарственной терапии для онкологии</w:t>
      </w:r>
    </w:p>
    <w:p w14:paraId="0130854A" w14:textId="77777777" w:rsidR="00DC2A50" w:rsidRPr="00DC2A50" w:rsidRDefault="00DC2A50" w:rsidP="00DC2A50">
      <w:pPr>
        <w:widowControl w:val="0"/>
        <w:autoSpaceDE w:val="0"/>
        <w:autoSpaceDN w:val="0"/>
        <w:spacing w:after="0"/>
        <w:jc w:val="both"/>
        <w:rPr>
          <w:color w:val="000000"/>
          <w:szCs w:val="22"/>
        </w:rPr>
      </w:pPr>
    </w:p>
    <w:p w14:paraId="3D761FEE"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В файле MS Excel «Расшифровка групп» на листе ««Онкология, схемы ЛТ»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относится случай госпитализации с применением данной схемы.</w:t>
      </w:r>
    </w:p>
    <w:p w14:paraId="77B3C234"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В таблице приведен перечень элементов и описание состава справочника «Онкология, схемы ЛТ»:</w:t>
      </w:r>
    </w:p>
    <w:p w14:paraId="462E3AE7" w14:textId="77777777" w:rsidR="00DC2A50" w:rsidRPr="00DC2A50" w:rsidRDefault="00DC2A50" w:rsidP="00DC2A50">
      <w:pPr>
        <w:widowControl w:val="0"/>
        <w:autoSpaceDE w:val="0"/>
        <w:autoSpaceDN w:val="0"/>
        <w:spacing w:after="0"/>
        <w:jc w:val="both"/>
        <w:rPr>
          <w:color w:val="000000"/>
          <w:szCs w:val="22"/>
        </w:rPr>
      </w:pPr>
    </w:p>
    <w:p w14:paraId="76968D0D" w14:textId="77777777" w:rsidR="00DC2A50" w:rsidRPr="00DC2A50" w:rsidRDefault="00DC2A50" w:rsidP="00DC2A50">
      <w:pPr>
        <w:widowControl w:val="0"/>
        <w:autoSpaceDE w:val="0"/>
        <w:autoSpaceDN w:val="0"/>
        <w:spacing w:after="0"/>
        <w:jc w:val="center"/>
        <w:rPr>
          <w:b/>
          <w:color w:val="000000"/>
          <w:szCs w:val="22"/>
        </w:rPr>
      </w:pPr>
      <w:r w:rsidRPr="00DC2A50">
        <w:rPr>
          <w:b/>
          <w:color w:val="000000"/>
          <w:szCs w:val="22"/>
        </w:rPr>
        <w:t>Таблица – Структура справочника «Онкология, схемы ЛТ» (лист «Онкология, схемы ЛТ» файла «Расшифровка групп»)</w:t>
      </w:r>
    </w:p>
    <w:p w14:paraId="08AE2376" w14:textId="77777777" w:rsidR="00DC2A50" w:rsidRPr="00DC2A50" w:rsidRDefault="00DC2A50" w:rsidP="00DC2A50">
      <w:pPr>
        <w:widowControl w:val="0"/>
        <w:autoSpaceDE w:val="0"/>
        <w:autoSpaceDN w:val="0"/>
        <w:spacing w:after="0"/>
        <w:jc w:val="center"/>
        <w:rPr>
          <w:b/>
          <w:color w:val="000000"/>
          <w:szCs w:val="22"/>
        </w:rPr>
      </w:pPr>
    </w:p>
    <w:tbl>
      <w:tblPr>
        <w:tblW w:w="100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4300"/>
        <w:gridCol w:w="1976"/>
      </w:tblGrid>
      <w:tr w:rsidR="00DC2A50" w:rsidRPr="00DC2A50" w14:paraId="6F13B198" w14:textId="77777777" w:rsidTr="00DC2A50">
        <w:trPr>
          <w:trHeight w:val="555"/>
          <w:tblHeader/>
          <w:jc w:val="center"/>
        </w:trPr>
        <w:tc>
          <w:tcPr>
            <w:tcW w:w="832" w:type="dxa"/>
            <w:vAlign w:val="center"/>
          </w:tcPr>
          <w:p w14:paraId="1B932389"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 п\п</w:t>
            </w:r>
          </w:p>
        </w:tc>
        <w:tc>
          <w:tcPr>
            <w:tcW w:w="2939" w:type="dxa"/>
            <w:shd w:val="clear" w:color="auto" w:fill="auto"/>
            <w:vAlign w:val="center"/>
            <w:hideMark/>
          </w:tcPr>
          <w:p w14:paraId="76C7050D"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Наименование столбца</w:t>
            </w:r>
          </w:p>
        </w:tc>
        <w:tc>
          <w:tcPr>
            <w:tcW w:w="4300" w:type="dxa"/>
            <w:shd w:val="clear" w:color="auto" w:fill="auto"/>
            <w:vAlign w:val="center"/>
            <w:hideMark/>
          </w:tcPr>
          <w:p w14:paraId="4C19AC19"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Описание</w:t>
            </w:r>
          </w:p>
        </w:tc>
        <w:tc>
          <w:tcPr>
            <w:tcW w:w="1976" w:type="dxa"/>
            <w:shd w:val="clear" w:color="auto" w:fill="auto"/>
            <w:vAlign w:val="center"/>
            <w:hideMark/>
          </w:tcPr>
          <w:p w14:paraId="0FEC15F9"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Примечание</w:t>
            </w:r>
          </w:p>
        </w:tc>
      </w:tr>
      <w:tr w:rsidR="00DC2A50" w:rsidRPr="00DC2A50" w14:paraId="37EBA5A9" w14:textId="77777777" w:rsidTr="00DC2A50">
        <w:trPr>
          <w:trHeight w:val="288"/>
          <w:jc w:val="center"/>
        </w:trPr>
        <w:tc>
          <w:tcPr>
            <w:tcW w:w="832" w:type="dxa"/>
            <w:vAlign w:val="center"/>
          </w:tcPr>
          <w:p w14:paraId="619100A3"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1</w:t>
            </w:r>
          </w:p>
        </w:tc>
        <w:tc>
          <w:tcPr>
            <w:tcW w:w="2939" w:type="dxa"/>
            <w:shd w:val="clear" w:color="auto" w:fill="auto"/>
            <w:vAlign w:val="center"/>
            <w:hideMark/>
          </w:tcPr>
          <w:p w14:paraId="12D26720"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Код схемы</w:t>
            </w:r>
          </w:p>
        </w:tc>
        <w:tc>
          <w:tcPr>
            <w:tcW w:w="4300" w:type="dxa"/>
            <w:shd w:val="clear" w:color="auto" w:fill="auto"/>
            <w:vAlign w:val="center"/>
            <w:hideMark/>
          </w:tcPr>
          <w:p w14:paraId="2CCAFE68"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Код схемы лекарственной терапии</w:t>
            </w:r>
          </w:p>
        </w:tc>
        <w:tc>
          <w:tcPr>
            <w:tcW w:w="1976" w:type="dxa"/>
            <w:shd w:val="clear" w:color="auto" w:fill="auto"/>
            <w:vAlign w:val="center"/>
            <w:hideMark/>
          </w:tcPr>
          <w:p w14:paraId="028EB613"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Значения sh0001-sh9003</w:t>
            </w:r>
          </w:p>
        </w:tc>
      </w:tr>
      <w:tr w:rsidR="00DC2A50" w:rsidRPr="00DC2A50" w14:paraId="45EFA3F3" w14:textId="77777777" w:rsidTr="00DC2A50">
        <w:trPr>
          <w:trHeight w:val="288"/>
          <w:jc w:val="center"/>
        </w:trPr>
        <w:tc>
          <w:tcPr>
            <w:tcW w:w="832" w:type="dxa"/>
            <w:vAlign w:val="center"/>
          </w:tcPr>
          <w:p w14:paraId="663F050F"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2</w:t>
            </w:r>
          </w:p>
        </w:tc>
        <w:tc>
          <w:tcPr>
            <w:tcW w:w="2939" w:type="dxa"/>
            <w:shd w:val="clear" w:color="auto" w:fill="auto"/>
            <w:vAlign w:val="center"/>
            <w:hideMark/>
          </w:tcPr>
          <w:p w14:paraId="1AB1F7EE"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МНН лекарственных препаратов</w:t>
            </w:r>
          </w:p>
        </w:tc>
        <w:tc>
          <w:tcPr>
            <w:tcW w:w="4300" w:type="dxa"/>
            <w:shd w:val="clear" w:color="auto" w:fill="auto"/>
            <w:vAlign w:val="center"/>
            <w:hideMark/>
          </w:tcPr>
          <w:p w14:paraId="38811305"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МНН лекарственных препаратов, входящих в состав схемы</w:t>
            </w:r>
          </w:p>
        </w:tc>
        <w:tc>
          <w:tcPr>
            <w:tcW w:w="1976" w:type="dxa"/>
            <w:shd w:val="clear" w:color="auto" w:fill="auto"/>
            <w:vAlign w:val="center"/>
            <w:hideMark/>
          </w:tcPr>
          <w:p w14:paraId="4AC36B13" w14:textId="77777777" w:rsidR="00DC2A50" w:rsidRPr="00DC2A50" w:rsidRDefault="00DC2A50" w:rsidP="00DC2A50">
            <w:pPr>
              <w:widowControl w:val="0"/>
              <w:autoSpaceDE w:val="0"/>
              <w:autoSpaceDN w:val="0"/>
              <w:spacing w:after="0"/>
              <w:jc w:val="center"/>
              <w:rPr>
                <w:color w:val="000000"/>
                <w:sz w:val="24"/>
                <w:szCs w:val="22"/>
              </w:rPr>
            </w:pPr>
          </w:p>
        </w:tc>
      </w:tr>
      <w:tr w:rsidR="00DC2A50" w:rsidRPr="00DC2A50" w14:paraId="1162EC2C" w14:textId="77777777" w:rsidTr="00DC2A50">
        <w:trPr>
          <w:trHeight w:val="576"/>
          <w:jc w:val="center"/>
        </w:trPr>
        <w:tc>
          <w:tcPr>
            <w:tcW w:w="832" w:type="dxa"/>
            <w:vAlign w:val="center"/>
          </w:tcPr>
          <w:p w14:paraId="15717846"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3</w:t>
            </w:r>
          </w:p>
        </w:tc>
        <w:tc>
          <w:tcPr>
            <w:tcW w:w="2939" w:type="dxa"/>
            <w:shd w:val="clear" w:color="auto" w:fill="auto"/>
            <w:vAlign w:val="center"/>
            <w:hideMark/>
          </w:tcPr>
          <w:p w14:paraId="3D1FC47C"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Наименование и описание схемы</w:t>
            </w:r>
          </w:p>
        </w:tc>
        <w:tc>
          <w:tcPr>
            <w:tcW w:w="4300" w:type="dxa"/>
            <w:shd w:val="clear" w:color="auto" w:fill="auto"/>
            <w:vAlign w:val="center"/>
            <w:hideMark/>
          </w:tcPr>
          <w:p w14:paraId="06C1A596"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14:paraId="4DFA2B7B" w14:textId="77777777" w:rsidR="00DC2A50" w:rsidRPr="00DC2A50" w:rsidRDefault="00DC2A50" w:rsidP="00DC2A50">
            <w:pPr>
              <w:widowControl w:val="0"/>
              <w:autoSpaceDE w:val="0"/>
              <w:autoSpaceDN w:val="0"/>
              <w:spacing w:after="0"/>
              <w:jc w:val="center"/>
              <w:rPr>
                <w:color w:val="000000"/>
                <w:sz w:val="24"/>
                <w:szCs w:val="22"/>
              </w:rPr>
            </w:pPr>
          </w:p>
        </w:tc>
      </w:tr>
      <w:tr w:rsidR="00DC2A50" w:rsidRPr="00DC2A50" w14:paraId="03CAE843" w14:textId="77777777" w:rsidTr="00DC2A50">
        <w:trPr>
          <w:trHeight w:val="576"/>
          <w:jc w:val="center"/>
        </w:trPr>
        <w:tc>
          <w:tcPr>
            <w:tcW w:w="832" w:type="dxa"/>
            <w:vAlign w:val="center"/>
          </w:tcPr>
          <w:p w14:paraId="1B0B0956"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lastRenderedPageBreak/>
              <w:t>4</w:t>
            </w:r>
          </w:p>
        </w:tc>
        <w:tc>
          <w:tcPr>
            <w:tcW w:w="2939" w:type="dxa"/>
            <w:shd w:val="clear" w:color="auto" w:fill="auto"/>
            <w:vAlign w:val="center"/>
            <w:hideMark/>
          </w:tcPr>
          <w:p w14:paraId="1171E84F"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Количество дней введения в тарифе</w:t>
            </w:r>
          </w:p>
        </w:tc>
        <w:tc>
          <w:tcPr>
            <w:tcW w:w="4300" w:type="dxa"/>
            <w:shd w:val="clear" w:color="auto" w:fill="auto"/>
            <w:vAlign w:val="center"/>
            <w:hideMark/>
          </w:tcPr>
          <w:p w14:paraId="59E9DDCA"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Количество дней введения лекарственных препаратов, оплачиваемых по КСГ</w:t>
            </w:r>
          </w:p>
        </w:tc>
        <w:tc>
          <w:tcPr>
            <w:tcW w:w="1976" w:type="dxa"/>
            <w:shd w:val="clear" w:color="auto" w:fill="auto"/>
            <w:vAlign w:val="center"/>
            <w:hideMark/>
          </w:tcPr>
          <w:p w14:paraId="7BEE65F8" w14:textId="77777777" w:rsidR="00DC2A50" w:rsidRPr="00DC2A50" w:rsidRDefault="00DC2A50" w:rsidP="00DC2A50">
            <w:pPr>
              <w:widowControl w:val="0"/>
              <w:autoSpaceDE w:val="0"/>
              <w:autoSpaceDN w:val="0"/>
              <w:spacing w:after="0"/>
              <w:jc w:val="center"/>
              <w:rPr>
                <w:color w:val="000000"/>
                <w:sz w:val="24"/>
                <w:szCs w:val="22"/>
              </w:rPr>
            </w:pPr>
          </w:p>
        </w:tc>
      </w:tr>
      <w:tr w:rsidR="00DC2A50" w:rsidRPr="00DC2A50" w14:paraId="1FF8012E" w14:textId="77777777" w:rsidTr="00DC2A50">
        <w:trPr>
          <w:trHeight w:val="944"/>
          <w:jc w:val="center"/>
        </w:trPr>
        <w:tc>
          <w:tcPr>
            <w:tcW w:w="832" w:type="dxa"/>
            <w:vAlign w:val="center"/>
          </w:tcPr>
          <w:p w14:paraId="1A3D0DE9"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5</w:t>
            </w:r>
          </w:p>
        </w:tc>
        <w:tc>
          <w:tcPr>
            <w:tcW w:w="2939" w:type="dxa"/>
            <w:shd w:val="clear" w:color="auto" w:fill="auto"/>
            <w:vAlign w:val="center"/>
          </w:tcPr>
          <w:p w14:paraId="334B66A2"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КСГ</w:t>
            </w:r>
          </w:p>
        </w:tc>
        <w:tc>
          <w:tcPr>
            <w:tcW w:w="4300" w:type="dxa"/>
            <w:shd w:val="clear" w:color="auto" w:fill="auto"/>
            <w:vAlign w:val="center"/>
          </w:tcPr>
          <w:p w14:paraId="6EAD1729"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Номер КСГ, к которой может быть отнесена схема лекарственной терапии</w:t>
            </w:r>
          </w:p>
        </w:tc>
        <w:tc>
          <w:tcPr>
            <w:tcW w:w="1976" w:type="dxa"/>
            <w:shd w:val="clear" w:color="auto" w:fill="auto"/>
            <w:vAlign w:val="center"/>
          </w:tcPr>
          <w:p w14:paraId="015E7696" w14:textId="77777777" w:rsidR="00DC2A50" w:rsidRPr="00DC2A50" w:rsidRDefault="00DC2A50" w:rsidP="00DC2A50">
            <w:pPr>
              <w:widowControl w:val="0"/>
              <w:autoSpaceDE w:val="0"/>
              <w:autoSpaceDN w:val="0"/>
              <w:spacing w:after="0"/>
              <w:jc w:val="center"/>
              <w:rPr>
                <w:color w:val="000000"/>
                <w:sz w:val="24"/>
                <w:szCs w:val="22"/>
              </w:rPr>
            </w:pPr>
          </w:p>
        </w:tc>
      </w:tr>
      <w:tr w:rsidR="00DC2A50" w:rsidRPr="00DC2A50" w14:paraId="3A142E43" w14:textId="77777777" w:rsidTr="00DC2A50">
        <w:trPr>
          <w:trHeight w:val="576"/>
          <w:jc w:val="center"/>
        </w:trPr>
        <w:tc>
          <w:tcPr>
            <w:tcW w:w="832" w:type="dxa"/>
            <w:vAlign w:val="center"/>
          </w:tcPr>
          <w:p w14:paraId="08520D65"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6</w:t>
            </w:r>
          </w:p>
        </w:tc>
        <w:tc>
          <w:tcPr>
            <w:tcW w:w="2939" w:type="dxa"/>
            <w:shd w:val="clear" w:color="auto" w:fill="auto"/>
            <w:vAlign w:val="center"/>
            <w:hideMark/>
          </w:tcPr>
          <w:p w14:paraId="4ED885D7"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Использовано в КСГ</w:t>
            </w:r>
          </w:p>
        </w:tc>
        <w:tc>
          <w:tcPr>
            <w:tcW w:w="4300" w:type="dxa"/>
            <w:shd w:val="clear" w:color="auto" w:fill="auto"/>
            <w:vAlign w:val="center"/>
            <w:hideMark/>
          </w:tcPr>
          <w:p w14:paraId="63935664"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Признак использования кода в качестве критерия группировки КСГ</w:t>
            </w:r>
          </w:p>
        </w:tc>
        <w:tc>
          <w:tcPr>
            <w:tcW w:w="1976" w:type="dxa"/>
            <w:shd w:val="clear" w:color="auto" w:fill="auto"/>
            <w:vAlign w:val="center"/>
            <w:hideMark/>
          </w:tcPr>
          <w:p w14:paraId="26663536"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«True/ИСТИНА» – код услуги используется в группировке КСГ</w:t>
            </w:r>
          </w:p>
        </w:tc>
      </w:tr>
    </w:tbl>
    <w:p w14:paraId="333F8B6B" w14:textId="77777777" w:rsidR="00DC2A50" w:rsidRPr="00DC2A50" w:rsidRDefault="00DC2A50" w:rsidP="00DC2A50">
      <w:pPr>
        <w:widowControl w:val="0"/>
        <w:autoSpaceDE w:val="0"/>
        <w:autoSpaceDN w:val="0"/>
        <w:spacing w:after="0"/>
        <w:jc w:val="both"/>
        <w:rPr>
          <w:color w:val="000000"/>
          <w:szCs w:val="22"/>
        </w:rPr>
      </w:pPr>
    </w:p>
    <w:p w14:paraId="27D461DD"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В </w:t>
      </w:r>
      <w:r w:rsidRPr="00DC2A50">
        <w:rPr>
          <w:b/>
          <w:color w:val="000000"/>
          <w:szCs w:val="22"/>
        </w:rPr>
        <w:t>первом столбце</w:t>
      </w:r>
      <w:r w:rsidRPr="00DC2A50">
        <w:rPr>
          <w:color w:val="000000"/>
          <w:szCs w:val="22"/>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к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 </w:t>
      </w:r>
    </w:p>
    <w:p w14:paraId="19BB1488"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Во </w:t>
      </w:r>
      <w:r w:rsidRPr="00DC2A50">
        <w:rPr>
          <w:b/>
          <w:color w:val="000000"/>
          <w:szCs w:val="22"/>
        </w:rPr>
        <w:t>втором столбце</w:t>
      </w:r>
      <w:r w:rsidRPr="00DC2A50">
        <w:rPr>
          <w:color w:val="000000"/>
          <w:szCs w:val="22"/>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монотерапию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2143F490"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t>Например:</w:t>
      </w:r>
    </w:p>
    <w:p w14:paraId="4709FD06"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t>- схема sh0001 «Абиратерон» – подразумевает применение одного препарата (монотерапия);</w:t>
      </w:r>
    </w:p>
    <w:p w14:paraId="653C984F"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t>- схема sh0179 «Трастузумаб» – подразумевает применение одного препарата (монотерапия);</w:t>
      </w:r>
    </w:p>
    <w:p w14:paraId="60ABF354"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t>- схема sh0130 «Кальция фолинат + оксалиплатин + фторурацил» – подразумевает комбинированную терапию (препаратами, входящими в состав схемы FOLFOX 4);</w:t>
      </w:r>
    </w:p>
    <w:p w14:paraId="3FA2B52F"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t>- схема sh0144 «Карбоплатин + паклитаксел» – подразумевает комбинированную терапию препаратами, входящими в состав схемы, не имеющей общепринятой аббревиатуры.</w:t>
      </w:r>
    </w:p>
    <w:p w14:paraId="03DFB37F" w14:textId="2B47532F"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Также через «+» приведены препараты, не входящие в состав одной схемы лекарственной терапии, но применяющиеся одновременно. </w:t>
      </w:r>
    </w:p>
    <w:p w14:paraId="37F5D280"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t>Например:</w:t>
      </w:r>
    </w:p>
    <w:p w14:paraId="6C99374A"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t>- схема sh0002: «Абиратерон + бусерелин»;</w:t>
      </w:r>
    </w:p>
    <w:p w14:paraId="4CEAF3F7"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t>- схема sh0169: «Бусерелин + тамоксифен».</w:t>
      </w:r>
    </w:p>
    <w:p w14:paraId="6C9E1BBA"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В </w:t>
      </w:r>
      <w:r w:rsidRPr="00DC2A50">
        <w:rPr>
          <w:b/>
          <w:color w:val="000000"/>
          <w:szCs w:val="22"/>
        </w:rPr>
        <w:t>третьем столбце</w:t>
      </w:r>
      <w:r w:rsidRPr="00DC2A50">
        <w:rPr>
          <w:color w:val="000000"/>
          <w:szCs w:val="22"/>
        </w:rPr>
        <w:t xml:space="preserve"> приведено краткое описание схемы. </w:t>
      </w:r>
    </w:p>
    <w:p w14:paraId="089A95FA"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В целях настоящих Рекомендаций 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w:t>
      </w:r>
      <w:r w:rsidRPr="00DC2A50">
        <w:rPr>
          <w:color w:val="000000"/>
          <w:szCs w:val="22"/>
        </w:rPr>
        <w:lastRenderedPageBreak/>
        <w:t>При этом первый день последующего цикла начинается сразу после последнего дня предыдущего.</w:t>
      </w:r>
    </w:p>
    <w:p w14:paraId="2D783E69"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 </w:t>
      </w:r>
    </w:p>
    <w:p w14:paraId="78FF0A86"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w:t>
      </w:r>
    </w:p>
    <w:p w14:paraId="6B43A259"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При снижении дозы химиотерапевтических препаратов и/или изменении дней введения (увеличение интервала между введениями) по сравнению с указанными в столбце «Наименование и описание схемы» кодируется схема, указанная в группировщике, при соблюдении следующих условий, отраженных в первичной медицинской документации:</w:t>
      </w:r>
    </w:p>
    <w:p w14:paraId="1CB83149"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61478839"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 изменение дней введения (увеличение интервала между введениями) произведено в связи с медицинскими противопоказаниями к введению препаратов в день, указанный в описании схемы. </w:t>
      </w:r>
    </w:p>
    <w:p w14:paraId="1041D039"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При соблюдении вышеуказанных условий снижение дозы и/или увеличение интервала между введениями оплачивается по коду основной схемы лекарственной терапии. </w:t>
      </w:r>
    </w:p>
    <w:p w14:paraId="47DDC232"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Также в описание включено принятое сокращенное название схемы - при наличии. </w:t>
      </w:r>
    </w:p>
    <w:p w14:paraId="216FC771" w14:textId="77777777" w:rsidR="00DC2A50" w:rsidRPr="00DC2A50" w:rsidRDefault="00DC2A50" w:rsidP="00DC2A50">
      <w:pPr>
        <w:widowControl w:val="0"/>
        <w:autoSpaceDE w:val="0"/>
        <w:autoSpaceDN w:val="0"/>
        <w:spacing w:before="120" w:after="0"/>
        <w:ind w:firstLine="567"/>
        <w:jc w:val="both"/>
        <w:rPr>
          <w:i/>
          <w:color w:val="000000"/>
          <w:szCs w:val="22"/>
        </w:rPr>
      </w:pPr>
      <w:r w:rsidRPr="00DC2A50">
        <w:rPr>
          <w:i/>
          <w:color w:val="000000"/>
          <w:szCs w:val="22"/>
        </w:rPr>
        <w:t>Например:</w:t>
      </w:r>
    </w:p>
    <w:p w14:paraId="5842F445"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t>Схема sh0018</w:t>
      </w:r>
    </w:p>
    <w:p w14:paraId="1BA1DA14"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t xml:space="preserve">Наименование схемы: «Блеомицин + цисплатин + этопозид». </w:t>
      </w:r>
    </w:p>
    <w:p w14:paraId="2B37F108"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t>Описание схемы: «ВЕР: блеомицин 30 мг в 1-й, 3-й, 5-й дни + этопозид 100 мг/м² в 1-5-й дни + цисплатин 20 мг/м² в 1-5-й дни; цикл 21 день». В описании указаны:</w:t>
      </w:r>
    </w:p>
    <w:p w14:paraId="1C26897D"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t xml:space="preserve">- сокращенное наименование схемы (ВЕР), </w:t>
      </w:r>
    </w:p>
    <w:p w14:paraId="0D754220"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t>- доза препаратов и дни, в которые производится введение (блеомицин 30 мг в 1-й, 3-й, 5-й дни; этопозид 100 мг/м² в 1-5-й дни; цисплатин 20 мг/м² в 1-5-й дни);</w:t>
      </w:r>
    </w:p>
    <w:p w14:paraId="66768490"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t>- длительность цикла – 21 день.</w:t>
      </w:r>
    </w:p>
    <w:p w14:paraId="6BC87854"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04BD1D90"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В </w:t>
      </w:r>
      <w:r w:rsidRPr="00DC2A50">
        <w:rPr>
          <w:b/>
          <w:color w:val="000000"/>
          <w:szCs w:val="22"/>
        </w:rPr>
        <w:t>четвертом столбце</w:t>
      </w:r>
      <w:r w:rsidRPr="00DC2A50">
        <w:rPr>
          <w:color w:val="000000"/>
          <w:szCs w:val="22"/>
        </w:rPr>
        <w:t xml:space="preserve"> приводится количество дней введения лекарственных препаратов, включенных в тариф, то есть в один законченный случай лечения. </w:t>
      </w:r>
    </w:p>
    <w:p w14:paraId="6623D847"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Количество дней введения определено на основе режима дозирования схемы, указанной в столбце «Наименование и описание схемы». </w:t>
      </w:r>
    </w:p>
    <w:p w14:paraId="082D1A20" w14:textId="77777777" w:rsidR="00DC2A50" w:rsidRPr="00DC2A50" w:rsidRDefault="00DC2A50" w:rsidP="00DC2A50">
      <w:pPr>
        <w:widowControl w:val="0"/>
        <w:autoSpaceDE w:val="0"/>
        <w:autoSpaceDN w:val="0"/>
        <w:spacing w:before="120" w:after="0"/>
        <w:ind w:firstLine="567"/>
        <w:jc w:val="both"/>
        <w:rPr>
          <w:i/>
          <w:color w:val="000000"/>
          <w:szCs w:val="22"/>
        </w:rPr>
      </w:pPr>
      <w:r w:rsidRPr="00DC2A50">
        <w:rPr>
          <w:i/>
          <w:color w:val="000000"/>
          <w:szCs w:val="22"/>
        </w:rPr>
        <w:t>Например:</w:t>
      </w:r>
    </w:p>
    <w:p w14:paraId="454FFA8B"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lastRenderedPageBreak/>
        <w:t xml:space="preserve">Схема sh0018 «Блеомицин + цисплатин + этопозид». </w:t>
      </w:r>
    </w:p>
    <w:p w14:paraId="284B73D3"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t>Описание схемы: «ВЕР: Блеомицин 30 мг в 1-й, 3-й, 5-й дни + этопозид 100 мг/м² в 1-5-й дни + цисплатин 20 мг/м² в 1-5-й дни; цикл 21 день»</w:t>
      </w:r>
    </w:p>
    <w:p w14:paraId="71A72A82"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3516BAA8"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Количество дней введения не равно длительности госпитализации: больной может находится в стационаре как до введения лекарственных препаратов, так и после него, например, в связи с развитием нежелательных явлений на фоне лечения.</w:t>
      </w:r>
    </w:p>
    <w:p w14:paraId="44039B91"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В справочнике схем лекарственной терапии ряд схем имеют одинаковое описание, но разное количество дней введения в тарифе.</w:t>
      </w:r>
    </w:p>
    <w:p w14:paraId="5973F007" w14:textId="77777777" w:rsidR="00DC2A50" w:rsidRPr="00DC2A50" w:rsidRDefault="00DC2A50" w:rsidP="00DC2A50">
      <w:pPr>
        <w:widowControl w:val="0"/>
        <w:autoSpaceDE w:val="0"/>
        <w:autoSpaceDN w:val="0"/>
        <w:spacing w:before="120" w:after="0"/>
        <w:ind w:firstLine="567"/>
        <w:jc w:val="both"/>
        <w:rPr>
          <w:i/>
          <w:color w:val="000000"/>
          <w:szCs w:val="22"/>
        </w:rPr>
      </w:pPr>
      <w:r w:rsidRPr="00DC2A50">
        <w:rPr>
          <w:i/>
          <w:color w:val="000000"/>
          <w:szCs w:val="22"/>
        </w:rPr>
        <w:t>Например:</w:t>
      </w:r>
    </w:p>
    <w:p w14:paraId="4FCC1B07"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t>Схема sh0027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1.</w:t>
      </w:r>
    </w:p>
    <w:p w14:paraId="6435B741"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t>Схема sh0027.1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2.</w:t>
      </w:r>
    </w:p>
    <w:p w14:paraId="7BC41F09"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Из различий в количестве дней введения в тарифе следует, что стоимость схемы sh0027 рассчитана исходя из одного введения лекарственных средств в рамках одной госпитализации, а стоимость схемы sh0027.1 включает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14:paraId="2DE7A816"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При этом наличие возможности оплаты за весь цикл (выделение схем с 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
    <w:p w14:paraId="2B282BBC"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В </w:t>
      </w:r>
      <w:r w:rsidRPr="00DC2A50">
        <w:rPr>
          <w:b/>
          <w:color w:val="000000"/>
          <w:szCs w:val="22"/>
        </w:rPr>
        <w:t>пятом столбце</w:t>
      </w:r>
      <w:r w:rsidRPr="00DC2A50">
        <w:rPr>
          <w:color w:val="000000"/>
          <w:szCs w:val="22"/>
        </w:rPr>
        <w:t xml:space="preserve"> указан номер КСГ, к которому относится случай с применением каждой схемы.</w:t>
      </w:r>
    </w:p>
    <w:p w14:paraId="3F2299AC" w14:textId="77777777" w:rsidR="00DC2A50" w:rsidRPr="00DC2A50" w:rsidRDefault="00DC2A50" w:rsidP="00DC2A50">
      <w:pPr>
        <w:widowControl w:val="0"/>
        <w:autoSpaceDE w:val="0"/>
        <w:autoSpaceDN w:val="0"/>
        <w:spacing w:after="0"/>
        <w:jc w:val="both"/>
        <w:rPr>
          <w:color w:val="000000"/>
          <w:szCs w:val="22"/>
        </w:rPr>
      </w:pPr>
    </w:p>
    <w:p w14:paraId="2D6E352D" w14:textId="77777777" w:rsidR="00DC2A50" w:rsidRPr="00DC2A50" w:rsidRDefault="00DC2A50" w:rsidP="00DC2A50">
      <w:pPr>
        <w:widowControl w:val="0"/>
        <w:autoSpaceDE w:val="0"/>
        <w:autoSpaceDN w:val="0"/>
        <w:spacing w:after="0"/>
        <w:ind w:firstLine="567"/>
        <w:jc w:val="both"/>
        <w:rPr>
          <w:b/>
          <w:color w:val="000000"/>
          <w:szCs w:val="22"/>
        </w:rPr>
      </w:pPr>
      <w:r w:rsidRPr="00DC2A50">
        <w:rPr>
          <w:b/>
          <w:color w:val="000000"/>
          <w:szCs w:val="22"/>
        </w:rPr>
        <w:t>1.5. Справочник схем лекарственной терапии при хроническом вирусном гепатите C</w:t>
      </w:r>
    </w:p>
    <w:p w14:paraId="77FAC314" w14:textId="77777777" w:rsidR="00DC2A50" w:rsidRPr="00DC2A50" w:rsidRDefault="00DC2A50" w:rsidP="00DC2A50">
      <w:pPr>
        <w:widowControl w:val="0"/>
        <w:autoSpaceDE w:val="0"/>
        <w:autoSpaceDN w:val="0"/>
        <w:spacing w:after="0"/>
        <w:jc w:val="both"/>
        <w:rPr>
          <w:color w:val="000000"/>
          <w:szCs w:val="22"/>
        </w:rPr>
      </w:pPr>
    </w:p>
    <w:p w14:paraId="6A1ADE42"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В файле MS Excel «Расшифровка групп» на листе «ХГС, схемы ЛТ» содержится справочник схем лекарственной терапии при хроническом вирусном гепатите C (далее – ХГС), в котором каждой схеме соответствуют номера КСГ, к которым относится случай госпитализации с применением данной схемы.</w:t>
      </w:r>
    </w:p>
    <w:p w14:paraId="23CD7DE5"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В таблице приведен перечень элементов и описание состава справочника «ХГС, схемы ЛТ»:</w:t>
      </w:r>
    </w:p>
    <w:p w14:paraId="1D636D98" w14:textId="77777777" w:rsidR="00DC2A50" w:rsidRPr="00DC2A50" w:rsidRDefault="00DC2A50" w:rsidP="00DC2A50">
      <w:pPr>
        <w:widowControl w:val="0"/>
        <w:autoSpaceDE w:val="0"/>
        <w:autoSpaceDN w:val="0"/>
        <w:spacing w:after="0"/>
        <w:jc w:val="both"/>
        <w:rPr>
          <w:color w:val="000000"/>
          <w:szCs w:val="22"/>
        </w:rPr>
      </w:pPr>
    </w:p>
    <w:p w14:paraId="0A702AED" w14:textId="77777777" w:rsidR="00DC2A50" w:rsidRPr="00DC2A50" w:rsidRDefault="00DC2A50" w:rsidP="00DC2A50">
      <w:pPr>
        <w:widowControl w:val="0"/>
        <w:autoSpaceDE w:val="0"/>
        <w:autoSpaceDN w:val="0"/>
        <w:spacing w:after="0"/>
        <w:jc w:val="center"/>
        <w:rPr>
          <w:b/>
          <w:color w:val="000000"/>
          <w:szCs w:val="22"/>
        </w:rPr>
      </w:pPr>
      <w:r w:rsidRPr="00DC2A50">
        <w:rPr>
          <w:b/>
          <w:color w:val="000000"/>
          <w:szCs w:val="22"/>
        </w:rPr>
        <w:t>Таблица – Структура справочника «ХГС, схемы ЛТ» (лист «ХГС, схемы ЛТ» файла «Расшифровка групп»)</w:t>
      </w:r>
    </w:p>
    <w:p w14:paraId="0C2B7D40" w14:textId="77777777" w:rsidR="00DC2A50" w:rsidRPr="00DC2A50" w:rsidRDefault="00DC2A50" w:rsidP="00DC2A50">
      <w:pPr>
        <w:widowControl w:val="0"/>
        <w:autoSpaceDE w:val="0"/>
        <w:autoSpaceDN w:val="0"/>
        <w:spacing w:after="0"/>
        <w:jc w:val="center"/>
        <w:rPr>
          <w:b/>
          <w:color w:val="000000"/>
          <w:szCs w:val="22"/>
        </w:rPr>
      </w:pPr>
    </w:p>
    <w:tbl>
      <w:tblPr>
        <w:tblW w:w="100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4300"/>
        <w:gridCol w:w="1976"/>
      </w:tblGrid>
      <w:tr w:rsidR="00DC2A50" w:rsidRPr="00DC2A50" w14:paraId="3BED184B" w14:textId="77777777" w:rsidTr="00DC2A50">
        <w:trPr>
          <w:trHeight w:val="555"/>
          <w:tblHeader/>
          <w:jc w:val="center"/>
        </w:trPr>
        <w:tc>
          <w:tcPr>
            <w:tcW w:w="832" w:type="dxa"/>
            <w:vAlign w:val="center"/>
          </w:tcPr>
          <w:p w14:paraId="7B70A7BC"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 п\п</w:t>
            </w:r>
          </w:p>
        </w:tc>
        <w:tc>
          <w:tcPr>
            <w:tcW w:w="2939" w:type="dxa"/>
            <w:shd w:val="clear" w:color="auto" w:fill="auto"/>
            <w:vAlign w:val="center"/>
            <w:hideMark/>
          </w:tcPr>
          <w:p w14:paraId="2BDFCCF0"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Наименование столбца</w:t>
            </w:r>
          </w:p>
        </w:tc>
        <w:tc>
          <w:tcPr>
            <w:tcW w:w="4300" w:type="dxa"/>
            <w:shd w:val="clear" w:color="auto" w:fill="auto"/>
            <w:vAlign w:val="center"/>
            <w:hideMark/>
          </w:tcPr>
          <w:p w14:paraId="43C5CD8F"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Описание</w:t>
            </w:r>
          </w:p>
        </w:tc>
        <w:tc>
          <w:tcPr>
            <w:tcW w:w="1976" w:type="dxa"/>
            <w:shd w:val="clear" w:color="auto" w:fill="auto"/>
            <w:vAlign w:val="center"/>
            <w:hideMark/>
          </w:tcPr>
          <w:p w14:paraId="166BAD89"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Примечание</w:t>
            </w:r>
          </w:p>
        </w:tc>
      </w:tr>
      <w:tr w:rsidR="00DC2A50" w:rsidRPr="00DC2A50" w14:paraId="7A1A1446" w14:textId="77777777" w:rsidTr="00DC2A50">
        <w:trPr>
          <w:trHeight w:val="288"/>
          <w:jc w:val="center"/>
        </w:trPr>
        <w:tc>
          <w:tcPr>
            <w:tcW w:w="832" w:type="dxa"/>
            <w:vAlign w:val="center"/>
          </w:tcPr>
          <w:p w14:paraId="11C9BF94"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lastRenderedPageBreak/>
              <w:t>1</w:t>
            </w:r>
          </w:p>
        </w:tc>
        <w:tc>
          <w:tcPr>
            <w:tcW w:w="2939" w:type="dxa"/>
            <w:shd w:val="clear" w:color="auto" w:fill="auto"/>
            <w:vAlign w:val="center"/>
            <w:hideMark/>
          </w:tcPr>
          <w:p w14:paraId="03C74B70"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Код схемы</w:t>
            </w:r>
          </w:p>
        </w:tc>
        <w:tc>
          <w:tcPr>
            <w:tcW w:w="4300" w:type="dxa"/>
            <w:shd w:val="clear" w:color="auto" w:fill="auto"/>
            <w:vAlign w:val="center"/>
            <w:hideMark/>
          </w:tcPr>
          <w:p w14:paraId="0FA5C3C9"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Код схемы лекарственной терапии</w:t>
            </w:r>
          </w:p>
        </w:tc>
        <w:tc>
          <w:tcPr>
            <w:tcW w:w="1976" w:type="dxa"/>
            <w:shd w:val="clear" w:color="auto" w:fill="auto"/>
            <w:vAlign w:val="center"/>
            <w:hideMark/>
          </w:tcPr>
          <w:p w14:paraId="65549D0E" w14:textId="1082BFED" w:rsidR="00DC2A50" w:rsidRPr="00A11752" w:rsidRDefault="00DC2A50" w:rsidP="00DC2A50">
            <w:pPr>
              <w:widowControl w:val="0"/>
              <w:autoSpaceDE w:val="0"/>
              <w:autoSpaceDN w:val="0"/>
              <w:spacing w:after="0"/>
              <w:jc w:val="center"/>
              <w:rPr>
                <w:color w:val="000000"/>
                <w:sz w:val="24"/>
                <w:szCs w:val="22"/>
              </w:rPr>
            </w:pPr>
            <w:r w:rsidRPr="00DC2A50">
              <w:rPr>
                <w:color w:val="000000"/>
                <w:sz w:val="24"/>
                <w:szCs w:val="22"/>
              </w:rPr>
              <w:t>Значения thc01-</w:t>
            </w:r>
            <w:r w:rsidRPr="00DC2A50">
              <w:rPr>
                <w:rFonts w:ascii="Calibri" w:hAnsi="Calibri"/>
                <w:sz w:val="22"/>
                <w:szCs w:val="22"/>
              </w:rPr>
              <w:t xml:space="preserve"> </w:t>
            </w:r>
            <w:r w:rsidRPr="00DC2A50">
              <w:rPr>
                <w:color w:val="000000"/>
                <w:sz w:val="24"/>
                <w:szCs w:val="22"/>
              </w:rPr>
              <w:t>thc18</w:t>
            </w:r>
            <w:r w:rsidR="00A11752">
              <w:rPr>
                <w:color w:val="000000"/>
                <w:sz w:val="24"/>
                <w:szCs w:val="22"/>
              </w:rPr>
              <w:t xml:space="preserve">, </w:t>
            </w:r>
            <w:r w:rsidR="00A11752" w:rsidRPr="00A11752">
              <w:rPr>
                <w:color w:val="0070C0"/>
                <w:sz w:val="24"/>
                <w:szCs w:val="22"/>
                <w:lang w:val="en-US"/>
              </w:rPr>
              <w:t>thbd</w:t>
            </w:r>
            <w:r w:rsidR="00A11752" w:rsidRPr="00A11752">
              <w:rPr>
                <w:color w:val="0070C0"/>
                <w:sz w:val="24"/>
                <w:szCs w:val="22"/>
              </w:rPr>
              <w:t>1-</w:t>
            </w:r>
            <w:r w:rsidR="00A11752" w:rsidRPr="00A11752">
              <w:rPr>
                <w:color w:val="0070C0"/>
                <w:sz w:val="24"/>
                <w:szCs w:val="22"/>
                <w:lang w:val="en-US"/>
              </w:rPr>
              <w:t>thbd</w:t>
            </w:r>
            <w:r w:rsidR="00A11752" w:rsidRPr="00A11752">
              <w:rPr>
                <w:color w:val="0070C0"/>
                <w:sz w:val="24"/>
                <w:szCs w:val="22"/>
              </w:rPr>
              <w:t>2</w:t>
            </w:r>
          </w:p>
        </w:tc>
      </w:tr>
      <w:tr w:rsidR="00DC2A50" w:rsidRPr="00DC2A50" w14:paraId="51A73C07" w14:textId="77777777" w:rsidTr="00DC2A50">
        <w:trPr>
          <w:trHeight w:val="288"/>
          <w:jc w:val="center"/>
        </w:trPr>
        <w:tc>
          <w:tcPr>
            <w:tcW w:w="832" w:type="dxa"/>
            <w:vAlign w:val="center"/>
          </w:tcPr>
          <w:p w14:paraId="5588BABD"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2</w:t>
            </w:r>
          </w:p>
        </w:tc>
        <w:tc>
          <w:tcPr>
            <w:tcW w:w="2939" w:type="dxa"/>
            <w:shd w:val="clear" w:color="auto" w:fill="auto"/>
            <w:vAlign w:val="center"/>
            <w:hideMark/>
          </w:tcPr>
          <w:p w14:paraId="7970C17E"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МНН лекарственных препаратов</w:t>
            </w:r>
          </w:p>
        </w:tc>
        <w:tc>
          <w:tcPr>
            <w:tcW w:w="4300" w:type="dxa"/>
            <w:shd w:val="clear" w:color="auto" w:fill="auto"/>
            <w:vAlign w:val="center"/>
            <w:hideMark/>
          </w:tcPr>
          <w:p w14:paraId="75BC00FF"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МНН лекарственных препаратов, входящих в состав схемы</w:t>
            </w:r>
          </w:p>
        </w:tc>
        <w:tc>
          <w:tcPr>
            <w:tcW w:w="1976" w:type="dxa"/>
            <w:shd w:val="clear" w:color="auto" w:fill="auto"/>
            <w:vAlign w:val="center"/>
            <w:hideMark/>
          </w:tcPr>
          <w:p w14:paraId="487F2B26" w14:textId="77777777" w:rsidR="00DC2A50" w:rsidRPr="00DC2A50" w:rsidRDefault="00DC2A50" w:rsidP="00DC2A50">
            <w:pPr>
              <w:widowControl w:val="0"/>
              <w:autoSpaceDE w:val="0"/>
              <w:autoSpaceDN w:val="0"/>
              <w:spacing w:after="0"/>
              <w:jc w:val="center"/>
              <w:rPr>
                <w:color w:val="000000"/>
                <w:sz w:val="24"/>
                <w:szCs w:val="22"/>
              </w:rPr>
            </w:pPr>
          </w:p>
        </w:tc>
      </w:tr>
      <w:tr w:rsidR="00DC2A50" w:rsidRPr="00DC2A50" w14:paraId="36423E0E" w14:textId="77777777" w:rsidTr="00DC2A50">
        <w:trPr>
          <w:trHeight w:val="576"/>
          <w:jc w:val="center"/>
        </w:trPr>
        <w:tc>
          <w:tcPr>
            <w:tcW w:w="832" w:type="dxa"/>
            <w:vAlign w:val="center"/>
          </w:tcPr>
          <w:p w14:paraId="17B6AF9D"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3</w:t>
            </w:r>
          </w:p>
        </w:tc>
        <w:tc>
          <w:tcPr>
            <w:tcW w:w="2939" w:type="dxa"/>
            <w:shd w:val="clear" w:color="auto" w:fill="auto"/>
            <w:vAlign w:val="center"/>
            <w:hideMark/>
          </w:tcPr>
          <w:p w14:paraId="567BD00F"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Наименование и описание схемы</w:t>
            </w:r>
          </w:p>
        </w:tc>
        <w:tc>
          <w:tcPr>
            <w:tcW w:w="4300" w:type="dxa"/>
            <w:shd w:val="clear" w:color="auto" w:fill="auto"/>
            <w:vAlign w:val="center"/>
            <w:hideMark/>
          </w:tcPr>
          <w:p w14:paraId="66E9A7DD"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Режим дозирования и способ введения лекарственных препаратов</w:t>
            </w:r>
          </w:p>
        </w:tc>
        <w:tc>
          <w:tcPr>
            <w:tcW w:w="1976" w:type="dxa"/>
            <w:shd w:val="clear" w:color="auto" w:fill="auto"/>
            <w:vAlign w:val="center"/>
            <w:hideMark/>
          </w:tcPr>
          <w:p w14:paraId="2CD9B003" w14:textId="77777777" w:rsidR="00DC2A50" w:rsidRPr="00DC2A50" w:rsidRDefault="00DC2A50" w:rsidP="00DC2A50">
            <w:pPr>
              <w:widowControl w:val="0"/>
              <w:autoSpaceDE w:val="0"/>
              <w:autoSpaceDN w:val="0"/>
              <w:spacing w:after="0"/>
              <w:jc w:val="center"/>
              <w:rPr>
                <w:color w:val="000000"/>
                <w:sz w:val="24"/>
                <w:szCs w:val="22"/>
              </w:rPr>
            </w:pPr>
          </w:p>
        </w:tc>
      </w:tr>
      <w:tr w:rsidR="00DC2A50" w:rsidRPr="00DC2A50" w14:paraId="532F10F0" w14:textId="77777777" w:rsidTr="00DC2A50">
        <w:trPr>
          <w:trHeight w:val="576"/>
          <w:jc w:val="center"/>
        </w:trPr>
        <w:tc>
          <w:tcPr>
            <w:tcW w:w="832" w:type="dxa"/>
            <w:vAlign w:val="center"/>
          </w:tcPr>
          <w:p w14:paraId="26536632"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4</w:t>
            </w:r>
          </w:p>
        </w:tc>
        <w:tc>
          <w:tcPr>
            <w:tcW w:w="2939" w:type="dxa"/>
            <w:shd w:val="clear" w:color="auto" w:fill="auto"/>
            <w:vAlign w:val="center"/>
            <w:hideMark/>
          </w:tcPr>
          <w:p w14:paraId="68844E19"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Количество дней введения в тарифе</w:t>
            </w:r>
          </w:p>
        </w:tc>
        <w:tc>
          <w:tcPr>
            <w:tcW w:w="4300" w:type="dxa"/>
            <w:shd w:val="clear" w:color="auto" w:fill="auto"/>
            <w:vAlign w:val="center"/>
            <w:hideMark/>
          </w:tcPr>
          <w:p w14:paraId="36B50F4A"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Количество дней введения лекарственных препаратов, оплачиваемых по КСГ</w:t>
            </w:r>
          </w:p>
        </w:tc>
        <w:tc>
          <w:tcPr>
            <w:tcW w:w="1976" w:type="dxa"/>
            <w:shd w:val="clear" w:color="auto" w:fill="auto"/>
            <w:vAlign w:val="center"/>
            <w:hideMark/>
          </w:tcPr>
          <w:p w14:paraId="5B186D89" w14:textId="77777777" w:rsidR="00DC2A50" w:rsidRPr="00DC2A50" w:rsidRDefault="00DC2A50" w:rsidP="00DC2A50">
            <w:pPr>
              <w:widowControl w:val="0"/>
              <w:autoSpaceDE w:val="0"/>
              <w:autoSpaceDN w:val="0"/>
              <w:spacing w:after="0"/>
              <w:jc w:val="center"/>
              <w:rPr>
                <w:color w:val="000000"/>
                <w:sz w:val="24"/>
                <w:szCs w:val="22"/>
              </w:rPr>
            </w:pPr>
          </w:p>
        </w:tc>
      </w:tr>
      <w:tr w:rsidR="00DC2A50" w:rsidRPr="00DC2A50" w14:paraId="18F6698C" w14:textId="77777777" w:rsidTr="00DC2A50">
        <w:trPr>
          <w:trHeight w:val="535"/>
          <w:jc w:val="center"/>
        </w:trPr>
        <w:tc>
          <w:tcPr>
            <w:tcW w:w="832" w:type="dxa"/>
            <w:vAlign w:val="center"/>
          </w:tcPr>
          <w:p w14:paraId="4FA99DCE"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5</w:t>
            </w:r>
          </w:p>
        </w:tc>
        <w:tc>
          <w:tcPr>
            <w:tcW w:w="2939" w:type="dxa"/>
            <w:shd w:val="clear" w:color="auto" w:fill="auto"/>
            <w:vAlign w:val="center"/>
          </w:tcPr>
          <w:p w14:paraId="3917C0C7"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КСГ</w:t>
            </w:r>
          </w:p>
        </w:tc>
        <w:tc>
          <w:tcPr>
            <w:tcW w:w="4300" w:type="dxa"/>
            <w:shd w:val="clear" w:color="auto" w:fill="auto"/>
            <w:vAlign w:val="center"/>
          </w:tcPr>
          <w:p w14:paraId="5F4B5D12"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Номер КСГ, к которой может быть отнесена схема лекарственной терапии</w:t>
            </w:r>
          </w:p>
        </w:tc>
        <w:tc>
          <w:tcPr>
            <w:tcW w:w="1976" w:type="dxa"/>
            <w:shd w:val="clear" w:color="auto" w:fill="auto"/>
            <w:vAlign w:val="center"/>
          </w:tcPr>
          <w:p w14:paraId="693E6004" w14:textId="77777777" w:rsidR="00DC2A50" w:rsidRPr="00DC2A50" w:rsidRDefault="00DC2A50" w:rsidP="00DC2A50">
            <w:pPr>
              <w:widowControl w:val="0"/>
              <w:autoSpaceDE w:val="0"/>
              <w:autoSpaceDN w:val="0"/>
              <w:spacing w:after="0"/>
              <w:jc w:val="center"/>
              <w:rPr>
                <w:color w:val="000000"/>
                <w:sz w:val="24"/>
                <w:szCs w:val="22"/>
              </w:rPr>
            </w:pPr>
          </w:p>
        </w:tc>
      </w:tr>
      <w:tr w:rsidR="00DC2A50" w:rsidRPr="00DC2A50" w14:paraId="052FC4A8" w14:textId="77777777" w:rsidTr="00DC2A50">
        <w:trPr>
          <w:trHeight w:val="576"/>
          <w:jc w:val="center"/>
        </w:trPr>
        <w:tc>
          <w:tcPr>
            <w:tcW w:w="832" w:type="dxa"/>
            <w:vAlign w:val="center"/>
          </w:tcPr>
          <w:p w14:paraId="403BEF82"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6</w:t>
            </w:r>
          </w:p>
        </w:tc>
        <w:tc>
          <w:tcPr>
            <w:tcW w:w="2939" w:type="dxa"/>
            <w:shd w:val="clear" w:color="auto" w:fill="auto"/>
            <w:vAlign w:val="center"/>
            <w:hideMark/>
          </w:tcPr>
          <w:p w14:paraId="56602B49"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Использовано в КСГ</w:t>
            </w:r>
          </w:p>
        </w:tc>
        <w:tc>
          <w:tcPr>
            <w:tcW w:w="4300" w:type="dxa"/>
            <w:shd w:val="clear" w:color="auto" w:fill="auto"/>
            <w:vAlign w:val="center"/>
            <w:hideMark/>
          </w:tcPr>
          <w:p w14:paraId="42698049"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Признак использования кода в качестве критерия группировки КСГ</w:t>
            </w:r>
          </w:p>
        </w:tc>
        <w:tc>
          <w:tcPr>
            <w:tcW w:w="1976" w:type="dxa"/>
            <w:shd w:val="clear" w:color="auto" w:fill="auto"/>
            <w:vAlign w:val="center"/>
            <w:hideMark/>
          </w:tcPr>
          <w:p w14:paraId="646B5885"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«True/ИСТИНА» – код услуги используется в группировке КСГ</w:t>
            </w:r>
          </w:p>
        </w:tc>
      </w:tr>
    </w:tbl>
    <w:p w14:paraId="14980872" w14:textId="77777777" w:rsidR="00DC2A50" w:rsidRPr="00DC2A50" w:rsidRDefault="00DC2A50" w:rsidP="00DC2A50">
      <w:pPr>
        <w:widowControl w:val="0"/>
        <w:autoSpaceDE w:val="0"/>
        <w:autoSpaceDN w:val="0"/>
        <w:spacing w:after="0"/>
        <w:jc w:val="both"/>
        <w:rPr>
          <w:color w:val="000000"/>
          <w:szCs w:val="22"/>
        </w:rPr>
      </w:pPr>
    </w:p>
    <w:p w14:paraId="2788C5B9"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В </w:t>
      </w:r>
      <w:r w:rsidRPr="00DC2A50">
        <w:rPr>
          <w:b/>
          <w:color w:val="000000"/>
          <w:szCs w:val="22"/>
        </w:rPr>
        <w:t>первом столбце</w:t>
      </w:r>
      <w:r w:rsidRPr="00DC2A50">
        <w:rPr>
          <w:color w:val="000000"/>
          <w:szCs w:val="22"/>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к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w:t>
      </w:r>
    </w:p>
    <w:p w14:paraId="4516088C"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Во </w:t>
      </w:r>
      <w:r w:rsidRPr="00DC2A50">
        <w:rPr>
          <w:b/>
          <w:color w:val="000000"/>
          <w:szCs w:val="22"/>
        </w:rPr>
        <w:t>втором столбце</w:t>
      </w:r>
      <w:r w:rsidRPr="00DC2A50">
        <w:rPr>
          <w:color w:val="000000"/>
          <w:szCs w:val="22"/>
        </w:rPr>
        <w:t xml:space="preserve"> приведены лекарственные препараты, входящие в состав лекарственной терапии ХГС, применение которых оплачивается в рамках одной КСГ. Все схемы представляют собой комбинированную терапию (применение двух и более препаратов), где входящие в них лекарственные препараты приведены перечислением через знак «+». При этом фиксированные комбинированные противовирусные препараты прямого действия (далее – ПППД) взяты в квадратные скобки («[ ]»).</w:t>
      </w:r>
    </w:p>
    <w:p w14:paraId="7952C17E"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t>Например:</w:t>
      </w:r>
    </w:p>
    <w:p w14:paraId="76D5E86B"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t>- схема thc02: «[велпатасвир + софосбувир] + рибавирин», где [велпатасвир + софосбувир] – фиксированные комбинированные ПППД.</w:t>
      </w:r>
    </w:p>
    <w:p w14:paraId="07425593"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В </w:t>
      </w:r>
      <w:r w:rsidRPr="00DC2A50">
        <w:rPr>
          <w:b/>
          <w:color w:val="000000"/>
          <w:szCs w:val="22"/>
        </w:rPr>
        <w:t>третьем столбце</w:t>
      </w:r>
      <w:r w:rsidRPr="00DC2A50">
        <w:rPr>
          <w:color w:val="000000"/>
          <w:szCs w:val="22"/>
        </w:rPr>
        <w:t xml:space="preserve"> приведено краткое описание схемы с целью идентификации и правильного кодирования схемы лекарственной терапии ХГС с последующим отнесением каждого случая лечения с применением данной схемы к конкретной КСГ. </w:t>
      </w:r>
    </w:p>
    <w:p w14:paraId="16D98FE4" w14:textId="25524C94"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В описание всех схем включены доза и режим дозирования лекарственного препарата, в описание некоторых схем также включено указание лекарственной формы препарата. </w:t>
      </w:r>
    </w:p>
    <w:p w14:paraId="3371ED1A" w14:textId="77777777" w:rsidR="00DC2A50" w:rsidRPr="00DC2A50" w:rsidRDefault="00DC2A50" w:rsidP="00DC2A50">
      <w:pPr>
        <w:widowControl w:val="0"/>
        <w:autoSpaceDE w:val="0"/>
        <w:autoSpaceDN w:val="0"/>
        <w:spacing w:before="120" w:after="0"/>
        <w:ind w:firstLine="567"/>
        <w:jc w:val="both"/>
        <w:rPr>
          <w:i/>
          <w:color w:val="000000"/>
          <w:szCs w:val="22"/>
        </w:rPr>
      </w:pPr>
      <w:r w:rsidRPr="00DC2A50">
        <w:rPr>
          <w:i/>
          <w:color w:val="000000"/>
          <w:szCs w:val="22"/>
        </w:rPr>
        <w:t>Например:</w:t>
      </w:r>
    </w:p>
    <w:p w14:paraId="34A1DF07"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t>Схема thc03</w:t>
      </w:r>
    </w:p>
    <w:p w14:paraId="40F5EE8D"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t xml:space="preserve">Наименование схемы: «[глекапревир + пибрентасвир]». </w:t>
      </w:r>
    </w:p>
    <w:p w14:paraId="35CD7D5A"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t>Описание схемы: «[Глекапревир + пибрентасвир] таблетки, покрытые пленочной оболочкой 300 мг + 120 мг (3 таблетки по 100 мг + 40 мг) 1 раз в сутки». В описании указаны:</w:t>
      </w:r>
    </w:p>
    <w:p w14:paraId="274EAF47" w14:textId="77777777" w:rsidR="00DC2A50" w:rsidRPr="00DC2A50" w:rsidRDefault="00DC2A50" w:rsidP="00DC2A50">
      <w:pPr>
        <w:widowControl w:val="0"/>
        <w:autoSpaceDE w:val="0"/>
        <w:autoSpaceDN w:val="0"/>
        <w:spacing w:after="0"/>
        <w:ind w:firstLine="567"/>
        <w:jc w:val="both"/>
        <w:rPr>
          <w:i/>
          <w:color w:val="000000"/>
          <w:szCs w:val="22"/>
        </w:rPr>
      </w:pPr>
      <w:r w:rsidRPr="00DC2A50">
        <w:rPr>
          <w:i/>
          <w:color w:val="000000"/>
          <w:szCs w:val="22"/>
        </w:rPr>
        <w:lastRenderedPageBreak/>
        <w:t>- доза препаратов и режим дозирования (300 мг + 120 мг (3 таблетки по 100 мг + 40 мг) 1 раз в сутки);</w:t>
      </w:r>
    </w:p>
    <w:p w14:paraId="10A6F882" w14:textId="6150852F" w:rsidR="00DC2A50" w:rsidRDefault="00DC2A50" w:rsidP="00DC2A50">
      <w:pPr>
        <w:widowControl w:val="0"/>
        <w:autoSpaceDE w:val="0"/>
        <w:autoSpaceDN w:val="0"/>
        <w:spacing w:after="0"/>
        <w:ind w:firstLine="567"/>
        <w:jc w:val="both"/>
        <w:rPr>
          <w:i/>
          <w:color w:val="000000"/>
          <w:szCs w:val="22"/>
        </w:rPr>
      </w:pPr>
      <w:r w:rsidRPr="00DC2A50">
        <w:rPr>
          <w:i/>
          <w:color w:val="000000"/>
          <w:szCs w:val="22"/>
        </w:rPr>
        <w:t>- лекарственная форма препаратов (таблетки, покрытые пленочной оболочкой).</w:t>
      </w:r>
    </w:p>
    <w:p w14:paraId="0D4B38D5" w14:textId="77777777" w:rsidR="00A11752" w:rsidRPr="00A11752" w:rsidRDefault="00A11752" w:rsidP="00A11752">
      <w:pPr>
        <w:widowControl w:val="0"/>
        <w:autoSpaceDE w:val="0"/>
        <w:autoSpaceDN w:val="0"/>
        <w:spacing w:after="0"/>
        <w:ind w:firstLine="567"/>
        <w:jc w:val="both"/>
        <w:rPr>
          <w:i/>
          <w:color w:val="0070C0"/>
          <w:szCs w:val="22"/>
        </w:rPr>
      </w:pPr>
      <w:r w:rsidRPr="00A11752">
        <w:rPr>
          <w:i/>
          <w:color w:val="0070C0"/>
          <w:szCs w:val="22"/>
        </w:rPr>
        <w:t>2. Схема thbd1</w:t>
      </w:r>
    </w:p>
    <w:p w14:paraId="19CFFD27" w14:textId="77777777" w:rsidR="00A11752" w:rsidRPr="00A11752" w:rsidRDefault="00A11752" w:rsidP="00A11752">
      <w:pPr>
        <w:widowControl w:val="0"/>
        <w:autoSpaceDE w:val="0"/>
        <w:autoSpaceDN w:val="0"/>
        <w:spacing w:after="0"/>
        <w:ind w:firstLine="567"/>
        <w:jc w:val="both"/>
        <w:rPr>
          <w:i/>
          <w:color w:val="0070C0"/>
          <w:szCs w:val="22"/>
        </w:rPr>
      </w:pPr>
      <w:r w:rsidRPr="00A11752">
        <w:rPr>
          <w:i/>
          <w:color w:val="0070C0"/>
          <w:szCs w:val="22"/>
        </w:rPr>
        <w:t>Наименование схемы: «булевиртид».</w:t>
      </w:r>
    </w:p>
    <w:p w14:paraId="6912377C" w14:textId="20949427" w:rsidR="00A11752" w:rsidRPr="00A11752" w:rsidRDefault="00A11752" w:rsidP="00A11752">
      <w:pPr>
        <w:widowControl w:val="0"/>
        <w:autoSpaceDE w:val="0"/>
        <w:autoSpaceDN w:val="0"/>
        <w:spacing w:after="0"/>
        <w:ind w:firstLine="567"/>
        <w:jc w:val="both"/>
        <w:rPr>
          <w:i/>
          <w:color w:val="0070C0"/>
          <w:szCs w:val="22"/>
        </w:rPr>
      </w:pPr>
      <w:r w:rsidRPr="00A11752">
        <w:rPr>
          <w:i/>
          <w:color w:val="0070C0"/>
          <w:szCs w:val="22"/>
        </w:rPr>
        <w:t>Описание схемы: «Булевиртид лиофилизат для приготовления раствора для подкожного введения 2 мг 1 раз в сутки». В описании указаны: лекарственная форма препарата (лиофилизат), доза препарата (2 мг), путь введения (подкожно) и режим дозирования (1 раз в сутки);</w:t>
      </w:r>
    </w:p>
    <w:p w14:paraId="7098522A"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1E950547"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В </w:t>
      </w:r>
      <w:r w:rsidRPr="00DC2A50">
        <w:rPr>
          <w:b/>
          <w:color w:val="000000"/>
          <w:szCs w:val="22"/>
        </w:rPr>
        <w:t>четвертом столбце</w:t>
      </w:r>
      <w:r w:rsidRPr="00DC2A50">
        <w:rPr>
          <w:color w:val="000000"/>
          <w:szCs w:val="22"/>
        </w:rPr>
        <w:t xml:space="preserve"> приводится количество дней введения лекарственных препаратов, включенных в тариф, то есть в один законченный случай лечения. </w:t>
      </w:r>
    </w:p>
    <w:p w14:paraId="55F83D8C"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Для всех схем лекарственной терапии при ХГС, включенных в настоящие Рекомендации, количество дней введения в тарифе равно 28 дней (данные схемы подлежат оплате в рамках специально выделенных КСГ только в условиях дневного стационара).</w:t>
      </w:r>
    </w:p>
    <w:p w14:paraId="2F5E0C03"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В </w:t>
      </w:r>
      <w:r w:rsidRPr="00DC2A50">
        <w:rPr>
          <w:b/>
          <w:color w:val="000000"/>
          <w:szCs w:val="22"/>
        </w:rPr>
        <w:t>пятом столбце</w:t>
      </w:r>
      <w:r w:rsidRPr="00DC2A50">
        <w:rPr>
          <w:color w:val="000000"/>
          <w:szCs w:val="22"/>
        </w:rPr>
        <w:t xml:space="preserve"> указан номер КСГ, к которому относится случай с применением каждой схемы.</w:t>
      </w:r>
    </w:p>
    <w:p w14:paraId="45FF94FF" w14:textId="77777777" w:rsidR="00DC2A50" w:rsidRPr="00DC2A50" w:rsidRDefault="00DC2A50" w:rsidP="00DC2A50">
      <w:pPr>
        <w:widowControl w:val="0"/>
        <w:autoSpaceDE w:val="0"/>
        <w:autoSpaceDN w:val="0"/>
        <w:spacing w:after="0"/>
        <w:ind w:firstLine="567"/>
        <w:jc w:val="both"/>
        <w:rPr>
          <w:b/>
          <w:color w:val="000000"/>
          <w:szCs w:val="22"/>
        </w:rPr>
      </w:pPr>
    </w:p>
    <w:p w14:paraId="7903E688" w14:textId="77777777" w:rsidR="00DC2A50" w:rsidRPr="00DC2A50" w:rsidRDefault="00DC2A50" w:rsidP="00DC2A50">
      <w:pPr>
        <w:widowControl w:val="0"/>
        <w:autoSpaceDE w:val="0"/>
        <w:autoSpaceDN w:val="0"/>
        <w:spacing w:after="0"/>
        <w:ind w:firstLine="567"/>
        <w:jc w:val="both"/>
        <w:rPr>
          <w:b/>
          <w:color w:val="000000"/>
          <w:szCs w:val="22"/>
        </w:rPr>
      </w:pPr>
      <w:r w:rsidRPr="00DC2A50">
        <w:rPr>
          <w:b/>
          <w:color w:val="000000"/>
          <w:szCs w:val="22"/>
        </w:rPr>
        <w:t>1.6. Справочник МНН лекарственных препаратов</w:t>
      </w:r>
    </w:p>
    <w:p w14:paraId="25AFDED4" w14:textId="77777777" w:rsidR="00DC2A50" w:rsidRPr="00DC2A50" w:rsidRDefault="00DC2A50" w:rsidP="00DC2A50">
      <w:pPr>
        <w:widowControl w:val="0"/>
        <w:autoSpaceDE w:val="0"/>
        <w:autoSpaceDN w:val="0"/>
        <w:spacing w:after="0"/>
        <w:jc w:val="both"/>
        <w:rPr>
          <w:color w:val="000000"/>
          <w:szCs w:val="22"/>
        </w:rPr>
      </w:pPr>
    </w:p>
    <w:p w14:paraId="67042263" w14:textId="77777777" w:rsidR="00DC2A50" w:rsidRPr="00DC2A50" w:rsidRDefault="00DC2A50" w:rsidP="00DC2A50">
      <w:pPr>
        <w:spacing w:after="0"/>
        <w:ind w:firstLine="709"/>
        <w:contextualSpacing/>
        <w:jc w:val="both"/>
        <w:rPr>
          <w:color w:val="000000"/>
          <w:szCs w:val="22"/>
        </w:rPr>
      </w:pPr>
      <w:r w:rsidRPr="00DC2A50">
        <w:rPr>
          <w:color w:val="000000"/>
          <w:szCs w:val="22"/>
        </w:rPr>
        <w:t xml:space="preserve">В файле MS Excel «Расшифровка групп» на листе «МНН ЛП» содержится справочник МНН лекарственных препаратов (сочетаний МНН лекарственных препаратов), влияющих на отнесение к ряду КСГ: </w:t>
      </w:r>
    </w:p>
    <w:p w14:paraId="24A812B9" w14:textId="77777777" w:rsidR="00DC2A50" w:rsidRPr="00DC2A50" w:rsidRDefault="00DC2A50" w:rsidP="00DC2A50">
      <w:pPr>
        <w:spacing w:after="0"/>
        <w:ind w:firstLine="709"/>
        <w:contextualSpacing/>
        <w:jc w:val="both"/>
        <w:rPr>
          <w:color w:val="000000"/>
          <w:szCs w:val="22"/>
        </w:rPr>
      </w:pPr>
      <w:r w:rsidRPr="00DC2A50">
        <w:rPr>
          <w:color w:val="000000"/>
          <w:szCs w:val="22"/>
        </w:rPr>
        <w:t>проведение тромболитической терапии при инфаркте миокарда и легочной эмболии (st13.008-st13.010);</w:t>
      </w:r>
    </w:p>
    <w:p w14:paraId="5EE3061E" w14:textId="77777777" w:rsidR="00DC2A50" w:rsidRPr="00DC2A50" w:rsidRDefault="00DC2A50" w:rsidP="00DC2A50">
      <w:pPr>
        <w:spacing w:after="0"/>
        <w:ind w:firstLine="709"/>
        <w:contextualSpacing/>
        <w:jc w:val="both"/>
        <w:rPr>
          <w:color w:val="000000"/>
          <w:szCs w:val="22"/>
        </w:rPr>
      </w:pPr>
      <w:r w:rsidRPr="00DC2A50">
        <w:rPr>
          <w:color w:val="000000"/>
          <w:szCs w:val="22"/>
        </w:rPr>
        <w:t>лекарственная терапия с применением отдельных препаратов при ЗНО лимфоидной и кроветворной тканей (st19.097-st19.102, ds19.071-ds19.078);</w:t>
      </w:r>
    </w:p>
    <w:p w14:paraId="466E8E9B" w14:textId="77777777" w:rsidR="00DC2A50" w:rsidRPr="00DC2A50" w:rsidRDefault="00DC2A50" w:rsidP="00DC2A50">
      <w:pPr>
        <w:spacing w:after="0"/>
        <w:ind w:firstLine="709"/>
        <w:contextualSpacing/>
        <w:jc w:val="both"/>
        <w:rPr>
          <w:color w:val="000000"/>
          <w:szCs w:val="22"/>
        </w:rPr>
      </w:pPr>
      <w:r w:rsidRPr="00DC2A50">
        <w:rPr>
          <w:color w:val="000000"/>
          <w:szCs w:val="22"/>
        </w:rPr>
        <w:t>лучевая терапия в сочетании с лекарственной терапией (st19.084-st19.089, ds19.058-ds19.062);</w:t>
      </w:r>
    </w:p>
    <w:p w14:paraId="1A61A4C1"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В таблице приведен перечень элементов и описание состава справочника «МНН ЛП»:</w:t>
      </w:r>
    </w:p>
    <w:p w14:paraId="2EFA4ECA" w14:textId="77777777" w:rsidR="00DC2A50" w:rsidRPr="00DC2A50" w:rsidRDefault="00DC2A50" w:rsidP="00DC2A50">
      <w:pPr>
        <w:widowControl w:val="0"/>
        <w:autoSpaceDE w:val="0"/>
        <w:autoSpaceDN w:val="0"/>
        <w:spacing w:after="0"/>
        <w:jc w:val="both"/>
        <w:rPr>
          <w:color w:val="000000"/>
          <w:szCs w:val="22"/>
        </w:rPr>
      </w:pPr>
    </w:p>
    <w:p w14:paraId="53AD6A95" w14:textId="77777777" w:rsidR="00DC2A50" w:rsidRPr="00DC2A50" w:rsidRDefault="00DC2A50" w:rsidP="00DC2A50">
      <w:pPr>
        <w:widowControl w:val="0"/>
        <w:autoSpaceDE w:val="0"/>
        <w:autoSpaceDN w:val="0"/>
        <w:spacing w:after="0"/>
        <w:jc w:val="center"/>
        <w:rPr>
          <w:b/>
          <w:color w:val="000000"/>
          <w:szCs w:val="22"/>
        </w:rPr>
      </w:pPr>
      <w:bookmarkStart w:id="1" w:name="_Hlk57042413"/>
      <w:r w:rsidRPr="00DC2A50">
        <w:rPr>
          <w:b/>
          <w:color w:val="000000"/>
          <w:szCs w:val="22"/>
        </w:rPr>
        <w:t>Таблица – Структура справочника «МНН ЛП»</w:t>
      </w:r>
    </w:p>
    <w:p w14:paraId="3EDEAFBE" w14:textId="77777777" w:rsidR="00DC2A50" w:rsidRPr="00DC2A50" w:rsidRDefault="00DC2A50" w:rsidP="00DC2A50">
      <w:pPr>
        <w:widowControl w:val="0"/>
        <w:autoSpaceDE w:val="0"/>
        <w:autoSpaceDN w:val="0"/>
        <w:spacing w:after="0"/>
        <w:jc w:val="center"/>
        <w:rPr>
          <w:b/>
          <w:color w:val="000000"/>
          <w:szCs w:val="22"/>
        </w:rPr>
      </w:pPr>
      <w:r w:rsidRPr="00DC2A50">
        <w:rPr>
          <w:b/>
          <w:color w:val="000000"/>
          <w:szCs w:val="22"/>
        </w:rPr>
        <w:t>(лист «МНН ЛП» файла «Расшифровка групп»)</w:t>
      </w:r>
    </w:p>
    <w:p w14:paraId="0008EF28" w14:textId="77777777" w:rsidR="00DC2A50" w:rsidRPr="00DC2A50" w:rsidRDefault="00DC2A50" w:rsidP="00DC2A50">
      <w:pPr>
        <w:widowControl w:val="0"/>
        <w:autoSpaceDE w:val="0"/>
        <w:autoSpaceDN w:val="0"/>
        <w:spacing w:after="0"/>
        <w:jc w:val="center"/>
        <w:rPr>
          <w:b/>
          <w:color w:val="000000"/>
          <w:szCs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5298"/>
        <w:gridCol w:w="2781"/>
      </w:tblGrid>
      <w:tr w:rsidR="00DC2A50" w:rsidRPr="00DC2A50" w14:paraId="562A3D36" w14:textId="77777777" w:rsidTr="00DC2A50">
        <w:trPr>
          <w:cantSplit/>
          <w:trHeight w:val="20"/>
          <w:tblHeader/>
          <w:jc w:val="center"/>
        </w:trPr>
        <w:tc>
          <w:tcPr>
            <w:tcW w:w="2127" w:type="dxa"/>
            <w:shd w:val="clear" w:color="auto" w:fill="FFFFFF"/>
            <w:noWrap/>
            <w:vAlign w:val="center"/>
            <w:hideMark/>
          </w:tcPr>
          <w:p w14:paraId="71CB90EB"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Наименование столбца</w:t>
            </w:r>
          </w:p>
        </w:tc>
        <w:tc>
          <w:tcPr>
            <w:tcW w:w="5298" w:type="dxa"/>
            <w:shd w:val="clear" w:color="auto" w:fill="FFFFFF"/>
            <w:noWrap/>
            <w:vAlign w:val="center"/>
            <w:hideMark/>
          </w:tcPr>
          <w:p w14:paraId="29837AD7"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Описание</w:t>
            </w:r>
          </w:p>
        </w:tc>
        <w:tc>
          <w:tcPr>
            <w:tcW w:w="2781" w:type="dxa"/>
            <w:shd w:val="clear" w:color="auto" w:fill="FFFFFF"/>
            <w:noWrap/>
            <w:vAlign w:val="center"/>
            <w:hideMark/>
          </w:tcPr>
          <w:p w14:paraId="340C47C6"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Примечание</w:t>
            </w:r>
          </w:p>
        </w:tc>
      </w:tr>
      <w:tr w:rsidR="00DC2A50" w:rsidRPr="00DC2A50" w14:paraId="507D30CD" w14:textId="77777777" w:rsidTr="00DC2A50">
        <w:trPr>
          <w:cantSplit/>
          <w:trHeight w:val="1091"/>
          <w:jc w:val="center"/>
        </w:trPr>
        <w:tc>
          <w:tcPr>
            <w:tcW w:w="2127" w:type="dxa"/>
            <w:shd w:val="clear" w:color="auto" w:fill="FFFFFF"/>
            <w:noWrap/>
            <w:vAlign w:val="center"/>
          </w:tcPr>
          <w:p w14:paraId="2D7B28FE"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Код МНН</w:t>
            </w:r>
          </w:p>
        </w:tc>
        <w:tc>
          <w:tcPr>
            <w:tcW w:w="5298" w:type="dxa"/>
            <w:shd w:val="clear" w:color="auto" w:fill="FFFFFF"/>
            <w:noWrap/>
            <w:vAlign w:val="center"/>
          </w:tcPr>
          <w:p w14:paraId="68E07316"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Код МНН лекарственных препаратов (сочетания МНН лекарственных препаратов)</w:t>
            </w:r>
          </w:p>
        </w:tc>
        <w:tc>
          <w:tcPr>
            <w:tcW w:w="2781" w:type="dxa"/>
            <w:shd w:val="clear" w:color="auto" w:fill="FFFFFF"/>
            <w:noWrap/>
            <w:vAlign w:val="center"/>
          </w:tcPr>
          <w:p w14:paraId="3083EF39" w14:textId="70DE6912"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 xml:space="preserve">Значения mt001-mt024, flt1-flt5, </w:t>
            </w:r>
            <w:r w:rsidRPr="00DC2A50">
              <w:rPr>
                <w:color w:val="000000"/>
                <w:sz w:val="24"/>
                <w:szCs w:val="22"/>
              </w:rPr>
              <w:br/>
            </w:r>
            <w:r w:rsidRPr="005B62C5">
              <w:rPr>
                <w:color w:val="0070C0"/>
                <w:sz w:val="24"/>
                <w:szCs w:val="22"/>
              </w:rPr>
              <w:t>gemop1-</w:t>
            </w:r>
            <w:r w:rsidR="005B62C5" w:rsidRPr="005B62C5">
              <w:rPr>
                <w:color w:val="0070C0"/>
                <w:sz w:val="24"/>
                <w:szCs w:val="22"/>
              </w:rPr>
              <w:t xml:space="preserve"> </w:t>
            </w:r>
            <w:r w:rsidRPr="005B62C5">
              <w:rPr>
                <w:color w:val="0070C0"/>
                <w:sz w:val="24"/>
                <w:szCs w:val="22"/>
              </w:rPr>
              <w:t>gemop26,</w:t>
            </w:r>
          </w:p>
        </w:tc>
      </w:tr>
      <w:tr w:rsidR="00DC2A50" w:rsidRPr="00DC2A50" w14:paraId="3ADF24A8" w14:textId="77777777" w:rsidTr="00DC2A50">
        <w:trPr>
          <w:cantSplit/>
          <w:trHeight w:val="20"/>
          <w:jc w:val="center"/>
        </w:trPr>
        <w:tc>
          <w:tcPr>
            <w:tcW w:w="2127" w:type="dxa"/>
            <w:shd w:val="clear" w:color="auto" w:fill="FFFFFF"/>
            <w:noWrap/>
            <w:vAlign w:val="center"/>
          </w:tcPr>
          <w:p w14:paraId="6DC6132B"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lastRenderedPageBreak/>
              <w:t>МНН лекарственных препаратов</w:t>
            </w:r>
          </w:p>
        </w:tc>
        <w:tc>
          <w:tcPr>
            <w:tcW w:w="5298" w:type="dxa"/>
            <w:shd w:val="clear" w:color="auto" w:fill="FFFFFF"/>
            <w:noWrap/>
            <w:vAlign w:val="center"/>
          </w:tcPr>
          <w:p w14:paraId="62DA4BA2"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Международное непатентованное наименование лекарственных препаратов</w:t>
            </w:r>
          </w:p>
        </w:tc>
        <w:tc>
          <w:tcPr>
            <w:tcW w:w="2781" w:type="dxa"/>
            <w:shd w:val="clear" w:color="auto" w:fill="FFFFFF"/>
            <w:noWrap/>
            <w:vAlign w:val="center"/>
          </w:tcPr>
          <w:p w14:paraId="6B947F28" w14:textId="77777777" w:rsidR="00DC2A50" w:rsidRPr="00DC2A50" w:rsidRDefault="00DC2A50" w:rsidP="00DC2A50">
            <w:pPr>
              <w:widowControl w:val="0"/>
              <w:autoSpaceDE w:val="0"/>
              <w:autoSpaceDN w:val="0"/>
              <w:spacing w:after="0"/>
              <w:jc w:val="center"/>
              <w:rPr>
                <w:color w:val="000000"/>
                <w:sz w:val="24"/>
                <w:szCs w:val="22"/>
              </w:rPr>
            </w:pPr>
          </w:p>
        </w:tc>
      </w:tr>
      <w:tr w:rsidR="00DC2A50" w:rsidRPr="00DC2A50" w14:paraId="35AAED0E" w14:textId="77777777" w:rsidTr="00DC2A50">
        <w:trPr>
          <w:cantSplit/>
          <w:trHeight w:val="20"/>
          <w:jc w:val="center"/>
        </w:trPr>
        <w:tc>
          <w:tcPr>
            <w:tcW w:w="2127" w:type="dxa"/>
            <w:shd w:val="clear" w:color="auto" w:fill="FFFFFF"/>
            <w:noWrap/>
            <w:vAlign w:val="center"/>
          </w:tcPr>
          <w:p w14:paraId="1D8E1614"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КСГ1…n</w:t>
            </w:r>
          </w:p>
        </w:tc>
        <w:tc>
          <w:tcPr>
            <w:tcW w:w="5298" w:type="dxa"/>
            <w:shd w:val="clear" w:color="auto" w:fill="FFFFFF"/>
            <w:noWrap/>
            <w:vAlign w:val="center"/>
          </w:tcPr>
          <w:p w14:paraId="6EF1B6F5"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Номера КСГ, к которым может быть отнесена схема лекарственной терапии</w:t>
            </w:r>
          </w:p>
        </w:tc>
        <w:tc>
          <w:tcPr>
            <w:tcW w:w="2781" w:type="dxa"/>
            <w:shd w:val="clear" w:color="auto" w:fill="FFFFFF"/>
            <w:noWrap/>
            <w:vAlign w:val="center"/>
          </w:tcPr>
          <w:p w14:paraId="4A04CFF6" w14:textId="77777777" w:rsidR="00DC2A50" w:rsidRPr="00DC2A50" w:rsidRDefault="00DC2A50" w:rsidP="00DC2A50">
            <w:pPr>
              <w:widowControl w:val="0"/>
              <w:autoSpaceDE w:val="0"/>
              <w:autoSpaceDN w:val="0"/>
              <w:spacing w:after="0"/>
              <w:jc w:val="center"/>
              <w:rPr>
                <w:color w:val="000000"/>
                <w:sz w:val="24"/>
                <w:szCs w:val="22"/>
              </w:rPr>
            </w:pPr>
          </w:p>
        </w:tc>
      </w:tr>
      <w:tr w:rsidR="00DC2A50" w:rsidRPr="00DC2A50" w14:paraId="0A1BAEDD" w14:textId="77777777" w:rsidTr="00DC2A50">
        <w:trPr>
          <w:cantSplit/>
          <w:trHeight w:val="70"/>
          <w:jc w:val="center"/>
        </w:trPr>
        <w:tc>
          <w:tcPr>
            <w:tcW w:w="2127" w:type="dxa"/>
            <w:shd w:val="clear" w:color="auto" w:fill="FFFFFF"/>
            <w:noWrap/>
            <w:vAlign w:val="center"/>
          </w:tcPr>
          <w:p w14:paraId="79550002"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Использовано в КСГ</w:t>
            </w:r>
          </w:p>
        </w:tc>
        <w:tc>
          <w:tcPr>
            <w:tcW w:w="5298" w:type="dxa"/>
            <w:shd w:val="clear" w:color="auto" w:fill="FFFFFF"/>
            <w:noWrap/>
            <w:vAlign w:val="center"/>
          </w:tcPr>
          <w:p w14:paraId="4CEE4955"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Признак использования кода в качестве критерия группировки КСГ</w:t>
            </w:r>
          </w:p>
        </w:tc>
        <w:tc>
          <w:tcPr>
            <w:tcW w:w="2781" w:type="dxa"/>
            <w:shd w:val="clear" w:color="auto" w:fill="FFFFFF"/>
            <w:noWrap/>
            <w:vAlign w:val="center"/>
          </w:tcPr>
          <w:p w14:paraId="6C801E6A"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«True/ИСТИНА» – код услуги используется в группировке КСГ</w:t>
            </w:r>
          </w:p>
        </w:tc>
      </w:tr>
      <w:bookmarkEnd w:id="1"/>
    </w:tbl>
    <w:p w14:paraId="63100C8E" w14:textId="77777777" w:rsidR="00DC2A50" w:rsidRPr="00DC2A50" w:rsidRDefault="00DC2A50" w:rsidP="00DC2A50">
      <w:pPr>
        <w:widowControl w:val="0"/>
        <w:autoSpaceDE w:val="0"/>
        <w:autoSpaceDN w:val="0"/>
        <w:spacing w:after="0"/>
        <w:jc w:val="both"/>
        <w:rPr>
          <w:color w:val="000000"/>
          <w:szCs w:val="22"/>
        </w:rPr>
      </w:pPr>
    </w:p>
    <w:p w14:paraId="79BE8D3B" w14:textId="77777777" w:rsidR="00DC2A50" w:rsidRPr="00DC2A50" w:rsidRDefault="00DC2A50" w:rsidP="00DC2A50">
      <w:pPr>
        <w:widowControl w:val="0"/>
        <w:autoSpaceDE w:val="0"/>
        <w:autoSpaceDN w:val="0"/>
        <w:spacing w:after="0"/>
        <w:ind w:firstLine="567"/>
        <w:jc w:val="both"/>
        <w:rPr>
          <w:b/>
          <w:color w:val="000000"/>
          <w:szCs w:val="22"/>
        </w:rPr>
      </w:pPr>
      <w:r w:rsidRPr="00DC2A50">
        <w:rPr>
          <w:b/>
          <w:color w:val="000000"/>
          <w:szCs w:val="22"/>
        </w:rPr>
        <w:t>1.8. Справочник иных классификационных критериев</w:t>
      </w:r>
    </w:p>
    <w:p w14:paraId="1E3D14FC" w14:textId="77777777" w:rsidR="00DC2A50" w:rsidRPr="00DC2A50" w:rsidRDefault="00DC2A50" w:rsidP="00DC2A50">
      <w:pPr>
        <w:widowControl w:val="0"/>
        <w:autoSpaceDE w:val="0"/>
        <w:autoSpaceDN w:val="0"/>
        <w:spacing w:after="0"/>
        <w:jc w:val="both"/>
        <w:rPr>
          <w:color w:val="000000"/>
          <w:szCs w:val="22"/>
        </w:rPr>
      </w:pPr>
    </w:p>
    <w:p w14:paraId="285AC776"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В файле MS Excel «Расшифровка групп» на листе «ДКК» содержится справочник иных классификационных критериев (в дополнение к справочникам «Онкология, схемы ЛТ» «ХГС, схемы ЛТ», «ГИБП, схемы ЛТ» и «МНН ЛП»), используемых для формирования отдельных КСГ, с указанием соответствующих КСГ для каждого классификационного критерия.</w:t>
      </w:r>
    </w:p>
    <w:p w14:paraId="2A477C70" w14:textId="2C54D540"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В таблице приведен перечень элементов и описание состава справочника «ДКК»:</w:t>
      </w:r>
    </w:p>
    <w:p w14:paraId="137D9461" w14:textId="77777777" w:rsidR="00DC2A50" w:rsidRPr="00DC2A50" w:rsidRDefault="00DC2A50" w:rsidP="00DC2A50">
      <w:pPr>
        <w:widowControl w:val="0"/>
        <w:autoSpaceDE w:val="0"/>
        <w:autoSpaceDN w:val="0"/>
        <w:spacing w:after="0"/>
        <w:jc w:val="center"/>
        <w:rPr>
          <w:b/>
          <w:color w:val="000000"/>
          <w:szCs w:val="22"/>
        </w:rPr>
      </w:pPr>
      <w:r w:rsidRPr="00DC2A50">
        <w:rPr>
          <w:b/>
          <w:color w:val="000000"/>
          <w:szCs w:val="22"/>
        </w:rPr>
        <w:t>Структура справочника «ДКК»</w:t>
      </w:r>
    </w:p>
    <w:p w14:paraId="53B20FD9" w14:textId="77777777" w:rsidR="00DC2A50" w:rsidRPr="00DC2A50" w:rsidRDefault="00DC2A50" w:rsidP="00DC2A50">
      <w:pPr>
        <w:widowControl w:val="0"/>
        <w:autoSpaceDE w:val="0"/>
        <w:autoSpaceDN w:val="0"/>
        <w:spacing w:after="0"/>
        <w:jc w:val="center"/>
        <w:rPr>
          <w:b/>
          <w:color w:val="000000"/>
          <w:szCs w:val="22"/>
        </w:rPr>
      </w:pPr>
      <w:r w:rsidRPr="00DC2A50">
        <w:rPr>
          <w:b/>
          <w:color w:val="000000"/>
          <w:szCs w:val="22"/>
        </w:rPr>
        <w:t>(лист «ДКК» файла «Расшифровка групп»)</w:t>
      </w:r>
    </w:p>
    <w:p w14:paraId="7116E407" w14:textId="77777777" w:rsidR="00DC2A50" w:rsidRPr="00DC2A50" w:rsidRDefault="00DC2A50" w:rsidP="00DC2A50">
      <w:pPr>
        <w:widowControl w:val="0"/>
        <w:autoSpaceDE w:val="0"/>
        <w:autoSpaceDN w:val="0"/>
        <w:spacing w:after="0"/>
        <w:jc w:val="left"/>
        <w:rPr>
          <w:color w:val="000000"/>
          <w:szCs w:val="22"/>
        </w:rPr>
      </w:pP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127"/>
        <w:gridCol w:w="4531"/>
        <w:gridCol w:w="3460"/>
      </w:tblGrid>
      <w:tr w:rsidR="00DC2A50" w:rsidRPr="00DC2A50" w14:paraId="1406376B" w14:textId="77777777" w:rsidTr="00DC2A50">
        <w:trPr>
          <w:cantSplit/>
          <w:trHeight w:val="20"/>
          <w:tblHeader/>
          <w:jc w:val="center"/>
        </w:trPr>
        <w:tc>
          <w:tcPr>
            <w:tcW w:w="2127" w:type="dxa"/>
            <w:shd w:val="clear" w:color="auto" w:fill="FFFFFF"/>
            <w:noWrap/>
            <w:vAlign w:val="center"/>
            <w:hideMark/>
          </w:tcPr>
          <w:p w14:paraId="1636C579"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Наименование столбца</w:t>
            </w:r>
          </w:p>
        </w:tc>
        <w:tc>
          <w:tcPr>
            <w:tcW w:w="4531" w:type="dxa"/>
            <w:shd w:val="clear" w:color="auto" w:fill="FFFFFF"/>
            <w:noWrap/>
            <w:vAlign w:val="center"/>
            <w:hideMark/>
          </w:tcPr>
          <w:p w14:paraId="4E428035"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Описание</w:t>
            </w:r>
          </w:p>
        </w:tc>
        <w:tc>
          <w:tcPr>
            <w:tcW w:w="3460" w:type="dxa"/>
            <w:shd w:val="clear" w:color="auto" w:fill="FFFFFF"/>
            <w:noWrap/>
            <w:vAlign w:val="center"/>
            <w:hideMark/>
          </w:tcPr>
          <w:p w14:paraId="683D5581"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Примечание</w:t>
            </w:r>
          </w:p>
        </w:tc>
      </w:tr>
      <w:tr w:rsidR="00DC2A50" w:rsidRPr="00DC2A50" w14:paraId="53166E38" w14:textId="77777777" w:rsidTr="00DC2A50">
        <w:trPr>
          <w:cantSplit/>
          <w:trHeight w:val="20"/>
          <w:jc w:val="center"/>
        </w:trPr>
        <w:tc>
          <w:tcPr>
            <w:tcW w:w="2127" w:type="dxa"/>
            <w:shd w:val="clear" w:color="auto" w:fill="FFFFFF"/>
            <w:noWrap/>
            <w:vAlign w:val="center"/>
          </w:tcPr>
          <w:p w14:paraId="4D88B985"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Код ДКК</w:t>
            </w:r>
          </w:p>
        </w:tc>
        <w:tc>
          <w:tcPr>
            <w:tcW w:w="4531" w:type="dxa"/>
            <w:shd w:val="clear" w:color="auto" w:fill="FFFFFF"/>
            <w:noWrap/>
            <w:vAlign w:val="center"/>
          </w:tcPr>
          <w:p w14:paraId="1141FF42"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Код иного классификационного критерия</w:t>
            </w:r>
          </w:p>
        </w:tc>
        <w:tc>
          <w:tcPr>
            <w:tcW w:w="3460" w:type="dxa"/>
            <w:shd w:val="clear" w:color="auto" w:fill="FFFFFF"/>
            <w:noWrap/>
            <w:vAlign w:val="center"/>
          </w:tcPr>
          <w:p w14:paraId="2BEA3595"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Значения amt01-amt15, bt1-bt3, derm1-derm9, ep1-ep3, gem, irs1-irs2, it1-it2, ivf1-ivf7, mgi, ftg, lgh1- lgh12, olt, plt, rb2-rb6, rbb2-rbb3, rbpt, rb2cov-rb5cov, rb4d12, rb4d14, rb5d18, rb5d20, rbb4d14, rbb5d20, rbbp4-rbbp5, rbbprob4-rbbprob5, rbbrob4d14, rbbrob5d20, rbp4-rbp5, rbprob4-rbprob5, rbps5, rbrob4d12, rbrob4d14, rbrob5d18, rbrob5d20, ykur1-ykur4, ykur3d12, ykur4d18, rbs, stt1-stt5, in, inc, kudi</w:t>
            </w:r>
          </w:p>
        </w:tc>
      </w:tr>
      <w:tr w:rsidR="00DC2A50" w:rsidRPr="00DC2A50" w14:paraId="550245A0" w14:textId="77777777" w:rsidTr="00DC2A50">
        <w:trPr>
          <w:cantSplit/>
          <w:trHeight w:val="20"/>
          <w:jc w:val="center"/>
        </w:trPr>
        <w:tc>
          <w:tcPr>
            <w:tcW w:w="2127" w:type="dxa"/>
            <w:shd w:val="clear" w:color="auto" w:fill="FFFFFF"/>
            <w:noWrap/>
            <w:vAlign w:val="center"/>
          </w:tcPr>
          <w:p w14:paraId="1E8F3310"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Наименование ДКК</w:t>
            </w:r>
          </w:p>
        </w:tc>
        <w:tc>
          <w:tcPr>
            <w:tcW w:w="4531" w:type="dxa"/>
            <w:shd w:val="clear" w:color="auto" w:fill="FFFFFF"/>
            <w:noWrap/>
            <w:vAlign w:val="center"/>
          </w:tcPr>
          <w:p w14:paraId="76A6A2AF"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Наименование иного классификационного критерия</w:t>
            </w:r>
          </w:p>
        </w:tc>
        <w:tc>
          <w:tcPr>
            <w:tcW w:w="3460" w:type="dxa"/>
            <w:shd w:val="clear" w:color="auto" w:fill="FFFFFF"/>
            <w:noWrap/>
            <w:vAlign w:val="center"/>
          </w:tcPr>
          <w:p w14:paraId="71BC046A" w14:textId="77777777" w:rsidR="00DC2A50" w:rsidRPr="00DC2A50" w:rsidRDefault="00DC2A50" w:rsidP="00DC2A50">
            <w:pPr>
              <w:widowControl w:val="0"/>
              <w:autoSpaceDE w:val="0"/>
              <w:autoSpaceDN w:val="0"/>
              <w:spacing w:after="0"/>
              <w:jc w:val="center"/>
              <w:rPr>
                <w:color w:val="000000"/>
                <w:sz w:val="24"/>
                <w:szCs w:val="22"/>
              </w:rPr>
            </w:pPr>
          </w:p>
        </w:tc>
      </w:tr>
      <w:tr w:rsidR="00DC2A50" w:rsidRPr="00DC2A50" w14:paraId="55ECD35B" w14:textId="77777777" w:rsidTr="00DC2A50">
        <w:trPr>
          <w:cantSplit/>
          <w:trHeight w:val="20"/>
          <w:jc w:val="center"/>
        </w:trPr>
        <w:tc>
          <w:tcPr>
            <w:tcW w:w="2127" w:type="dxa"/>
            <w:shd w:val="clear" w:color="auto" w:fill="FFFFFF"/>
            <w:noWrap/>
            <w:vAlign w:val="center"/>
          </w:tcPr>
          <w:p w14:paraId="5335F359"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КСГ1…n</w:t>
            </w:r>
          </w:p>
        </w:tc>
        <w:tc>
          <w:tcPr>
            <w:tcW w:w="4531" w:type="dxa"/>
            <w:shd w:val="clear" w:color="auto" w:fill="FFFFFF"/>
            <w:noWrap/>
            <w:vAlign w:val="center"/>
          </w:tcPr>
          <w:p w14:paraId="57C59092"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Номера КСГ, к которым может быть отнесен случай с применением иного классификационного критерия</w:t>
            </w:r>
          </w:p>
        </w:tc>
        <w:tc>
          <w:tcPr>
            <w:tcW w:w="3460" w:type="dxa"/>
            <w:shd w:val="clear" w:color="auto" w:fill="FFFFFF"/>
            <w:noWrap/>
            <w:vAlign w:val="center"/>
          </w:tcPr>
          <w:p w14:paraId="514818D0" w14:textId="77777777" w:rsidR="00DC2A50" w:rsidRPr="00DC2A50" w:rsidRDefault="00DC2A50" w:rsidP="00DC2A50">
            <w:pPr>
              <w:widowControl w:val="0"/>
              <w:autoSpaceDE w:val="0"/>
              <w:autoSpaceDN w:val="0"/>
              <w:spacing w:after="0"/>
              <w:jc w:val="center"/>
              <w:rPr>
                <w:color w:val="000000"/>
                <w:sz w:val="24"/>
                <w:szCs w:val="22"/>
              </w:rPr>
            </w:pPr>
          </w:p>
        </w:tc>
      </w:tr>
      <w:tr w:rsidR="00DC2A50" w:rsidRPr="00DC2A50" w14:paraId="254B9FA6" w14:textId="77777777" w:rsidTr="00DC2A50">
        <w:trPr>
          <w:cantSplit/>
          <w:trHeight w:val="70"/>
          <w:jc w:val="center"/>
        </w:trPr>
        <w:tc>
          <w:tcPr>
            <w:tcW w:w="2127" w:type="dxa"/>
            <w:shd w:val="clear" w:color="auto" w:fill="FFFFFF"/>
            <w:noWrap/>
            <w:vAlign w:val="center"/>
          </w:tcPr>
          <w:p w14:paraId="79752432"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Использовано в КСГ</w:t>
            </w:r>
          </w:p>
        </w:tc>
        <w:tc>
          <w:tcPr>
            <w:tcW w:w="4531" w:type="dxa"/>
            <w:shd w:val="clear" w:color="auto" w:fill="FFFFFF"/>
            <w:noWrap/>
            <w:vAlign w:val="center"/>
          </w:tcPr>
          <w:p w14:paraId="1DFA7FB6"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Признак использования кода в качестве критерия группировки КСГ</w:t>
            </w:r>
          </w:p>
        </w:tc>
        <w:tc>
          <w:tcPr>
            <w:tcW w:w="3460" w:type="dxa"/>
            <w:shd w:val="clear" w:color="auto" w:fill="FFFFFF"/>
            <w:noWrap/>
            <w:vAlign w:val="center"/>
          </w:tcPr>
          <w:p w14:paraId="2E02322C"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«True/ИСТИНА» – код услуги используется в группировке КСГ</w:t>
            </w:r>
          </w:p>
        </w:tc>
      </w:tr>
    </w:tbl>
    <w:p w14:paraId="613858BA" w14:textId="77777777" w:rsidR="00DC2A50" w:rsidRPr="00DC2A50" w:rsidRDefault="00DC2A50" w:rsidP="00DC2A50">
      <w:pPr>
        <w:widowControl w:val="0"/>
        <w:autoSpaceDE w:val="0"/>
        <w:autoSpaceDN w:val="0"/>
        <w:spacing w:after="0"/>
        <w:jc w:val="both"/>
        <w:rPr>
          <w:color w:val="000000"/>
          <w:szCs w:val="22"/>
        </w:rPr>
      </w:pPr>
    </w:p>
    <w:p w14:paraId="49B0C4F7" w14:textId="77777777" w:rsidR="00DC2A50" w:rsidRPr="00DC2A50" w:rsidRDefault="00DC2A50" w:rsidP="00DC2A50">
      <w:pPr>
        <w:widowControl w:val="0"/>
        <w:autoSpaceDE w:val="0"/>
        <w:autoSpaceDN w:val="0"/>
        <w:spacing w:after="0"/>
        <w:jc w:val="center"/>
        <w:rPr>
          <w:color w:val="000000"/>
          <w:szCs w:val="22"/>
        </w:rPr>
      </w:pPr>
      <w:r w:rsidRPr="00DC2A50">
        <w:rPr>
          <w:color w:val="000000"/>
          <w:szCs w:val="22"/>
        </w:rPr>
        <w:t xml:space="preserve">2. </w:t>
      </w:r>
      <w:r w:rsidRPr="00DC2A50">
        <w:rPr>
          <w:caps/>
          <w:color w:val="000000"/>
          <w:szCs w:val="22"/>
        </w:rPr>
        <w:t>Описание логической схемы группировщика КСГ</w:t>
      </w:r>
    </w:p>
    <w:p w14:paraId="1D811911" w14:textId="77777777" w:rsidR="00DC2A50" w:rsidRPr="00DC2A50" w:rsidRDefault="00DC2A50" w:rsidP="00DC2A50">
      <w:pPr>
        <w:widowControl w:val="0"/>
        <w:autoSpaceDE w:val="0"/>
        <w:autoSpaceDN w:val="0"/>
        <w:spacing w:after="0"/>
        <w:jc w:val="both"/>
        <w:rPr>
          <w:color w:val="000000"/>
          <w:szCs w:val="22"/>
        </w:rPr>
      </w:pPr>
    </w:p>
    <w:p w14:paraId="7CAB52C6" w14:textId="77777777" w:rsidR="00DC2A50" w:rsidRPr="00DC2A50" w:rsidRDefault="00DC2A50" w:rsidP="00DC2A50">
      <w:pPr>
        <w:widowControl w:val="0"/>
        <w:autoSpaceDE w:val="0"/>
        <w:autoSpaceDN w:val="0"/>
        <w:spacing w:after="0"/>
        <w:ind w:firstLine="567"/>
        <w:jc w:val="both"/>
        <w:rPr>
          <w:b/>
          <w:color w:val="000000"/>
          <w:szCs w:val="22"/>
        </w:rPr>
      </w:pPr>
      <w:r w:rsidRPr="00DC2A50">
        <w:rPr>
          <w:b/>
          <w:color w:val="000000"/>
          <w:szCs w:val="22"/>
        </w:rPr>
        <w:t>2.1. Таблицы «Группировщик» и «Группировщик детальный»</w:t>
      </w:r>
    </w:p>
    <w:p w14:paraId="53937F92" w14:textId="77777777" w:rsidR="00DC2A50" w:rsidRPr="00DC2A50" w:rsidRDefault="00DC2A50" w:rsidP="00DC2A50">
      <w:pPr>
        <w:widowControl w:val="0"/>
        <w:autoSpaceDE w:val="0"/>
        <w:autoSpaceDN w:val="0"/>
        <w:spacing w:after="0"/>
        <w:jc w:val="both"/>
        <w:rPr>
          <w:color w:val="000000"/>
          <w:szCs w:val="22"/>
        </w:rPr>
      </w:pPr>
    </w:p>
    <w:p w14:paraId="5C91F7CD"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Процесс отнесения случая к КСГ регламентируется таблицами «</w:t>
      </w:r>
      <w:r w:rsidRPr="00DC2A50">
        <w:rPr>
          <w:b/>
          <w:i/>
          <w:color w:val="000000"/>
          <w:szCs w:val="22"/>
        </w:rPr>
        <w:t>Группировщик</w:t>
      </w:r>
      <w:r w:rsidRPr="00DC2A50">
        <w:rPr>
          <w:color w:val="000000"/>
          <w:szCs w:val="22"/>
        </w:rPr>
        <w:t>» и «</w:t>
      </w:r>
      <w:r w:rsidRPr="00DC2A50">
        <w:rPr>
          <w:b/>
          <w:i/>
          <w:color w:val="000000"/>
          <w:szCs w:val="22"/>
        </w:rPr>
        <w:t>Группировщик детальный</w:t>
      </w:r>
      <w:r w:rsidRPr="00DC2A50">
        <w:rPr>
          <w:color w:val="000000"/>
          <w:szCs w:val="22"/>
        </w:rPr>
        <w:t>» (таблицы идентичны, за исключением того, что «Группировщик детальный» содержит расшифровки кодов МКБ 10, Номенклатуры и КСГ).</w:t>
      </w:r>
    </w:p>
    <w:p w14:paraId="66DC65A9"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«Группировщик»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st29.007 «Тяжелая множественная и сочетанная травма (политравма)», алгоритм формирования которой описан в разделе «Особенности формирования отдельных КСГ».</w:t>
      </w:r>
    </w:p>
    <w:p w14:paraId="3034FDB4" w14:textId="6FD2E828" w:rsidR="00DC2A50" w:rsidRDefault="00DC2A50" w:rsidP="00DC2A50">
      <w:pPr>
        <w:widowControl w:val="0"/>
        <w:autoSpaceDE w:val="0"/>
        <w:autoSpaceDN w:val="0"/>
        <w:spacing w:after="0"/>
        <w:ind w:firstLine="567"/>
        <w:jc w:val="both"/>
        <w:rPr>
          <w:color w:val="000000"/>
          <w:szCs w:val="22"/>
        </w:rPr>
      </w:pPr>
      <w:r w:rsidRPr="00DC2A50">
        <w:rPr>
          <w:color w:val="000000"/>
          <w:szCs w:val="22"/>
        </w:rPr>
        <w:t>Таблица «Группировщик» состоит из столбцов, каждый из которых содержит значение, соответствующее одному классификационному критерию.</w:t>
      </w:r>
    </w:p>
    <w:p w14:paraId="09212864" w14:textId="77777777" w:rsidR="00DC2A50" w:rsidRPr="00DC2A50" w:rsidRDefault="00DC2A50" w:rsidP="00DC2A50">
      <w:pPr>
        <w:widowControl w:val="0"/>
        <w:autoSpaceDE w:val="0"/>
        <w:autoSpaceDN w:val="0"/>
        <w:spacing w:after="0"/>
        <w:ind w:firstLine="567"/>
        <w:jc w:val="both"/>
        <w:rPr>
          <w:color w:val="000000"/>
          <w:szCs w:val="22"/>
        </w:rPr>
      </w:pPr>
    </w:p>
    <w:p w14:paraId="7BF5BF26" w14:textId="77777777" w:rsidR="00DC2A50" w:rsidRPr="00DC2A50" w:rsidRDefault="00DC2A50" w:rsidP="00DC2A50">
      <w:pPr>
        <w:widowControl w:val="0"/>
        <w:autoSpaceDE w:val="0"/>
        <w:autoSpaceDN w:val="0"/>
        <w:spacing w:after="0"/>
        <w:jc w:val="center"/>
        <w:rPr>
          <w:b/>
          <w:color w:val="000000"/>
          <w:szCs w:val="22"/>
        </w:rPr>
      </w:pPr>
      <w:r w:rsidRPr="00DC2A50">
        <w:rPr>
          <w:b/>
          <w:color w:val="000000"/>
          <w:szCs w:val="22"/>
        </w:rPr>
        <w:t>Структура таблицы «Группировщик»</w:t>
      </w:r>
    </w:p>
    <w:p w14:paraId="1DB31010" w14:textId="77777777" w:rsidR="00DC2A50" w:rsidRPr="00DC2A50" w:rsidRDefault="00DC2A50" w:rsidP="00DC2A50">
      <w:pPr>
        <w:widowControl w:val="0"/>
        <w:autoSpaceDE w:val="0"/>
        <w:autoSpaceDN w:val="0"/>
        <w:spacing w:after="0"/>
        <w:jc w:val="center"/>
        <w:rPr>
          <w:b/>
          <w:color w:val="000000"/>
          <w:szCs w:val="22"/>
        </w:rPr>
      </w:pPr>
      <w:r w:rsidRPr="00DC2A50">
        <w:rPr>
          <w:b/>
          <w:color w:val="000000"/>
          <w:szCs w:val="22"/>
        </w:rPr>
        <w:t>(лист «Группировщик» файла «Расшифровка групп»):</w:t>
      </w:r>
    </w:p>
    <w:p w14:paraId="797C0801" w14:textId="77777777" w:rsidR="00DC2A50" w:rsidRPr="00DC2A50" w:rsidRDefault="00DC2A50" w:rsidP="00DC2A50">
      <w:pPr>
        <w:widowControl w:val="0"/>
        <w:autoSpaceDE w:val="0"/>
        <w:autoSpaceDN w:val="0"/>
        <w:spacing w:after="0"/>
        <w:jc w:val="left"/>
        <w:rPr>
          <w:color w:val="000000"/>
          <w:szCs w:val="22"/>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331"/>
        <w:gridCol w:w="3928"/>
        <w:gridCol w:w="3664"/>
      </w:tblGrid>
      <w:tr w:rsidR="00DC2A50" w:rsidRPr="00DC2A50" w14:paraId="05337767" w14:textId="77777777" w:rsidTr="00DC2A50">
        <w:trPr>
          <w:trHeight w:val="647"/>
          <w:tblHeader/>
          <w:jc w:val="center"/>
        </w:trPr>
        <w:tc>
          <w:tcPr>
            <w:tcW w:w="2331" w:type="dxa"/>
            <w:shd w:val="clear" w:color="auto" w:fill="FFFFFF"/>
            <w:noWrap/>
            <w:vAlign w:val="center"/>
            <w:hideMark/>
          </w:tcPr>
          <w:p w14:paraId="264C1888"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Наименование столбца</w:t>
            </w:r>
          </w:p>
        </w:tc>
        <w:tc>
          <w:tcPr>
            <w:tcW w:w="3928" w:type="dxa"/>
            <w:shd w:val="clear" w:color="auto" w:fill="FFFFFF"/>
            <w:vAlign w:val="center"/>
            <w:hideMark/>
          </w:tcPr>
          <w:p w14:paraId="5055F126"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Описание</w:t>
            </w:r>
          </w:p>
        </w:tc>
        <w:tc>
          <w:tcPr>
            <w:tcW w:w="3664" w:type="dxa"/>
            <w:shd w:val="clear" w:color="auto" w:fill="FFFFFF"/>
            <w:vAlign w:val="center"/>
            <w:hideMark/>
          </w:tcPr>
          <w:p w14:paraId="0C110D2F"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Источник данных и связь с другими справочниками</w:t>
            </w:r>
          </w:p>
        </w:tc>
      </w:tr>
      <w:tr w:rsidR="00DC2A50" w:rsidRPr="00DC2A50" w14:paraId="7750F512" w14:textId="77777777" w:rsidTr="00DC2A50">
        <w:trPr>
          <w:trHeight w:val="20"/>
          <w:jc w:val="center"/>
        </w:trPr>
        <w:tc>
          <w:tcPr>
            <w:tcW w:w="2331" w:type="dxa"/>
            <w:shd w:val="clear" w:color="auto" w:fill="FFFFFF"/>
            <w:noWrap/>
            <w:vAlign w:val="center"/>
            <w:hideMark/>
          </w:tcPr>
          <w:p w14:paraId="22786E28"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Код по МКБ-10</w:t>
            </w:r>
          </w:p>
        </w:tc>
        <w:tc>
          <w:tcPr>
            <w:tcW w:w="3928" w:type="dxa"/>
            <w:shd w:val="clear" w:color="auto" w:fill="FFFFFF"/>
            <w:vAlign w:val="center"/>
            <w:hideMark/>
          </w:tcPr>
          <w:p w14:paraId="0126AFCE"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Код основного диагноза по МКБ-10</w:t>
            </w:r>
          </w:p>
        </w:tc>
        <w:tc>
          <w:tcPr>
            <w:tcW w:w="3664" w:type="dxa"/>
            <w:shd w:val="clear" w:color="auto" w:fill="FFFFFF"/>
            <w:vAlign w:val="center"/>
            <w:hideMark/>
          </w:tcPr>
          <w:p w14:paraId="443318F3"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Столбец «Код по МКБ-10» справочника «МКБ-10»</w:t>
            </w:r>
          </w:p>
        </w:tc>
      </w:tr>
      <w:tr w:rsidR="00DC2A50" w:rsidRPr="00DC2A50" w14:paraId="7978594A" w14:textId="77777777" w:rsidTr="00DC2A50">
        <w:trPr>
          <w:trHeight w:val="20"/>
          <w:jc w:val="center"/>
        </w:trPr>
        <w:tc>
          <w:tcPr>
            <w:tcW w:w="2331" w:type="dxa"/>
            <w:shd w:val="clear" w:color="auto" w:fill="FFFFFF"/>
            <w:noWrap/>
            <w:vAlign w:val="center"/>
          </w:tcPr>
          <w:p w14:paraId="77D6B430"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Код по МКБ-10 (2)</w:t>
            </w:r>
          </w:p>
        </w:tc>
        <w:tc>
          <w:tcPr>
            <w:tcW w:w="3928" w:type="dxa"/>
            <w:shd w:val="clear" w:color="auto" w:fill="FFFFFF"/>
            <w:vAlign w:val="center"/>
          </w:tcPr>
          <w:p w14:paraId="02CB9100"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Код дополнительного диагноза по МКБ-10</w:t>
            </w:r>
          </w:p>
        </w:tc>
        <w:tc>
          <w:tcPr>
            <w:tcW w:w="3664" w:type="dxa"/>
            <w:shd w:val="clear" w:color="auto" w:fill="FFFFFF"/>
            <w:vAlign w:val="center"/>
          </w:tcPr>
          <w:p w14:paraId="56864E58"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Столбец «Код по МКБ-10» справочника «МКБ-10»</w:t>
            </w:r>
          </w:p>
        </w:tc>
      </w:tr>
      <w:tr w:rsidR="00DC2A50" w:rsidRPr="00DC2A50" w14:paraId="13EEA0A0" w14:textId="77777777" w:rsidTr="00DC2A50">
        <w:trPr>
          <w:trHeight w:val="20"/>
          <w:jc w:val="center"/>
        </w:trPr>
        <w:tc>
          <w:tcPr>
            <w:tcW w:w="2331" w:type="dxa"/>
            <w:shd w:val="clear" w:color="auto" w:fill="FFFFFF"/>
            <w:noWrap/>
            <w:vAlign w:val="center"/>
          </w:tcPr>
          <w:p w14:paraId="19065C21"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Код по МКБ-10 (3)</w:t>
            </w:r>
          </w:p>
        </w:tc>
        <w:tc>
          <w:tcPr>
            <w:tcW w:w="3928" w:type="dxa"/>
            <w:shd w:val="clear" w:color="auto" w:fill="FFFFFF"/>
            <w:vAlign w:val="center"/>
          </w:tcPr>
          <w:p w14:paraId="2409155D"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 xml:space="preserve">Код диагноза осложнения по </w:t>
            </w:r>
            <w:r w:rsidRPr="00DC2A50">
              <w:rPr>
                <w:color w:val="000000"/>
                <w:sz w:val="24"/>
                <w:szCs w:val="22"/>
              </w:rPr>
              <w:br/>
              <w:t>МКБ-10</w:t>
            </w:r>
          </w:p>
        </w:tc>
        <w:tc>
          <w:tcPr>
            <w:tcW w:w="3664" w:type="dxa"/>
            <w:shd w:val="clear" w:color="auto" w:fill="FFFFFF"/>
            <w:vAlign w:val="center"/>
          </w:tcPr>
          <w:p w14:paraId="0B854D2E"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Столбец «Код по МКБ-10» справочника «МКБ-10»</w:t>
            </w:r>
          </w:p>
        </w:tc>
      </w:tr>
      <w:tr w:rsidR="00DC2A50" w:rsidRPr="00DC2A50" w14:paraId="75F074E5" w14:textId="77777777" w:rsidTr="00DC2A50">
        <w:trPr>
          <w:trHeight w:val="20"/>
          <w:jc w:val="center"/>
        </w:trPr>
        <w:tc>
          <w:tcPr>
            <w:tcW w:w="2331" w:type="dxa"/>
            <w:shd w:val="clear" w:color="auto" w:fill="FFFFFF"/>
            <w:noWrap/>
            <w:vAlign w:val="center"/>
            <w:hideMark/>
          </w:tcPr>
          <w:p w14:paraId="4494D578"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Код услуги</w:t>
            </w:r>
          </w:p>
        </w:tc>
        <w:tc>
          <w:tcPr>
            <w:tcW w:w="3928" w:type="dxa"/>
            <w:shd w:val="clear" w:color="auto" w:fill="FFFFFF"/>
            <w:vAlign w:val="center"/>
            <w:hideMark/>
          </w:tcPr>
          <w:p w14:paraId="1CCE310A"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Код хирургической операции и/или другой применяемой медицинской технологии в соответствии с Номенклатурой</w:t>
            </w:r>
          </w:p>
        </w:tc>
        <w:tc>
          <w:tcPr>
            <w:tcW w:w="3664" w:type="dxa"/>
            <w:shd w:val="clear" w:color="auto" w:fill="FFFFFF"/>
            <w:vAlign w:val="center"/>
            <w:hideMark/>
          </w:tcPr>
          <w:p w14:paraId="2D3C1B4F"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Столбец «Код услуги» справочника «Номенклатура»</w:t>
            </w:r>
          </w:p>
        </w:tc>
      </w:tr>
      <w:tr w:rsidR="00DC2A50" w:rsidRPr="00DC2A50" w14:paraId="26057DF7" w14:textId="77777777" w:rsidTr="00DC2A50">
        <w:trPr>
          <w:trHeight w:val="20"/>
          <w:jc w:val="center"/>
        </w:trPr>
        <w:tc>
          <w:tcPr>
            <w:tcW w:w="2331" w:type="dxa"/>
            <w:shd w:val="clear" w:color="auto" w:fill="FFFFFF"/>
            <w:noWrap/>
            <w:vAlign w:val="center"/>
            <w:hideMark/>
          </w:tcPr>
          <w:p w14:paraId="24C1752C"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Возраст</w:t>
            </w:r>
          </w:p>
        </w:tc>
        <w:tc>
          <w:tcPr>
            <w:tcW w:w="3928" w:type="dxa"/>
            <w:shd w:val="clear" w:color="auto" w:fill="FFFFFF"/>
            <w:vAlign w:val="center"/>
            <w:hideMark/>
          </w:tcPr>
          <w:p w14:paraId="2CB8D5C1"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Возрастная категория пациента</w:t>
            </w:r>
          </w:p>
        </w:tc>
        <w:tc>
          <w:tcPr>
            <w:tcW w:w="3664" w:type="dxa"/>
            <w:shd w:val="clear" w:color="auto" w:fill="FFFFFF"/>
            <w:vAlign w:val="center"/>
            <w:hideMark/>
          </w:tcPr>
          <w:p w14:paraId="49ED0C81"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Справочник возрастных категорий (приведен далее)</w:t>
            </w:r>
          </w:p>
        </w:tc>
      </w:tr>
      <w:tr w:rsidR="00DC2A50" w:rsidRPr="00DC2A50" w14:paraId="0F59F2ED" w14:textId="77777777" w:rsidTr="00DC2A50">
        <w:trPr>
          <w:trHeight w:val="527"/>
          <w:jc w:val="center"/>
        </w:trPr>
        <w:tc>
          <w:tcPr>
            <w:tcW w:w="2331" w:type="dxa"/>
            <w:shd w:val="clear" w:color="auto" w:fill="FFFFFF"/>
            <w:noWrap/>
            <w:vAlign w:val="center"/>
            <w:hideMark/>
          </w:tcPr>
          <w:p w14:paraId="3BBE430C"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Пол</w:t>
            </w:r>
          </w:p>
        </w:tc>
        <w:tc>
          <w:tcPr>
            <w:tcW w:w="3928" w:type="dxa"/>
            <w:shd w:val="clear" w:color="auto" w:fill="FFFFFF"/>
            <w:vAlign w:val="center"/>
            <w:hideMark/>
          </w:tcPr>
          <w:p w14:paraId="0D1F06CB"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Пол пациента</w:t>
            </w:r>
          </w:p>
        </w:tc>
        <w:tc>
          <w:tcPr>
            <w:tcW w:w="3664" w:type="dxa"/>
            <w:shd w:val="clear" w:color="auto" w:fill="FFFFFF"/>
            <w:vAlign w:val="center"/>
            <w:hideMark/>
          </w:tcPr>
          <w:p w14:paraId="7A544EA4"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1 – мужской, 2 – женский</w:t>
            </w:r>
          </w:p>
        </w:tc>
      </w:tr>
      <w:tr w:rsidR="00DC2A50" w:rsidRPr="00DC2A50" w14:paraId="5EBE9633" w14:textId="77777777" w:rsidTr="00DC2A50">
        <w:trPr>
          <w:trHeight w:val="20"/>
          <w:jc w:val="center"/>
        </w:trPr>
        <w:tc>
          <w:tcPr>
            <w:tcW w:w="2331" w:type="dxa"/>
            <w:shd w:val="clear" w:color="auto" w:fill="FFFFFF"/>
            <w:noWrap/>
            <w:vAlign w:val="center"/>
            <w:hideMark/>
          </w:tcPr>
          <w:p w14:paraId="08C91FA1"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Длительность</w:t>
            </w:r>
          </w:p>
        </w:tc>
        <w:tc>
          <w:tcPr>
            <w:tcW w:w="3928" w:type="dxa"/>
            <w:shd w:val="clear" w:color="auto" w:fill="FFFFFF"/>
            <w:vAlign w:val="center"/>
            <w:hideMark/>
          </w:tcPr>
          <w:p w14:paraId="26CF1970"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Длительность пребывания, дней</w:t>
            </w:r>
          </w:p>
        </w:tc>
        <w:tc>
          <w:tcPr>
            <w:tcW w:w="3664" w:type="dxa"/>
            <w:shd w:val="clear" w:color="auto" w:fill="FFFFFF"/>
            <w:vAlign w:val="center"/>
            <w:hideMark/>
          </w:tcPr>
          <w:p w14:paraId="720FAF22" w14:textId="24F1B545"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1 – пребывание до 3 дней включительно, 2 – от 4 до 10 дней включительно, 3 – от 11 до 20 дней включительно, 4 – от 21 до 30 дней включительно</w:t>
            </w:r>
            <w:r w:rsidR="005B62C5">
              <w:rPr>
                <w:color w:val="000000"/>
                <w:sz w:val="24"/>
                <w:szCs w:val="22"/>
              </w:rPr>
              <w:t xml:space="preserve">, </w:t>
            </w:r>
            <w:r w:rsidR="005B62C5" w:rsidRPr="005B62C5">
              <w:rPr>
                <w:color w:val="0070C0"/>
                <w:sz w:val="24"/>
                <w:szCs w:val="22"/>
              </w:rPr>
              <w:t>5 – 30 дней</w:t>
            </w:r>
          </w:p>
        </w:tc>
      </w:tr>
      <w:tr w:rsidR="00DC2A50" w:rsidRPr="00DC2A50" w14:paraId="5F4D5BF1" w14:textId="77777777" w:rsidTr="00DC2A50">
        <w:trPr>
          <w:trHeight w:val="20"/>
          <w:jc w:val="center"/>
        </w:trPr>
        <w:tc>
          <w:tcPr>
            <w:tcW w:w="2331" w:type="dxa"/>
            <w:shd w:val="clear" w:color="auto" w:fill="FFFFFF"/>
            <w:noWrap/>
            <w:vAlign w:val="center"/>
          </w:tcPr>
          <w:p w14:paraId="5094FD44"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Диапазон фракций</w:t>
            </w:r>
          </w:p>
        </w:tc>
        <w:tc>
          <w:tcPr>
            <w:tcW w:w="3928" w:type="dxa"/>
            <w:shd w:val="clear" w:color="auto" w:fill="FFFFFF"/>
            <w:vAlign w:val="center"/>
          </w:tcPr>
          <w:p w14:paraId="7EC4F244"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Диапазон количества дней проведения лучевой терапии (количества фракций)</w:t>
            </w:r>
          </w:p>
        </w:tc>
        <w:tc>
          <w:tcPr>
            <w:tcW w:w="3664" w:type="dxa"/>
            <w:shd w:val="clear" w:color="auto" w:fill="FFFFFF"/>
            <w:vAlign w:val="center"/>
          </w:tcPr>
          <w:p w14:paraId="648F0F5D"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fr01-05 – количество фракций от 1 до 5 включительно;</w:t>
            </w:r>
            <w:r w:rsidRPr="00DC2A50">
              <w:rPr>
                <w:color w:val="000000"/>
                <w:sz w:val="24"/>
                <w:szCs w:val="22"/>
              </w:rPr>
              <w:br/>
              <w:t>fr06-07 – количество фракций от 6 до 7 включительно;</w:t>
            </w:r>
            <w:r w:rsidRPr="00DC2A50">
              <w:rPr>
                <w:color w:val="000000"/>
                <w:sz w:val="24"/>
                <w:szCs w:val="22"/>
              </w:rPr>
              <w:br/>
              <w:t>fr08-10 – количество фракций от 8 до 10 включительно;</w:t>
            </w:r>
            <w:r w:rsidRPr="00DC2A50">
              <w:rPr>
                <w:color w:val="000000"/>
                <w:sz w:val="24"/>
                <w:szCs w:val="22"/>
              </w:rPr>
              <w:br/>
              <w:t>fr11-20 – количество фракций от 11 до 20 включительно;</w:t>
            </w:r>
            <w:r w:rsidRPr="00DC2A50">
              <w:rPr>
                <w:color w:val="000000"/>
                <w:sz w:val="24"/>
                <w:szCs w:val="22"/>
              </w:rPr>
              <w:br/>
              <w:t>fr21-29 – количество фракций от 21 до 29 включительно;</w:t>
            </w:r>
            <w:r w:rsidRPr="00DC2A50">
              <w:rPr>
                <w:color w:val="000000"/>
                <w:sz w:val="24"/>
                <w:szCs w:val="22"/>
              </w:rPr>
              <w:br/>
              <w:t>fr30-32 – количество фракций от 30 до 32 включительно;</w:t>
            </w:r>
            <w:r w:rsidRPr="00DC2A50">
              <w:rPr>
                <w:color w:val="000000"/>
                <w:sz w:val="24"/>
                <w:szCs w:val="22"/>
              </w:rPr>
              <w:br/>
              <w:t>fr33-99 – количество фракций от 33 включительно и более</w:t>
            </w:r>
          </w:p>
        </w:tc>
      </w:tr>
      <w:tr w:rsidR="00DC2A50" w:rsidRPr="00DC2A50" w14:paraId="3866D590" w14:textId="77777777" w:rsidTr="00DC2A50">
        <w:trPr>
          <w:trHeight w:val="20"/>
          <w:jc w:val="center"/>
        </w:trPr>
        <w:tc>
          <w:tcPr>
            <w:tcW w:w="2331" w:type="dxa"/>
            <w:shd w:val="clear" w:color="auto" w:fill="FFFFFF"/>
            <w:noWrap/>
            <w:vAlign w:val="center"/>
          </w:tcPr>
          <w:p w14:paraId="35CD21BD"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Иной классификационный критерий</w:t>
            </w:r>
          </w:p>
        </w:tc>
        <w:tc>
          <w:tcPr>
            <w:tcW w:w="3928" w:type="dxa"/>
            <w:shd w:val="clear" w:color="auto" w:fill="FFFFFF"/>
            <w:vAlign w:val="center"/>
          </w:tcPr>
          <w:p w14:paraId="19942CCC"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Иные классификационные критерии, представленные в справочниках "Онкология, схемы ЛТ", "ХГС, схемы ЛТ", "ГИБП, схемы ЛТ", "МНН ЛП" и "ДКК"</w:t>
            </w:r>
          </w:p>
        </w:tc>
        <w:tc>
          <w:tcPr>
            <w:tcW w:w="3664" w:type="dxa"/>
            <w:shd w:val="clear" w:color="auto" w:fill="FFFFFF"/>
            <w:vAlign w:val="center"/>
          </w:tcPr>
          <w:p w14:paraId="64875F7B"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Значения в соответствии со справочниками схем лекарственной терапии (лист «Онкология, схемы ЛТ»,</w:t>
            </w:r>
            <w:r w:rsidRPr="00DC2A50">
              <w:rPr>
                <w:rFonts w:ascii="Calibri" w:hAnsi="Calibri"/>
                <w:sz w:val="22"/>
                <w:szCs w:val="22"/>
              </w:rPr>
              <w:t xml:space="preserve"> </w:t>
            </w:r>
            <w:r w:rsidRPr="00DC2A50">
              <w:rPr>
                <w:color w:val="000000"/>
                <w:sz w:val="24"/>
                <w:szCs w:val="22"/>
              </w:rPr>
              <w:t>«ХГС, схемы ЛТ», «ГИБП, схемы ЛТ»), МНН лекарственных препаратов (лист «МНН ЛП») и дополнительных классификационных критериев (лист «ДКК»)</w:t>
            </w:r>
          </w:p>
        </w:tc>
      </w:tr>
      <w:tr w:rsidR="00DC2A50" w:rsidRPr="00DC2A50" w14:paraId="44141C8B" w14:textId="77777777" w:rsidTr="00DC2A50">
        <w:trPr>
          <w:trHeight w:val="20"/>
          <w:jc w:val="center"/>
        </w:trPr>
        <w:tc>
          <w:tcPr>
            <w:tcW w:w="2331" w:type="dxa"/>
            <w:shd w:val="clear" w:color="auto" w:fill="FFFFFF"/>
            <w:noWrap/>
            <w:vAlign w:val="center"/>
            <w:hideMark/>
          </w:tcPr>
          <w:p w14:paraId="5C1BD405"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КСГ</w:t>
            </w:r>
          </w:p>
        </w:tc>
        <w:tc>
          <w:tcPr>
            <w:tcW w:w="3928" w:type="dxa"/>
            <w:shd w:val="clear" w:color="auto" w:fill="FFFFFF"/>
            <w:vAlign w:val="center"/>
            <w:hideMark/>
          </w:tcPr>
          <w:p w14:paraId="32A1B46F"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Номер КСГ, к которой относится случай</w:t>
            </w:r>
          </w:p>
        </w:tc>
        <w:tc>
          <w:tcPr>
            <w:tcW w:w="3664" w:type="dxa"/>
            <w:shd w:val="clear" w:color="auto" w:fill="FFFFFF"/>
            <w:vAlign w:val="center"/>
            <w:hideMark/>
          </w:tcPr>
          <w:p w14:paraId="0093E064"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Столбец «КСГ» справочника КСГ</w:t>
            </w:r>
          </w:p>
        </w:tc>
      </w:tr>
    </w:tbl>
    <w:p w14:paraId="5297CD86" w14:textId="77777777" w:rsidR="00DC2A50" w:rsidRPr="00DC2A50" w:rsidRDefault="00DC2A50" w:rsidP="00DC2A50">
      <w:pPr>
        <w:widowControl w:val="0"/>
        <w:autoSpaceDE w:val="0"/>
        <w:autoSpaceDN w:val="0"/>
        <w:spacing w:before="120" w:after="0"/>
        <w:ind w:firstLine="567"/>
        <w:jc w:val="both"/>
        <w:rPr>
          <w:i/>
          <w:color w:val="000000"/>
          <w:szCs w:val="22"/>
        </w:rPr>
      </w:pPr>
      <w:r w:rsidRPr="00DC2A50">
        <w:rPr>
          <w:b/>
          <w:i/>
          <w:color w:val="000000"/>
          <w:szCs w:val="22"/>
        </w:rPr>
        <w:t>Внимание:</w:t>
      </w:r>
      <w:r w:rsidRPr="00DC2A50">
        <w:rPr>
          <w:i/>
          <w:color w:val="000000"/>
          <w:szCs w:val="22"/>
        </w:rPr>
        <w:t xml:space="preserve"> если в таблице не содержится значения в соответствующем столбце, то данный классификационный критерий не влияет на группировку.</w:t>
      </w:r>
    </w:p>
    <w:p w14:paraId="24B4687F" w14:textId="77777777" w:rsidR="00DC2A50" w:rsidRPr="00DC2A50" w:rsidRDefault="00DC2A50" w:rsidP="00DC2A50">
      <w:pPr>
        <w:widowControl w:val="0"/>
        <w:autoSpaceDE w:val="0"/>
        <w:autoSpaceDN w:val="0"/>
        <w:spacing w:after="0"/>
        <w:jc w:val="left"/>
        <w:rPr>
          <w:color w:val="000000"/>
          <w:szCs w:val="22"/>
        </w:rPr>
      </w:pPr>
    </w:p>
    <w:p w14:paraId="3819894F" w14:textId="77777777" w:rsidR="00DC2A50" w:rsidRPr="00DC2A50" w:rsidRDefault="00DC2A50" w:rsidP="00DC2A50">
      <w:pPr>
        <w:widowControl w:val="0"/>
        <w:autoSpaceDE w:val="0"/>
        <w:autoSpaceDN w:val="0"/>
        <w:spacing w:after="0"/>
        <w:jc w:val="center"/>
        <w:rPr>
          <w:b/>
          <w:color w:val="000000"/>
          <w:szCs w:val="22"/>
        </w:rPr>
      </w:pPr>
      <w:r w:rsidRPr="00DC2A50">
        <w:rPr>
          <w:b/>
          <w:color w:val="000000"/>
          <w:szCs w:val="22"/>
        </w:rPr>
        <w:t>Пример из таблицы «Группировщик»:</w:t>
      </w:r>
    </w:p>
    <w:p w14:paraId="46B565E1" w14:textId="77777777" w:rsidR="00DC2A50" w:rsidRPr="00DC2A50" w:rsidRDefault="00DC2A50" w:rsidP="00DC2A50">
      <w:pPr>
        <w:widowControl w:val="0"/>
        <w:autoSpaceDE w:val="0"/>
        <w:autoSpaceDN w:val="0"/>
        <w:spacing w:after="0"/>
        <w:jc w:val="both"/>
        <w:rPr>
          <w:color w:val="000000"/>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278"/>
        <w:gridCol w:w="1458"/>
        <w:gridCol w:w="1604"/>
        <w:gridCol w:w="1735"/>
        <w:gridCol w:w="890"/>
        <w:gridCol w:w="728"/>
        <w:gridCol w:w="1164"/>
        <w:gridCol w:w="1423"/>
      </w:tblGrid>
      <w:tr w:rsidR="00DC2A50" w:rsidRPr="00DC2A50" w14:paraId="1A7EB9B3" w14:textId="77777777" w:rsidTr="00DC2A50">
        <w:trPr>
          <w:trHeight w:val="292"/>
          <w:tblHeader/>
          <w:jc w:val="center"/>
        </w:trPr>
        <w:tc>
          <w:tcPr>
            <w:tcW w:w="622" w:type="pct"/>
            <w:shd w:val="clear" w:color="auto" w:fill="FFFFFF"/>
            <w:noWrap/>
            <w:vAlign w:val="center"/>
            <w:hideMark/>
          </w:tcPr>
          <w:p w14:paraId="38123BD6"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Код по МКБ 10</w:t>
            </w:r>
          </w:p>
        </w:tc>
        <w:tc>
          <w:tcPr>
            <w:tcW w:w="709" w:type="pct"/>
            <w:shd w:val="clear" w:color="auto" w:fill="FFFFFF"/>
            <w:noWrap/>
            <w:vAlign w:val="center"/>
            <w:hideMark/>
          </w:tcPr>
          <w:p w14:paraId="2E8E4514"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Код по МКБ 10 (2)</w:t>
            </w:r>
          </w:p>
        </w:tc>
        <w:tc>
          <w:tcPr>
            <w:tcW w:w="780" w:type="pct"/>
            <w:shd w:val="clear" w:color="auto" w:fill="FFFFFF"/>
            <w:vAlign w:val="center"/>
          </w:tcPr>
          <w:p w14:paraId="22FCDCEB" w14:textId="77777777" w:rsidR="00DC2A50" w:rsidRPr="00DC2A50" w:rsidRDefault="00DC2A50" w:rsidP="00DC2A50">
            <w:pPr>
              <w:widowControl w:val="0"/>
              <w:autoSpaceDE w:val="0"/>
              <w:autoSpaceDN w:val="0"/>
              <w:spacing w:after="0"/>
              <w:ind w:firstLine="5"/>
              <w:jc w:val="center"/>
              <w:rPr>
                <w:b/>
                <w:color w:val="000000"/>
                <w:sz w:val="24"/>
                <w:szCs w:val="22"/>
              </w:rPr>
            </w:pPr>
            <w:r w:rsidRPr="00DC2A50">
              <w:rPr>
                <w:b/>
                <w:color w:val="000000"/>
                <w:sz w:val="24"/>
                <w:szCs w:val="22"/>
              </w:rPr>
              <w:t>Код по МКБ 10 (3)</w:t>
            </w:r>
          </w:p>
        </w:tc>
        <w:tc>
          <w:tcPr>
            <w:tcW w:w="844" w:type="pct"/>
            <w:shd w:val="clear" w:color="auto" w:fill="FFFFFF"/>
            <w:noWrap/>
            <w:vAlign w:val="center"/>
            <w:hideMark/>
          </w:tcPr>
          <w:p w14:paraId="59B3F63E"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Код услуги</w:t>
            </w:r>
          </w:p>
        </w:tc>
        <w:tc>
          <w:tcPr>
            <w:tcW w:w="433" w:type="pct"/>
            <w:shd w:val="clear" w:color="auto" w:fill="FFFFFF"/>
            <w:noWrap/>
            <w:vAlign w:val="center"/>
            <w:hideMark/>
          </w:tcPr>
          <w:p w14:paraId="67FA7E50"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Воз-раст</w:t>
            </w:r>
          </w:p>
        </w:tc>
        <w:tc>
          <w:tcPr>
            <w:tcW w:w="354" w:type="pct"/>
            <w:shd w:val="clear" w:color="auto" w:fill="FFFFFF"/>
            <w:noWrap/>
            <w:vAlign w:val="center"/>
            <w:hideMark/>
          </w:tcPr>
          <w:p w14:paraId="0FCCC272"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Пол</w:t>
            </w:r>
          </w:p>
        </w:tc>
        <w:tc>
          <w:tcPr>
            <w:tcW w:w="566" w:type="pct"/>
            <w:shd w:val="clear" w:color="auto" w:fill="FFFFFF"/>
            <w:noWrap/>
            <w:vAlign w:val="center"/>
            <w:hideMark/>
          </w:tcPr>
          <w:p w14:paraId="3D4C3ACC"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Длитель-ность</w:t>
            </w:r>
          </w:p>
        </w:tc>
        <w:tc>
          <w:tcPr>
            <w:tcW w:w="692" w:type="pct"/>
            <w:shd w:val="clear" w:color="auto" w:fill="FFFFFF"/>
            <w:noWrap/>
            <w:vAlign w:val="center"/>
            <w:hideMark/>
          </w:tcPr>
          <w:p w14:paraId="30788478"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КСГ</w:t>
            </w:r>
          </w:p>
        </w:tc>
      </w:tr>
      <w:tr w:rsidR="00DC2A50" w:rsidRPr="00DC2A50" w14:paraId="73F8B368" w14:textId="77777777" w:rsidTr="00DC2A50">
        <w:trPr>
          <w:trHeight w:val="292"/>
          <w:jc w:val="center"/>
        </w:trPr>
        <w:tc>
          <w:tcPr>
            <w:tcW w:w="622" w:type="pct"/>
            <w:shd w:val="clear" w:color="auto" w:fill="FFFFFF"/>
            <w:noWrap/>
            <w:vAlign w:val="center"/>
            <w:hideMark/>
          </w:tcPr>
          <w:p w14:paraId="0AA6D428" w14:textId="77777777" w:rsidR="00DC2A50" w:rsidRPr="00DC2A50" w:rsidRDefault="00DC2A50" w:rsidP="00DC2A50">
            <w:pPr>
              <w:widowControl w:val="0"/>
              <w:autoSpaceDE w:val="0"/>
              <w:autoSpaceDN w:val="0"/>
              <w:spacing w:after="0"/>
              <w:jc w:val="center"/>
              <w:rPr>
                <w:color w:val="000000"/>
                <w:sz w:val="24"/>
                <w:szCs w:val="22"/>
              </w:rPr>
            </w:pPr>
          </w:p>
        </w:tc>
        <w:tc>
          <w:tcPr>
            <w:tcW w:w="709" w:type="pct"/>
            <w:shd w:val="clear" w:color="auto" w:fill="FFFFFF"/>
            <w:vAlign w:val="center"/>
            <w:hideMark/>
          </w:tcPr>
          <w:p w14:paraId="3D25CAFD"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P05.0</w:t>
            </w:r>
          </w:p>
        </w:tc>
        <w:tc>
          <w:tcPr>
            <w:tcW w:w="780" w:type="pct"/>
            <w:shd w:val="clear" w:color="auto" w:fill="FFFFFF"/>
            <w:vAlign w:val="center"/>
          </w:tcPr>
          <w:p w14:paraId="6DE9182F" w14:textId="77777777" w:rsidR="00DC2A50" w:rsidRPr="00DC2A50" w:rsidRDefault="00DC2A50" w:rsidP="00DC2A50">
            <w:pPr>
              <w:widowControl w:val="0"/>
              <w:autoSpaceDE w:val="0"/>
              <w:autoSpaceDN w:val="0"/>
              <w:spacing w:after="0"/>
              <w:ind w:firstLine="5"/>
              <w:jc w:val="center"/>
              <w:rPr>
                <w:color w:val="000000"/>
                <w:sz w:val="24"/>
                <w:szCs w:val="22"/>
              </w:rPr>
            </w:pPr>
          </w:p>
        </w:tc>
        <w:tc>
          <w:tcPr>
            <w:tcW w:w="844" w:type="pct"/>
            <w:shd w:val="clear" w:color="auto" w:fill="FFFFFF"/>
            <w:vAlign w:val="center"/>
            <w:hideMark/>
          </w:tcPr>
          <w:p w14:paraId="2251BFD5"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A16.19.010</w:t>
            </w:r>
          </w:p>
        </w:tc>
        <w:tc>
          <w:tcPr>
            <w:tcW w:w="433" w:type="pct"/>
            <w:shd w:val="clear" w:color="auto" w:fill="FFFFFF"/>
            <w:noWrap/>
            <w:vAlign w:val="center"/>
            <w:hideMark/>
          </w:tcPr>
          <w:p w14:paraId="3539127D"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2</w:t>
            </w:r>
          </w:p>
        </w:tc>
        <w:tc>
          <w:tcPr>
            <w:tcW w:w="354" w:type="pct"/>
            <w:shd w:val="clear" w:color="auto" w:fill="FFFFFF"/>
            <w:noWrap/>
            <w:vAlign w:val="center"/>
            <w:hideMark/>
          </w:tcPr>
          <w:p w14:paraId="69872385" w14:textId="77777777" w:rsidR="00DC2A50" w:rsidRPr="00DC2A50" w:rsidRDefault="00DC2A50" w:rsidP="00DC2A50">
            <w:pPr>
              <w:widowControl w:val="0"/>
              <w:autoSpaceDE w:val="0"/>
              <w:autoSpaceDN w:val="0"/>
              <w:spacing w:after="0"/>
              <w:ind w:firstLine="709"/>
              <w:jc w:val="center"/>
              <w:rPr>
                <w:color w:val="000000"/>
                <w:sz w:val="24"/>
                <w:szCs w:val="22"/>
              </w:rPr>
            </w:pPr>
          </w:p>
        </w:tc>
        <w:tc>
          <w:tcPr>
            <w:tcW w:w="566" w:type="pct"/>
            <w:shd w:val="clear" w:color="auto" w:fill="FFFFFF"/>
            <w:noWrap/>
            <w:vAlign w:val="center"/>
            <w:hideMark/>
          </w:tcPr>
          <w:p w14:paraId="006A848E" w14:textId="77777777" w:rsidR="00DC2A50" w:rsidRPr="00DC2A50" w:rsidRDefault="00DC2A50" w:rsidP="00DC2A50">
            <w:pPr>
              <w:widowControl w:val="0"/>
              <w:autoSpaceDE w:val="0"/>
              <w:autoSpaceDN w:val="0"/>
              <w:spacing w:after="0"/>
              <w:jc w:val="center"/>
              <w:rPr>
                <w:color w:val="000000"/>
                <w:sz w:val="24"/>
                <w:szCs w:val="22"/>
              </w:rPr>
            </w:pPr>
          </w:p>
        </w:tc>
        <w:tc>
          <w:tcPr>
            <w:tcW w:w="692" w:type="pct"/>
            <w:shd w:val="clear" w:color="auto" w:fill="FFFFFF"/>
            <w:noWrap/>
            <w:vAlign w:val="center"/>
            <w:hideMark/>
          </w:tcPr>
          <w:p w14:paraId="116BE9E5"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st10.002</w:t>
            </w:r>
          </w:p>
        </w:tc>
      </w:tr>
      <w:tr w:rsidR="00DC2A50" w:rsidRPr="00DC2A50" w14:paraId="47B92B67" w14:textId="77777777" w:rsidTr="00DC2A50">
        <w:trPr>
          <w:trHeight w:val="292"/>
          <w:jc w:val="center"/>
        </w:trPr>
        <w:tc>
          <w:tcPr>
            <w:tcW w:w="622" w:type="pct"/>
            <w:shd w:val="clear" w:color="auto" w:fill="FFFFFF"/>
            <w:noWrap/>
            <w:vAlign w:val="center"/>
            <w:hideMark/>
          </w:tcPr>
          <w:p w14:paraId="2707917C" w14:textId="77777777" w:rsidR="00DC2A50" w:rsidRPr="00DC2A50" w:rsidRDefault="00DC2A50" w:rsidP="00DC2A50">
            <w:pPr>
              <w:widowControl w:val="0"/>
              <w:autoSpaceDE w:val="0"/>
              <w:autoSpaceDN w:val="0"/>
              <w:spacing w:after="0"/>
              <w:jc w:val="center"/>
              <w:rPr>
                <w:color w:val="000000"/>
                <w:sz w:val="24"/>
                <w:szCs w:val="22"/>
              </w:rPr>
            </w:pPr>
          </w:p>
        </w:tc>
        <w:tc>
          <w:tcPr>
            <w:tcW w:w="709" w:type="pct"/>
            <w:shd w:val="clear" w:color="auto" w:fill="FFFFFF"/>
            <w:vAlign w:val="center"/>
            <w:hideMark/>
          </w:tcPr>
          <w:p w14:paraId="6865051B"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P05.2</w:t>
            </w:r>
          </w:p>
        </w:tc>
        <w:tc>
          <w:tcPr>
            <w:tcW w:w="780" w:type="pct"/>
            <w:shd w:val="clear" w:color="auto" w:fill="FFFFFF"/>
            <w:vAlign w:val="center"/>
          </w:tcPr>
          <w:p w14:paraId="0681CC75" w14:textId="77777777" w:rsidR="00DC2A50" w:rsidRPr="00DC2A50" w:rsidRDefault="00DC2A50" w:rsidP="00DC2A50">
            <w:pPr>
              <w:widowControl w:val="0"/>
              <w:autoSpaceDE w:val="0"/>
              <w:autoSpaceDN w:val="0"/>
              <w:spacing w:after="0"/>
              <w:ind w:firstLine="5"/>
              <w:jc w:val="center"/>
              <w:rPr>
                <w:color w:val="000000"/>
                <w:sz w:val="24"/>
                <w:szCs w:val="22"/>
              </w:rPr>
            </w:pPr>
          </w:p>
        </w:tc>
        <w:tc>
          <w:tcPr>
            <w:tcW w:w="844" w:type="pct"/>
            <w:shd w:val="clear" w:color="auto" w:fill="FFFFFF"/>
            <w:vAlign w:val="center"/>
            <w:hideMark/>
          </w:tcPr>
          <w:p w14:paraId="3C8D4A58"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A16.19.010</w:t>
            </w:r>
          </w:p>
        </w:tc>
        <w:tc>
          <w:tcPr>
            <w:tcW w:w="433" w:type="pct"/>
            <w:shd w:val="clear" w:color="auto" w:fill="FFFFFF"/>
            <w:noWrap/>
            <w:vAlign w:val="center"/>
            <w:hideMark/>
          </w:tcPr>
          <w:p w14:paraId="1369E165"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2</w:t>
            </w:r>
          </w:p>
        </w:tc>
        <w:tc>
          <w:tcPr>
            <w:tcW w:w="354" w:type="pct"/>
            <w:shd w:val="clear" w:color="auto" w:fill="FFFFFF"/>
            <w:noWrap/>
            <w:vAlign w:val="center"/>
            <w:hideMark/>
          </w:tcPr>
          <w:p w14:paraId="5FF8A7D9" w14:textId="77777777" w:rsidR="00DC2A50" w:rsidRPr="00DC2A50" w:rsidRDefault="00DC2A50" w:rsidP="00DC2A50">
            <w:pPr>
              <w:widowControl w:val="0"/>
              <w:autoSpaceDE w:val="0"/>
              <w:autoSpaceDN w:val="0"/>
              <w:spacing w:after="0"/>
              <w:jc w:val="center"/>
              <w:rPr>
                <w:color w:val="000000"/>
                <w:sz w:val="24"/>
                <w:szCs w:val="22"/>
              </w:rPr>
            </w:pPr>
          </w:p>
        </w:tc>
        <w:tc>
          <w:tcPr>
            <w:tcW w:w="566" w:type="pct"/>
            <w:shd w:val="clear" w:color="auto" w:fill="FFFFFF"/>
            <w:noWrap/>
            <w:vAlign w:val="center"/>
            <w:hideMark/>
          </w:tcPr>
          <w:p w14:paraId="614C0699" w14:textId="77777777" w:rsidR="00DC2A50" w:rsidRPr="00DC2A50" w:rsidRDefault="00DC2A50" w:rsidP="00DC2A50">
            <w:pPr>
              <w:widowControl w:val="0"/>
              <w:autoSpaceDE w:val="0"/>
              <w:autoSpaceDN w:val="0"/>
              <w:spacing w:after="0"/>
              <w:jc w:val="center"/>
              <w:rPr>
                <w:color w:val="000000"/>
                <w:sz w:val="24"/>
                <w:szCs w:val="22"/>
              </w:rPr>
            </w:pPr>
          </w:p>
        </w:tc>
        <w:tc>
          <w:tcPr>
            <w:tcW w:w="692" w:type="pct"/>
            <w:shd w:val="clear" w:color="auto" w:fill="FFFFFF"/>
            <w:noWrap/>
            <w:vAlign w:val="center"/>
            <w:hideMark/>
          </w:tcPr>
          <w:p w14:paraId="3CA60276"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st10.002</w:t>
            </w:r>
          </w:p>
        </w:tc>
      </w:tr>
      <w:tr w:rsidR="00DC2A50" w:rsidRPr="00DC2A50" w14:paraId="55B0F733" w14:textId="77777777" w:rsidTr="00DC2A50">
        <w:trPr>
          <w:trHeight w:val="292"/>
          <w:jc w:val="center"/>
        </w:trPr>
        <w:tc>
          <w:tcPr>
            <w:tcW w:w="622" w:type="pct"/>
            <w:shd w:val="clear" w:color="auto" w:fill="FFFFFF"/>
            <w:noWrap/>
            <w:vAlign w:val="center"/>
            <w:hideMark/>
          </w:tcPr>
          <w:p w14:paraId="25C2F3A6" w14:textId="77777777" w:rsidR="00DC2A50" w:rsidRPr="00DC2A50" w:rsidRDefault="00DC2A50" w:rsidP="00DC2A50">
            <w:pPr>
              <w:widowControl w:val="0"/>
              <w:autoSpaceDE w:val="0"/>
              <w:autoSpaceDN w:val="0"/>
              <w:spacing w:after="0"/>
              <w:jc w:val="center"/>
              <w:rPr>
                <w:color w:val="000000"/>
                <w:sz w:val="24"/>
                <w:szCs w:val="22"/>
              </w:rPr>
            </w:pPr>
          </w:p>
        </w:tc>
        <w:tc>
          <w:tcPr>
            <w:tcW w:w="709" w:type="pct"/>
            <w:shd w:val="clear" w:color="auto" w:fill="FFFFFF"/>
            <w:vAlign w:val="center"/>
            <w:hideMark/>
          </w:tcPr>
          <w:p w14:paraId="4309E9FE"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P07.3</w:t>
            </w:r>
          </w:p>
        </w:tc>
        <w:tc>
          <w:tcPr>
            <w:tcW w:w="780" w:type="pct"/>
            <w:shd w:val="clear" w:color="auto" w:fill="FFFFFF"/>
            <w:vAlign w:val="center"/>
          </w:tcPr>
          <w:p w14:paraId="6E628213" w14:textId="77777777" w:rsidR="00DC2A50" w:rsidRPr="00DC2A50" w:rsidRDefault="00DC2A50" w:rsidP="00DC2A50">
            <w:pPr>
              <w:widowControl w:val="0"/>
              <w:autoSpaceDE w:val="0"/>
              <w:autoSpaceDN w:val="0"/>
              <w:spacing w:after="0"/>
              <w:ind w:firstLine="5"/>
              <w:jc w:val="center"/>
              <w:rPr>
                <w:color w:val="000000"/>
                <w:sz w:val="24"/>
                <w:szCs w:val="22"/>
              </w:rPr>
            </w:pPr>
          </w:p>
        </w:tc>
        <w:tc>
          <w:tcPr>
            <w:tcW w:w="844" w:type="pct"/>
            <w:shd w:val="clear" w:color="auto" w:fill="FFFFFF"/>
            <w:vAlign w:val="center"/>
            <w:hideMark/>
          </w:tcPr>
          <w:p w14:paraId="5424F3B5"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A16.19.010</w:t>
            </w:r>
          </w:p>
        </w:tc>
        <w:tc>
          <w:tcPr>
            <w:tcW w:w="433" w:type="pct"/>
            <w:shd w:val="clear" w:color="auto" w:fill="FFFFFF"/>
            <w:noWrap/>
            <w:vAlign w:val="center"/>
            <w:hideMark/>
          </w:tcPr>
          <w:p w14:paraId="28A65AAB"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2</w:t>
            </w:r>
          </w:p>
        </w:tc>
        <w:tc>
          <w:tcPr>
            <w:tcW w:w="354" w:type="pct"/>
            <w:shd w:val="clear" w:color="auto" w:fill="FFFFFF"/>
            <w:noWrap/>
            <w:vAlign w:val="center"/>
            <w:hideMark/>
          </w:tcPr>
          <w:p w14:paraId="10F12BE3" w14:textId="77777777" w:rsidR="00DC2A50" w:rsidRPr="00DC2A50" w:rsidRDefault="00DC2A50" w:rsidP="00DC2A50">
            <w:pPr>
              <w:widowControl w:val="0"/>
              <w:autoSpaceDE w:val="0"/>
              <w:autoSpaceDN w:val="0"/>
              <w:spacing w:after="0"/>
              <w:jc w:val="center"/>
              <w:rPr>
                <w:color w:val="000000"/>
                <w:sz w:val="24"/>
                <w:szCs w:val="22"/>
              </w:rPr>
            </w:pPr>
          </w:p>
        </w:tc>
        <w:tc>
          <w:tcPr>
            <w:tcW w:w="566" w:type="pct"/>
            <w:shd w:val="clear" w:color="auto" w:fill="FFFFFF"/>
            <w:noWrap/>
            <w:vAlign w:val="center"/>
            <w:hideMark/>
          </w:tcPr>
          <w:p w14:paraId="0F2D6E2C" w14:textId="77777777" w:rsidR="00DC2A50" w:rsidRPr="00DC2A50" w:rsidRDefault="00DC2A50" w:rsidP="00DC2A50">
            <w:pPr>
              <w:widowControl w:val="0"/>
              <w:autoSpaceDE w:val="0"/>
              <w:autoSpaceDN w:val="0"/>
              <w:spacing w:after="0"/>
              <w:jc w:val="center"/>
              <w:rPr>
                <w:color w:val="000000"/>
                <w:sz w:val="24"/>
                <w:szCs w:val="22"/>
              </w:rPr>
            </w:pPr>
          </w:p>
        </w:tc>
        <w:tc>
          <w:tcPr>
            <w:tcW w:w="692" w:type="pct"/>
            <w:shd w:val="clear" w:color="auto" w:fill="FFFFFF"/>
            <w:noWrap/>
            <w:vAlign w:val="center"/>
            <w:hideMark/>
          </w:tcPr>
          <w:p w14:paraId="5CE84521"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st10.002</w:t>
            </w:r>
          </w:p>
        </w:tc>
      </w:tr>
      <w:tr w:rsidR="00DC2A50" w:rsidRPr="00DC2A50" w14:paraId="6C0B2C39" w14:textId="77777777" w:rsidTr="00DC2A50">
        <w:trPr>
          <w:trHeight w:val="292"/>
          <w:jc w:val="center"/>
        </w:trPr>
        <w:tc>
          <w:tcPr>
            <w:tcW w:w="622" w:type="pct"/>
            <w:shd w:val="clear" w:color="auto" w:fill="FFFFFF"/>
            <w:vAlign w:val="center"/>
            <w:hideMark/>
          </w:tcPr>
          <w:p w14:paraId="0108552B"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T24.2</w:t>
            </w:r>
          </w:p>
        </w:tc>
        <w:tc>
          <w:tcPr>
            <w:tcW w:w="709" w:type="pct"/>
            <w:shd w:val="clear" w:color="auto" w:fill="FFFFFF"/>
            <w:vAlign w:val="center"/>
            <w:hideMark/>
          </w:tcPr>
          <w:p w14:paraId="37B80CD7"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T32.6</w:t>
            </w:r>
          </w:p>
        </w:tc>
        <w:tc>
          <w:tcPr>
            <w:tcW w:w="780" w:type="pct"/>
            <w:shd w:val="clear" w:color="auto" w:fill="FFFFFF"/>
            <w:vAlign w:val="center"/>
          </w:tcPr>
          <w:p w14:paraId="2AD1731E" w14:textId="77777777" w:rsidR="00DC2A50" w:rsidRPr="00DC2A50" w:rsidRDefault="00DC2A50" w:rsidP="00DC2A50">
            <w:pPr>
              <w:widowControl w:val="0"/>
              <w:autoSpaceDE w:val="0"/>
              <w:autoSpaceDN w:val="0"/>
              <w:spacing w:after="0"/>
              <w:ind w:firstLine="5"/>
              <w:jc w:val="center"/>
              <w:rPr>
                <w:color w:val="000000"/>
                <w:sz w:val="24"/>
                <w:szCs w:val="22"/>
              </w:rPr>
            </w:pPr>
          </w:p>
        </w:tc>
        <w:tc>
          <w:tcPr>
            <w:tcW w:w="844" w:type="pct"/>
            <w:shd w:val="clear" w:color="auto" w:fill="FFFFFF"/>
            <w:noWrap/>
            <w:vAlign w:val="center"/>
            <w:hideMark/>
          </w:tcPr>
          <w:p w14:paraId="403A1120" w14:textId="77777777" w:rsidR="00DC2A50" w:rsidRPr="00DC2A50" w:rsidRDefault="00DC2A50" w:rsidP="00DC2A50">
            <w:pPr>
              <w:widowControl w:val="0"/>
              <w:autoSpaceDE w:val="0"/>
              <w:autoSpaceDN w:val="0"/>
              <w:spacing w:after="0"/>
              <w:jc w:val="center"/>
              <w:rPr>
                <w:color w:val="000000"/>
                <w:sz w:val="24"/>
                <w:szCs w:val="22"/>
              </w:rPr>
            </w:pPr>
          </w:p>
        </w:tc>
        <w:tc>
          <w:tcPr>
            <w:tcW w:w="433" w:type="pct"/>
            <w:shd w:val="clear" w:color="auto" w:fill="FFFFFF"/>
            <w:noWrap/>
            <w:vAlign w:val="center"/>
            <w:hideMark/>
          </w:tcPr>
          <w:p w14:paraId="0EAFE08E" w14:textId="77777777" w:rsidR="00DC2A50" w:rsidRPr="00DC2A50" w:rsidRDefault="00DC2A50" w:rsidP="00DC2A50">
            <w:pPr>
              <w:widowControl w:val="0"/>
              <w:autoSpaceDE w:val="0"/>
              <w:autoSpaceDN w:val="0"/>
              <w:spacing w:after="0"/>
              <w:jc w:val="center"/>
              <w:rPr>
                <w:color w:val="000000"/>
                <w:sz w:val="24"/>
                <w:szCs w:val="22"/>
              </w:rPr>
            </w:pPr>
          </w:p>
        </w:tc>
        <w:tc>
          <w:tcPr>
            <w:tcW w:w="354" w:type="pct"/>
            <w:shd w:val="clear" w:color="auto" w:fill="FFFFFF"/>
            <w:noWrap/>
            <w:vAlign w:val="center"/>
            <w:hideMark/>
          </w:tcPr>
          <w:p w14:paraId="0C465898" w14:textId="77777777" w:rsidR="00DC2A50" w:rsidRPr="00DC2A50" w:rsidRDefault="00DC2A50" w:rsidP="00DC2A50">
            <w:pPr>
              <w:widowControl w:val="0"/>
              <w:autoSpaceDE w:val="0"/>
              <w:autoSpaceDN w:val="0"/>
              <w:spacing w:after="0"/>
              <w:jc w:val="center"/>
              <w:rPr>
                <w:color w:val="000000"/>
                <w:sz w:val="24"/>
                <w:szCs w:val="22"/>
              </w:rPr>
            </w:pPr>
          </w:p>
        </w:tc>
        <w:tc>
          <w:tcPr>
            <w:tcW w:w="566" w:type="pct"/>
            <w:shd w:val="clear" w:color="auto" w:fill="FFFFFF"/>
            <w:noWrap/>
            <w:vAlign w:val="center"/>
            <w:hideMark/>
          </w:tcPr>
          <w:p w14:paraId="01C16AC2" w14:textId="77777777" w:rsidR="00DC2A50" w:rsidRPr="00DC2A50" w:rsidRDefault="00DC2A50" w:rsidP="00DC2A50">
            <w:pPr>
              <w:widowControl w:val="0"/>
              <w:autoSpaceDE w:val="0"/>
              <w:autoSpaceDN w:val="0"/>
              <w:spacing w:after="0"/>
              <w:jc w:val="center"/>
              <w:rPr>
                <w:color w:val="000000"/>
                <w:sz w:val="24"/>
                <w:szCs w:val="22"/>
              </w:rPr>
            </w:pPr>
          </w:p>
        </w:tc>
        <w:tc>
          <w:tcPr>
            <w:tcW w:w="692" w:type="pct"/>
            <w:shd w:val="clear" w:color="auto" w:fill="FFFFFF"/>
            <w:noWrap/>
            <w:vAlign w:val="center"/>
            <w:hideMark/>
          </w:tcPr>
          <w:p w14:paraId="7429360B"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st33.004</w:t>
            </w:r>
          </w:p>
        </w:tc>
      </w:tr>
      <w:tr w:rsidR="00DC2A50" w:rsidRPr="00DC2A50" w14:paraId="22761D67" w14:textId="77777777" w:rsidTr="00DC2A50">
        <w:trPr>
          <w:trHeight w:val="292"/>
          <w:jc w:val="center"/>
        </w:trPr>
        <w:tc>
          <w:tcPr>
            <w:tcW w:w="622" w:type="pct"/>
            <w:shd w:val="clear" w:color="auto" w:fill="FFFFFF"/>
            <w:vAlign w:val="center"/>
            <w:hideMark/>
          </w:tcPr>
          <w:p w14:paraId="03AC6A97"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T30.2</w:t>
            </w:r>
          </w:p>
        </w:tc>
        <w:tc>
          <w:tcPr>
            <w:tcW w:w="709" w:type="pct"/>
            <w:shd w:val="clear" w:color="auto" w:fill="FFFFFF"/>
            <w:vAlign w:val="center"/>
            <w:hideMark/>
          </w:tcPr>
          <w:p w14:paraId="0881DB48"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T32.1</w:t>
            </w:r>
          </w:p>
        </w:tc>
        <w:tc>
          <w:tcPr>
            <w:tcW w:w="780" w:type="pct"/>
            <w:shd w:val="clear" w:color="auto" w:fill="FFFFFF"/>
            <w:vAlign w:val="center"/>
          </w:tcPr>
          <w:p w14:paraId="78C60403" w14:textId="77777777" w:rsidR="00DC2A50" w:rsidRPr="00DC2A50" w:rsidRDefault="00DC2A50" w:rsidP="00DC2A50">
            <w:pPr>
              <w:widowControl w:val="0"/>
              <w:autoSpaceDE w:val="0"/>
              <w:autoSpaceDN w:val="0"/>
              <w:spacing w:after="0"/>
              <w:ind w:firstLine="5"/>
              <w:jc w:val="center"/>
              <w:rPr>
                <w:color w:val="000000"/>
                <w:sz w:val="24"/>
                <w:szCs w:val="22"/>
              </w:rPr>
            </w:pPr>
          </w:p>
        </w:tc>
        <w:tc>
          <w:tcPr>
            <w:tcW w:w="844" w:type="pct"/>
            <w:shd w:val="clear" w:color="auto" w:fill="FFFFFF"/>
            <w:noWrap/>
            <w:vAlign w:val="center"/>
            <w:hideMark/>
          </w:tcPr>
          <w:p w14:paraId="5F94E365" w14:textId="77777777" w:rsidR="00DC2A50" w:rsidRPr="00DC2A50" w:rsidRDefault="00DC2A50" w:rsidP="00DC2A50">
            <w:pPr>
              <w:widowControl w:val="0"/>
              <w:autoSpaceDE w:val="0"/>
              <w:autoSpaceDN w:val="0"/>
              <w:spacing w:after="0"/>
              <w:jc w:val="center"/>
              <w:rPr>
                <w:color w:val="000000"/>
                <w:sz w:val="24"/>
                <w:szCs w:val="22"/>
              </w:rPr>
            </w:pPr>
          </w:p>
        </w:tc>
        <w:tc>
          <w:tcPr>
            <w:tcW w:w="433" w:type="pct"/>
            <w:shd w:val="clear" w:color="auto" w:fill="FFFFFF"/>
            <w:noWrap/>
            <w:vAlign w:val="center"/>
            <w:hideMark/>
          </w:tcPr>
          <w:p w14:paraId="6DE480B7" w14:textId="77777777" w:rsidR="00DC2A50" w:rsidRPr="00DC2A50" w:rsidRDefault="00DC2A50" w:rsidP="00DC2A50">
            <w:pPr>
              <w:widowControl w:val="0"/>
              <w:autoSpaceDE w:val="0"/>
              <w:autoSpaceDN w:val="0"/>
              <w:spacing w:after="0"/>
              <w:jc w:val="center"/>
              <w:rPr>
                <w:color w:val="000000"/>
                <w:sz w:val="24"/>
                <w:szCs w:val="22"/>
              </w:rPr>
            </w:pPr>
          </w:p>
        </w:tc>
        <w:tc>
          <w:tcPr>
            <w:tcW w:w="354" w:type="pct"/>
            <w:shd w:val="clear" w:color="auto" w:fill="FFFFFF"/>
            <w:noWrap/>
            <w:vAlign w:val="center"/>
            <w:hideMark/>
          </w:tcPr>
          <w:p w14:paraId="722AE350" w14:textId="77777777" w:rsidR="00DC2A50" w:rsidRPr="00DC2A50" w:rsidRDefault="00DC2A50" w:rsidP="00DC2A50">
            <w:pPr>
              <w:widowControl w:val="0"/>
              <w:autoSpaceDE w:val="0"/>
              <w:autoSpaceDN w:val="0"/>
              <w:spacing w:after="0"/>
              <w:jc w:val="center"/>
              <w:rPr>
                <w:color w:val="000000"/>
                <w:sz w:val="24"/>
                <w:szCs w:val="22"/>
              </w:rPr>
            </w:pPr>
          </w:p>
        </w:tc>
        <w:tc>
          <w:tcPr>
            <w:tcW w:w="566" w:type="pct"/>
            <w:shd w:val="clear" w:color="auto" w:fill="FFFFFF"/>
            <w:noWrap/>
            <w:vAlign w:val="center"/>
            <w:hideMark/>
          </w:tcPr>
          <w:p w14:paraId="725F778F" w14:textId="77777777" w:rsidR="00DC2A50" w:rsidRPr="00DC2A50" w:rsidRDefault="00DC2A50" w:rsidP="00DC2A50">
            <w:pPr>
              <w:widowControl w:val="0"/>
              <w:autoSpaceDE w:val="0"/>
              <w:autoSpaceDN w:val="0"/>
              <w:spacing w:after="0"/>
              <w:jc w:val="center"/>
              <w:rPr>
                <w:color w:val="000000"/>
                <w:sz w:val="24"/>
                <w:szCs w:val="22"/>
              </w:rPr>
            </w:pPr>
          </w:p>
        </w:tc>
        <w:tc>
          <w:tcPr>
            <w:tcW w:w="692" w:type="pct"/>
            <w:shd w:val="clear" w:color="auto" w:fill="FFFFFF"/>
            <w:noWrap/>
            <w:vAlign w:val="center"/>
            <w:hideMark/>
          </w:tcPr>
          <w:p w14:paraId="537AA0C2"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st33.004</w:t>
            </w:r>
          </w:p>
        </w:tc>
      </w:tr>
      <w:tr w:rsidR="00DC2A50" w:rsidRPr="00DC2A50" w14:paraId="5CA82D06" w14:textId="77777777" w:rsidTr="00DC2A50">
        <w:trPr>
          <w:trHeight w:val="292"/>
          <w:jc w:val="center"/>
        </w:trPr>
        <w:tc>
          <w:tcPr>
            <w:tcW w:w="622" w:type="pct"/>
            <w:shd w:val="clear" w:color="auto" w:fill="FFFFFF"/>
            <w:vAlign w:val="center"/>
            <w:hideMark/>
          </w:tcPr>
          <w:p w14:paraId="2852B39D"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I.</w:t>
            </w:r>
          </w:p>
        </w:tc>
        <w:tc>
          <w:tcPr>
            <w:tcW w:w="709" w:type="pct"/>
            <w:shd w:val="clear" w:color="auto" w:fill="FFFFFF"/>
            <w:vAlign w:val="center"/>
            <w:hideMark/>
          </w:tcPr>
          <w:p w14:paraId="07C1548C" w14:textId="77777777" w:rsidR="00DC2A50" w:rsidRPr="00DC2A50" w:rsidRDefault="00DC2A50" w:rsidP="00DC2A50">
            <w:pPr>
              <w:widowControl w:val="0"/>
              <w:autoSpaceDE w:val="0"/>
              <w:autoSpaceDN w:val="0"/>
              <w:spacing w:after="0"/>
              <w:jc w:val="center"/>
              <w:rPr>
                <w:color w:val="000000"/>
                <w:sz w:val="24"/>
                <w:szCs w:val="22"/>
              </w:rPr>
            </w:pPr>
          </w:p>
        </w:tc>
        <w:tc>
          <w:tcPr>
            <w:tcW w:w="780" w:type="pct"/>
            <w:shd w:val="clear" w:color="auto" w:fill="FFFFFF"/>
            <w:vAlign w:val="center"/>
          </w:tcPr>
          <w:p w14:paraId="1ED52F6A" w14:textId="77777777" w:rsidR="00DC2A50" w:rsidRPr="00DC2A50" w:rsidRDefault="00DC2A50" w:rsidP="00DC2A50">
            <w:pPr>
              <w:widowControl w:val="0"/>
              <w:autoSpaceDE w:val="0"/>
              <w:autoSpaceDN w:val="0"/>
              <w:spacing w:after="0"/>
              <w:ind w:firstLine="5"/>
              <w:jc w:val="center"/>
              <w:rPr>
                <w:color w:val="000000"/>
                <w:sz w:val="24"/>
                <w:szCs w:val="22"/>
              </w:rPr>
            </w:pPr>
          </w:p>
        </w:tc>
        <w:tc>
          <w:tcPr>
            <w:tcW w:w="844" w:type="pct"/>
            <w:shd w:val="clear" w:color="auto" w:fill="FFFFFF"/>
            <w:vAlign w:val="center"/>
            <w:hideMark/>
          </w:tcPr>
          <w:p w14:paraId="7388C3F4"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A06.10.006</w:t>
            </w:r>
          </w:p>
        </w:tc>
        <w:tc>
          <w:tcPr>
            <w:tcW w:w="433" w:type="pct"/>
            <w:shd w:val="clear" w:color="auto" w:fill="FFFFFF"/>
            <w:noWrap/>
            <w:vAlign w:val="center"/>
            <w:hideMark/>
          </w:tcPr>
          <w:p w14:paraId="60D26EA9" w14:textId="77777777" w:rsidR="00DC2A50" w:rsidRPr="00DC2A50" w:rsidRDefault="00DC2A50" w:rsidP="00DC2A50">
            <w:pPr>
              <w:widowControl w:val="0"/>
              <w:autoSpaceDE w:val="0"/>
              <w:autoSpaceDN w:val="0"/>
              <w:spacing w:after="0"/>
              <w:jc w:val="center"/>
              <w:rPr>
                <w:color w:val="000000"/>
                <w:sz w:val="24"/>
                <w:szCs w:val="22"/>
              </w:rPr>
            </w:pPr>
          </w:p>
        </w:tc>
        <w:tc>
          <w:tcPr>
            <w:tcW w:w="354" w:type="pct"/>
            <w:shd w:val="clear" w:color="auto" w:fill="FFFFFF"/>
            <w:noWrap/>
            <w:vAlign w:val="center"/>
            <w:hideMark/>
          </w:tcPr>
          <w:p w14:paraId="03EC2F87" w14:textId="77777777" w:rsidR="00DC2A50" w:rsidRPr="00DC2A50" w:rsidRDefault="00DC2A50" w:rsidP="00DC2A50">
            <w:pPr>
              <w:widowControl w:val="0"/>
              <w:autoSpaceDE w:val="0"/>
              <w:autoSpaceDN w:val="0"/>
              <w:spacing w:after="0"/>
              <w:jc w:val="center"/>
              <w:rPr>
                <w:color w:val="000000"/>
                <w:sz w:val="24"/>
                <w:szCs w:val="22"/>
              </w:rPr>
            </w:pPr>
          </w:p>
        </w:tc>
        <w:tc>
          <w:tcPr>
            <w:tcW w:w="566" w:type="pct"/>
            <w:shd w:val="clear" w:color="auto" w:fill="FFFFFF"/>
            <w:noWrap/>
            <w:vAlign w:val="center"/>
            <w:hideMark/>
          </w:tcPr>
          <w:p w14:paraId="16E7F143"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1</w:t>
            </w:r>
          </w:p>
        </w:tc>
        <w:tc>
          <w:tcPr>
            <w:tcW w:w="692" w:type="pct"/>
            <w:shd w:val="clear" w:color="auto" w:fill="FFFFFF"/>
            <w:noWrap/>
            <w:vAlign w:val="center"/>
            <w:hideMark/>
          </w:tcPr>
          <w:p w14:paraId="5B1F590D"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st25.004</w:t>
            </w:r>
          </w:p>
        </w:tc>
      </w:tr>
      <w:tr w:rsidR="00DC2A50" w:rsidRPr="00DC2A50" w14:paraId="2417BB23" w14:textId="77777777" w:rsidTr="00DC2A50">
        <w:trPr>
          <w:trHeight w:val="292"/>
          <w:jc w:val="center"/>
        </w:trPr>
        <w:tc>
          <w:tcPr>
            <w:tcW w:w="622" w:type="pct"/>
            <w:shd w:val="clear" w:color="auto" w:fill="FFFFFF"/>
            <w:noWrap/>
            <w:vAlign w:val="center"/>
            <w:hideMark/>
          </w:tcPr>
          <w:p w14:paraId="3AD42F33"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S30.2</w:t>
            </w:r>
          </w:p>
        </w:tc>
        <w:tc>
          <w:tcPr>
            <w:tcW w:w="709" w:type="pct"/>
            <w:shd w:val="clear" w:color="auto" w:fill="FFFFFF"/>
            <w:noWrap/>
            <w:vAlign w:val="center"/>
            <w:hideMark/>
          </w:tcPr>
          <w:p w14:paraId="79238034" w14:textId="77777777" w:rsidR="00DC2A50" w:rsidRPr="00DC2A50" w:rsidRDefault="00DC2A50" w:rsidP="00DC2A50">
            <w:pPr>
              <w:widowControl w:val="0"/>
              <w:autoSpaceDE w:val="0"/>
              <w:autoSpaceDN w:val="0"/>
              <w:spacing w:after="0"/>
              <w:jc w:val="center"/>
              <w:rPr>
                <w:color w:val="000000"/>
                <w:sz w:val="24"/>
                <w:szCs w:val="22"/>
              </w:rPr>
            </w:pPr>
          </w:p>
        </w:tc>
        <w:tc>
          <w:tcPr>
            <w:tcW w:w="780" w:type="pct"/>
            <w:shd w:val="clear" w:color="auto" w:fill="FFFFFF"/>
            <w:vAlign w:val="center"/>
          </w:tcPr>
          <w:p w14:paraId="61FA526F" w14:textId="77777777" w:rsidR="00DC2A50" w:rsidRPr="00DC2A50" w:rsidRDefault="00DC2A50" w:rsidP="00DC2A50">
            <w:pPr>
              <w:widowControl w:val="0"/>
              <w:autoSpaceDE w:val="0"/>
              <w:autoSpaceDN w:val="0"/>
              <w:spacing w:after="0"/>
              <w:ind w:firstLine="5"/>
              <w:jc w:val="center"/>
              <w:rPr>
                <w:color w:val="000000"/>
                <w:sz w:val="24"/>
                <w:szCs w:val="22"/>
              </w:rPr>
            </w:pPr>
          </w:p>
        </w:tc>
        <w:tc>
          <w:tcPr>
            <w:tcW w:w="844" w:type="pct"/>
            <w:shd w:val="clear" w:color="auto" w:fill="FFFFFF"/>
            <w:noWrap/>
            <w:vAlign w:val="center"/>
            <w:hideMark/>
          </w:tcPr>
          <w:p w14:paraId="5B395CCA" w14:textId="77777777" w:rsidR="00DC2A50" w:rsidRPr="00DC2A50" w:rsidRDefault="00DC2A50" w:rsidP="00DC2A50">
            <w:pPr>
              <w:widowControl w:val="0"/>
              <w:autoSpaceDE w:val="0"/>
              <w:autoSpaceDN w:val="0"/>
              <w:spacing w:after="0"/>
              <w:jc w:val="center"/>
              <w:rPr>
                <w:color w:val="000000"/>
                <w:sz w:val="24"/>
                <w:szCs w:val="22"/>
              </w:rPr>
            </w:pPr>
          </w:p>
        </w:tc>
        <w:tc>
          <w:tcPr>
            <w:tcW w:w="433" w:type="pct"/>
            <w:shd w:val="clear" w:color="auto" w:fill="FFFFFF"/>
            <w:noWrap/>
            <w:vAlign w:val="center"/>
            <w:hideMark/>
          </w:tcPr>
          <w:p w14:paraId="42A9A3E0" w14:textId="77777777" w:rsidR="00DC2A50" w:rsidRPr="00DC2A50" w:rsidRDefault="00DC2A50" w:rsidP="00DC2A50">
            <w:pPr>
              <w:widowControl w:val="0"/>
              <w:autoSpaceDE w:val="0"/>
              <w:autoSpaceDN w:val="0"/>
              <w:spacing w:after="0"/>
              <w:jc w:val="center"/>
              <w:rPr>
                <w:color w:val="000000"/>
                <w:sz w:val="24"/>
                <w:szCs w:val="22"/>
              </w:rPr>
            </w:pPr>
          </w:p>
        </w:tc>
        <w:tc>
          <w:tcPr>
            <w:tcW w:w="354" w:type="pct"/>
            <w:shd w:val="clear" w:color="auto" w:fill="FFFFFF"/>
            <w:noWrap/>
            <w:vAlign w:val="center"/>
            <w:hideMark/>
          </w:tcPr>
          <w:p w14:paraId="010090D6"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2</w:t>
            </w:r>
          </w:p>
        </w:tc>
        <w:tc>
          <w:tcPr>
            <w:tcW w:w="566" w:type="pct"/>
            <w:shd w:val="clear" w:color="auto" w:fill="FFFFFF"/>
            <w:noWrap/>
            <w:vAlign w:val="center"/>
            <w:hideMark/>
          </w:tcPr>
          <w:p w14:paraId="0DC107A9" w14:textId="77777777" w:rsidR="00DC2A50" w:rsidRPr="00DC2A50" w:rsidRDefault="00DC2A50" w:rsidP="00DC2A50">
            <w:pPr>
              <w:widowControl w:val="0"/>
              <w:autoSpaceDE w:val="0"/>
              <w:autoSpaceDN w:val="0"/>
              <w:spacing w:after="0"/>
              <w:jc w:val="center"/>
              <w:rPr>
                <w:color w:val="000000"/>
                <w:sz w:val="24"/>
                <w:szCs w:val="22"/>
              </w:rPr>
            </w:pPr>
          </w:p>
        </w:tc>
        <w:tc>
          <w:tcPr>
            <w:tcW w:w="692" w:type="pct"/>
            <w:shd w:val="clear" w:color="auto" w:fill="FFFFFF"/>
            <w:noWrap/>
            <w:vAlign w:val="center"/>
            <w:hideMark/>
          </w:tcPr>
          <w:p w14:paraId="414F8E6D"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st02.009</w:t>
            </w:r>
          </w:p>
        </w:tc>
      </w:tr>
      <w:tr w:rsidR="00DC2A50" w:rsidRPr="00DC2A50" w14:paraId="4A4DDFFC" w14:textId="77777777" w:rsidTr="00DC2A50">
        <w:trPr>
          <w:trHeight w:val="292"/>
          <w:jc w:val="center"/>
        </w:trPr>
        <w:tc>
          <w:tcPr>
            <w:tcW w:w="622" w:type="pct"/>
            <w:shd w:val="clear" w:color="auto" w:fill="FFFFFF"/>
            <w:noWrap/>
            <w:vAlign w:val="center"/>
            <w:hideMark/>
          </w:tcPr>
          <w:p w14:paraId="3D72ED1B"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T19.8</w:t>
            </w:r>
          </w:p>
        </w:tc>
        <w:tc>
          <w:tcPr>
            <w:tcW w:w="709" w:type="pct"/>
            <w:shd w:val="clear" w:color="auto" w:fill="FFFFFF"/>
            <w:noWrap/>
            <w:vAlign w:val="center"/>
            <w:hideMark/>
          </w:tcPr>
          <w:p w14:paraId="7CFEF1E8" w14:textId="77777777" w:rsidR="00DC2A50" w:rsidRPr="00DC2A50" w:rsidRDefault="00DC2A50" w:rsidP="00DC2A50">
            <w:pPr>
              <w:widowControl w:val="0"/>
              <w:autoSpaceDE w:val="0"/>
              <w:autoSpaceDN w:val="0"/>
              <w:spacing w:after="0"/>
              <w:jc w:val="center"/>
              <w:rPr>
                <w:color w:val="000000"/>
                <w:sz w:val="24"/>
                <w:szCs w:val="22"/>
              </w:rPr>
            </w:pPr>
          </w:p>
        </w:tc>
        <w:tc>
          <w:tcPr>
            <w:tcW w:w="780" w:type="pct"/>
            <w:shd w:val="clear" w:color="auto" w:fill="FFFFFF"/>
            <w:vAlign w:val="center"/>
          </w:tcPr>
          <w:p w14:paraId="5B934DF6" w14:textId="77777777" w:rsidR="00DC2A50" w:rsidRPr="00DC2A50" w:rsidRDefault="00DC2A50" w:rsidP="00DC2A50">
            <w:pPr>
              <w:widowControl w:val="0"/>
              <w:autoSpaceDE w:val="0"/>
              <w:autoSpaceDN w:val="0"/>
              <w:spacing w:after="0"/>
              <w:ind w:firstLine="5"/>
              <w:jc w:val="center"/>
              <w:rPr>
                <w:color w:val="000000"/>
                <w:sz w:val="24"/>
                <w:szCs w:val="22"/>
              </w:rPr>
            </w:pPr>
          </w:p>
        </w:tc>
        <w:tc>
          <w:tcPr>
            <w:tcW w:w="844" w:type="pct"/>
            <w:shd w:val="clear" w:color="auto" w:fill="FFFFFF"/>
            <w:noWrap/>
            <w:vAlign w:val="center"/>
            <w:hideMark/>
          </w:tcPr>
          <w:p w14:paraId="3D22B9CC" w14:textId="77777777" w:rsidR="00DC2A50" w:rsidRPr="00DC2A50" w:rsidRDefault="00DC2A50" w:rsidP="00DC2A50">
            <w:pPr>
              <w:widowControl w:val="0"/>
              <w:autoSpaceDE w:val="0"/>
              <w:autoSpaceDN w:val="0"/>
              <w:spacing w:after="0"/>
              <w:jc w:val="center"/>
              <w:rPr>
                <w:color w:val="000000"/>
                <w:sz w:val="24"/>
                <w:szCs w:val="22"/>
              </w:rPr>
            </w:pPr>
          </w:p>
        </w:tc>
        <w:tc>
          <w:tcPr>
            <w:tcW w:w="433" w:type="pct"/>
            <w:shd w:val="clear" w:color="auto" w:fill="FFFFFF"/>
            <w:noWrap/>
            <w:vAlign w:val="center"/>
            <w:hideMark/>
          </w:tcPr>
          <w:p w14:paraId="783EA25E" w14:textId="77777777" w:rsidR="00DC2A50" w:rsidRPr="00DC2A50" w:rsidRDefault="00DC2A50" w:rsidP="00DC2A50">
            <w:pPr>
              <w:widowControl w:val="0"/>
              <w:autoSpaceDE w:val="0"/>
              <w:autoSpaceDN w:val="0"/>
              <w:spacing w:after="0"/>
              <w:jc w:val="center"/>
              <w:rPr>
                <w:color w:val="000000"/>
                <w:sz w:val="24"/>
                <w:szCs w:val="22"/>
              </w:rPr>
            </w:pPr>
          </w:p>
        </w:tc>
        <w:tc>
          <w:tcPr>
            <w:tcW w:w="354" w:type="pct"/>
            <w:shd w:val="clear" w:color="auto" w:fill="FFFFFF"/>
            <w:noWrap/>
            <w:vAlign w:val="center"/>
            <w:hideMark/>
          </w:tcPr>
          <w:p w14:paraId="15E7F97F"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1</w:t>
            </w:r>
          </w:p>
        </w:tc>
        <w:tc>
          <w:tcPr>
            <w:tcW w:w="566" w:type="pct"/>
            <w:shd w:val="clear" w:color="auto" w:fill="FFFFFF"/>
            <w:noWrap/>
            <w:vAlign w:val="center"/>
            <w:hideMark/>
          </w:tcPr>
          <w:p w14:paraId="7F5B2EA9" w14:textId="77777777" w:rsidR="00DC2A50" w:rsidRPr="00DC2A50" w:rsidRDefault="00DC2A50" w:rsidP="00DC2A50">
            <w:pPr>
              <w:widowControl w:val="0"/>
              <w:autoSpaceDE w:val="0"/>
              <w:autoSpaceDN w:val="0"/>
              <w:spacing w:after="0"/>
              <w:jc w:val="center"/>
              <w:rPr>
                <w:color w:val="000000"/>
                <w:sz w:val="24"/>
                <w:szCs w:val="22"/>
              </w:rPr>
            </w:pPr>
          </w:p>
        </w:tc>
        <w:tc>
          <w:tcPr>
            <w:tcW w:w="692" w:type="pct"/>
            <w:shd w:val="clear" w:color="auto" w:fill="FFFFFF"/>
            <w:noWrap/>
            <w:vAlign w:val="center"/>
            <w:hideMark/>
          </w:tcPr>
          <w:p w14:paraId="681A0C11"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st30.005</w:t>
            </w:r>
          </w:p>
        </w:tc>
      </w:tr>
      <w:tr w:rsidR="00DC2A50" w:rsidRPr="00DC2A50" w14:paraId="65E3EECB" w14:textId="77777777" w:rsidTr="00DC2A50">
        <w:trPr>
          <w:trHeight w:val="292"/>
          <w:jc w:val="center"/>
        </w:trPr>
        <w:tc>
          <w:tcPr>
            <w:tcW w:w="622" w:type="pct"/>
            <w:shd w:val="clear" w:color="auto" w:fill="FFFFFF"/>
            <w:noWrap/>
            <w:vAlign w:val="center"/>
            <w:hideMark/>
          </w:tcPr>
          <w:p w14:paraId="2896B165"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С00-С80</w:t>
            </w:r>
          </w:p>
        </w:tc>
        <w:tc>
          <w:tcPr>
            <w:tcW w:w="709" w:type="pct"/>
            <w:shd w:val="clear" w:color="auto" w:fill="FFFFFF"/>
            <w:noWrap/>
            <w:vAlign w:val="center"/>
            <w:hideMark/>
          </w:tcPr>
          <w:p w14:paraId="38204A48" w14:textId="77777777" w:rsidR="00DC2A50" w:rsidRPr="00DC2A50" w:rsidRDefault="00DC2A50" w:rsidP="00DC2A50">
            <w:pPr>
              <w:widowControl w:val="0"/>
              <w:autoSpaceDE w:val="0"/>
              <w:autoSpaceDN w:val="0"/>
              <w:spacing w:after="0"/>
              <w:jc w:val="center"/>
              <w:rPr>
                <w:color w:val="000000"/>
                <w:sz w:val="24"/>
                <w:szCs w:val="22"/>
              </w:rPr>
            </w:pPr>
          </w:p>
        </w:tc>
        <w:tc>
          <w:tcPr>
            <w:tcW w:w="780" w:type="pct"/>
            <w:shd w:val="clear" w:color="auto" w:fill="FFFFFF"/>
            <w:vAlign w:val="center"/>
          </w:tcPr>
          <w:p w14:paraId="49CE76C9" w14:textId="77777777" w:rsidR="00DC2A50" w:rsidRPr="00DC2A50" w:rsidRDefault="00DC2A50" w:rsidP="00DC2A50">
            <w:pPr>
              <w:widowControl w:val="0"/>
              <w:autoSpaceDE w:val="0"/>
              <w:autoSpaceDN w:val="0"/>
              <w:spacing w:after="0"/>
              <w:ind w:firstLine="5"/>
              <w:jc w:val="center"/>
              <w:rPr>
                <w:color w:val="000000"/>
                <w:sz w:val="24"/>
                <w:szCs w:val="22"/>
              </w:rPr>
            </w:pPr>
          </w:p>
        </w:tc>
        <w:tc>
          <w:tcPr>
            <w:tcW w:w="844" w:type="pct"/>
            <w:shd w:val="clear" w:color="auto" w:fill="FFFFFF"/>
            <w:noWrap/>
            <w:vAlign w:val="center"/>
            <w:hideMark/>
          </w:tcPr>
          <w:p w14:paraId="10AFD391"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A16.20.004.001</w:t>
            </w:r>
          </w:p>
        </w:tc>
        <w:tc>
          <w:tcPr>
            <w:tcW w:w="433" w:type="pct"/>
            <w:shd w:val="clear" w:color="auto" w:fill="FFFFFF"/>
            <w:noWrap/>
            <w:vAlign w:val="center"/>
            <w:hideMark/>
          </w:tcPr>
          <w:p w14:paraId="44540D49" w14:textId="77777777" w:rsidR="00DC2A50" w:rsidRPr="00DC2A50" w:rsidRDefault="00DC2A50" w:rsidP="00DC2A50">
            <w:pPr>
              <w:widowControl w:val="0"/>
              <w:autoSpaceDE w:val="0"/>
              <w:autoSpaceDN w:val="0"/>
              <w:spacing w:after="0"/>
              <w:jc w:val="center"/>
              <w:rPr>
                <w:color w:val="000000"/>
                <w:sz w:val="24"/>
                <w:szCs w:val="22"/>
              </w:rPr>
            </w:pPr>
          </w:p>
        </w:tc>
        <w:tc>
          <w:tcPr>
            <w:tcW w:w="354" w:type="pct"/>
            <w:shd w:val="clear" w:color="auto" w:fill="FFFFFF"/>
            <w:noWrap/>
            <w:vAlign w:val="center"/>
            <w:hideMark/>
          </w:tcPr>
          <w:p w14:paraId="678E786B" w14:textId="77777777" w:rsidR="00DC2A50" w:rsidRPr="00DC2A50" w:rsidRDefault="00DC2A50" w:rsidP="00DC2A50">
            <w:pPr>
              <w:widowControl w:val="0"/>
              <w:autoSpaceDE w:val="0"/>
              <w:autoSpaceDN w:val="0"/>
              <w:spacing w:after="0"/>
              <w:jc w:val="center"/>
              <w:rPr>
                <w:color w:val="000000"/>
                <w:sz w:val="24"/>
                <w:szCs w:val="22"/>
              </w:rPr>
            </w:pPr>
          </w:p>
        </w:tc>
        <w:tc>
          <w:tcPr>
            <w:tcW w:w="566" w:type="pct"/>
            <w:shd w:val="clear" w:color="auto" w:fill="FFFFFF"/>
            <w:noWrap/>
            <w:vAlign w:val="center"/>
            <w:hideMark/>
          </w:tcPr>
          <w:p w14:paraId="5FAE84F9" w14:textId="77777777" w:rsidR="00DC2A50" w:rsidRPr="00DC2A50" w:rsidRDefault="00DC2A50" w:rsidP="00DC2A50">
            <w:pPr>
              <w:widowControl w:val="0"/>
              <w:autoSpaceDE w:val="0"/>
              <w:autoSpaceDN w:val="0"/>
              <w:spacing w:after="0"/>
              <w:jc w:val="center"/>
              <w:rPr>
                <w:color w:val="000000"/>
                <w:sz w:val="24"/>
                <w:szCs w:val="22"/>
              </w:rPr>
            </w:pPr>
          </w:p>
        </w:tc>
        <w:tc>
          <w:tcPr>
            <w:tcW w:w="692" w:type="pct"/>
            <w:shd w:val="clear" w:color="auto" w:fill="FFFFFF"/>
            <w:noWrap/>
            <w:vAlign w:val="center"/>
            <w:hideMark/>
          </w:tcPr>
          <w:p w14:paraId="45303812"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st19.002</w:t>
            </w:r>
          </w:p>
        </w:tc>
      </w:tr>
      <w:tr w:rsidR="00DC2A50" w:rsidRPr="00DC2A50" w14:paraId="78CF750F" w14:textId="77777777" w:rsidTr="00DC2A50">
        <w:trPr>
          <w:trHeight w:val="292"/>
          <w:jc w:val="center"/>
        </w:trPr>
        <w:tc>
          <w:tcPr>
            <w:tcW w:w="622" w:type="pct"/>
            <w:shd w:val="clear" w:color="auto" w:fill="FFFFFF"/>
            <w:noWrap/>
            <w:vAlign w:val="center"/>
          </w:tcPr>
          <w:p w14:paraId="744CBCEE"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C.</w:t>
            </w:r>
          </w:p>
        </w:tc>
        <w:tc>
          <w:tcPr>
            <w:tcW w:w="709" w:type="pct"/>
            <w:shd w:val="clear" w:color="auto" w:fill="FFFFFF"/>
            <w:noWrap/>
            <w:vAlign w:val="center"/>
          </w:tcPr>
          <w:p w14:paraId="3EF8F8D6" w14:textId="77777777" w:rsidR="00DC2A50" w:rsidRPr="00DC2A50" w:rsidRDefault="00DC2A50" w:rsidP="00DC2A50">
            <w:pPr>
              <w:widowControl w:val="0"/>
              <w:autoSpaceDE w:val="0"/>
              <w:autoSpaceDN w:val="0"/>
              <w:spacing w:after="0"/>
              <w:jc w:val="center"/>
              <w:rPr>
                <w:color w:val="000000"/>
                <w:sz w:val="24"/>
                <w:szCs w:val="22"/>
              </w:rPr>
            </w:pPr>
          </w:p>
        </w:tc>
        <w:tc>
          <w:tcPr>
            <w:tcW w:w="780" w:type="pct"/>
            <w:shd w:val="clear" w:color="auto" w:fill="FFFFFF"/>
            <w:vAlign w:val="center"/>
          </w:tcPr>
          <w:p w14:paraId="706F05AD" w14:textId="77777777" w:rsidR="00DC2A50" w:rsidRPr="00DC2A50" w:rsidRDefault="00DC2A50" w:rsidP="00DC2A50">
            <w:pPr>
              <w:widowControl w:val="0"/>
              <w:autoSpaceDE w:val="0"/>
              <w:autoSpaceDN w:val="0"/>
              <w:spacing w:after="0"/>
              <w:ind w:firstLine="5"/>
              <w:jc w:val="center"/>
              <w:rPr>
                <w:color w:val="000000"/>
                <w:sz w:val="24"/>
                <w:szCs w:val="22"/>
              </w:rPr>
            </w:pPr>
            <w:r w:rsidRPr="00DC2A50">
              <w:rPr>
                <w:color w:val="000000"/>
                <w:sz w:val="24"/>
                <w:szCs w:val="22"/>
              </w:rPr>
              <w:t>D70</w:t>
            </w:r>
          </w:p>
        </w:tc>
        <w:tc>
          <w:tcPr>
            <w:tcW w:w="844" w:type="pct"/>
            <w:shd w:val="clear" w:color="auto" w:fill="FFFFFF"/>
            <w:noWrap/>
            <w:vAlign w:val="center"/>
          </w:tcPr>
          <w:p w14:paraId="6E39B92D" w14:textId="77777777" w:rsidR="00DC2A50" w:rsidRPr="00DC2A50" w:rsidRDefault="00DC2A50" w:rsidP="00DC2A50">
            <w:pPr>
              <w:widowControl w:val="0"/>
              <w:autoSpaceDE w:val="0"/>
              <w:autoSpaceDN w:val="0"/>
              <w:spacing w:after="0"/>
              <w:jc w:val="center"/>
              <w:rPr>
                <w:color w:val="000000"/>
                <w:sz w:val="24"/>
                <w:szCs w:val="22"/>
              </w:rPr>
            </w:pPr>
          </w:p>
        </w:tc>
        <w:tc>
          <w:tcPr>
            <w:tcW w:w="433" w:type="pct"/>
            <w:shd w:val="clear" w:color="auto" w:fill="FFFFFF"/>
            <w:noWrap/>
            <w:vAlign w:val="center"/>
          </w:tcPr>
          <w:p w14:paraId="3781F2F4" w14:textId="77777777" w:rsidR="00DC2A50" w:rsidRPr="00DC2A50" w:rsidRDefault="00DC2A50" w:rsidP="00DC2A50">
            <w:pPr>
              <w:widowControl w:val="0"/>
              <w:autoSpaceDE w:val="0"/>
              <w:autoSpaceDN w:val="0"/>
              <w:spacing w:after="0"/>
              <w:jc w:val="center"/>
              <w:rPr>
                <w:color w:val="000000"/>
                <w:sz w:val="24"/>
                <w:szCs w:val="22"/>
              </w:rPr>
            </w:pPr>
          </w:p>
        </w:tc>
        <w:tc>
          <w:tcPr>
            <w:tcW w:w="354" w:type="pct"/>
            <w:shd w:val="clear" w:color="auto" w:fill="FFFFFF"/>
            <w:noWrap/>
            <w:vAlign w:val="center"/>
          </w:tcPr>
          <w:p w14:paraId="0F523B02" w14:textId="77777777" w:rsidR="00DC2A50" w:rsidRPr="00DC2A50" w:rsidRDefault="00DC2A50" w:rsidP="00DC2A50">
            <w:pPr>
              <w:widowControl w:val="0"/>
              <w:autoSpaceDE w:val="0"/>
              <w:autoSpaceDN w:val="0"/>
              <w:spacing w:after="0"/>
              <w:jc w:val="center"/>
              <w:rPr>
                <w:color w:val="000000"/>
                <w:sz w:val="24"/>
                <w:szCs w:val="22"/>
              </w:rPr>
            </w:pPr>
          </w:p>
        </w:tc>
        <w:tc>
          <w:tcPr>
            <w:tcW w:w="566" w:type="pct"/>
            <w:shd w:val="clear" w:color="auto" w:fill="FFFFFF"/>
            <w:noWrap/>
            <w:vAlign w:val="center"/>
          </w:tcPr>
          <w:p w14:paraId="60AE7053" w14:textId="77777777" w:rsidR="00DC2A50" w:rsidRPr="00DC2A50" w:rsidRDefault="00DC2A50" w:rsidP="00DC2A50">
            <w:pPr>
              <w:widowControl w:val="0"/>
              <w:autoSpaceDE w:val="0"/>
              <w:autoSpaceDN w:val="0"/>
              <w:spacing w:after="0"/>
              <w:jc w:val="center"/>
              <w:rPr>
                <w:color w:val="000000"/>
                <w:sz w:val="24"/>
                <w:szCs w:val="22"/>
              </w:rPr>
            </w:pPr>
          </w:p>
        </w:tc>
        <w:tc>
          <w:tcPr>
            <w:tcW w:w="692" w:type="pct"/>
            <w:shd w:val="clear" w:color="auto" w:fill="FFFFFF"/>
            <w:noWrap/>
            <w:vAlign w:val="center"/>
          </w:tcPr>
          <w:p w14:paraId="1F180DA0"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st19.037</w:t>
            </w:r>
          </w:p>
        </w:tc>
      </w:tr>
    </w:tbl>
    <w:p w14:paraId="49CABAA8" w14:textId="77777777" w:rsidR="00DC2A50" w:rsidRPr="00DC2A50" w:rsidRDefault="00DC2A50" w:rsidP="00DC2A50">
      <w:pPr>
        <w:widowControl w:val="0"/>
        <w:autoSpaceDE w:val="0"/>
        <w:autoSpaceDN w:val="0"/>
        <w:spacing w:after="0"/>
        <w:jc w:val="both"/>
        <w:rPr>
          <w:color w:val="000000"/>
          <w:szCs w:val="22"/>
        </w:rPr>
      </w:pPr>
    </w:p>
    <w:p w14:paraId="0167A2C4" w14:textId="77777777" w:rsidR="00DC2A50" w:rsidRPr="00DC2A50" w:rsidRDefault="00DC2A50" w:rsidP="00DC2A50">
      <w:pPr>
        <w:widowControl w:val="0"/>
        <w:autoSpaceDE w:val="0"/>
        <w:autoSpaceDN w:val="0"/>
        <w:spacing w:after="0"/>
        <w:ind w:firstLine="709"/>
        <w:jc w:val="both"/>
        <w:rPr>
          <w:b/>
          <w:color w:val="000000"/>
          <w:szCs w:val="22"/>
        </w:rPr>
      </w:pPr>
      <w:r w:rsidRPr="00DC2A50">
        <w:rPr>
          <w:b/>
          <w:color w:val="000000"/>
          <w:szCs w:val="22"/>
        </w:rPr>
        <w:t>2.2. Справочник категорий возраста (столбец «Возраст» группировщика)</w:t>
      </w:r>
    </w:p>
    <w:p w14:paraId="7FDBE39C" w14:textId="77777777" w:rsidR="00DC2A50" w:rsidRPr="00DC2A50" w:rsidRDefault="00DC2A50" w:rsidP="00DC2A50">
      <w:pPr>
        <w:widowControl w:val="0"/>
        <w:autoSpaceDE w:val="0"/>
        <w:autoSpaceDN w:val="0"/>
        <w:spacing w:after="0"/>
        <w:jc w:val="both"/>
        <w:rPr>
          <w:color w:val="000000"/>
          <w:szCs w:val="22"/>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DC2A50" w:rsidRPr="00DC2A50" w14:paraId="54766E6B" w14:textId="77777777" w:rsidTr="00A11752">
        <w:trPr>
          <w:trHeight w:val="605"/>
          <w:tblHeader/>
          <w:jc w:val="center"/>
        </w:trPr>
        <w:tc>
          <w:tcPr>
            <w:tcW w:w="1020" w:type="dxa"/>
            <w:shd w:val="clear" w:color="auto" w:fill="auto"/>
            <w:noWrap/>
            <w:vAlign w:val="center"/>
            <w:hideMark/>
          </w:tcPr>
          <w:p w14:paraId="31B7D089"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Код</w:t>
            </w:r>
          </w:p>
        </w:tc>
        <w:tc>
          <w:tcPr>
            <w:tcW w:w="8761" w:type="dxa"/>
            <w:vAlign w:val="center"/>
          </w:tcPr>
          <w:p w14:paraId="73C7D655"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Диапазон возраста</w:t>
            </w:r>
          </w:p>
        </w:tc>
      </w:tr>
      <w:tr w:rsidR="00DC2A50" w:rsidRPr="00DC2A50" w14:paraId="2A20EC87" w14:textId="77777777" w:rsidTr="00A11752">
        <w:trPr>
          <w:trHeight w:val="292"/>
          <w:jc w:val="center"/>
        </w:trPr>
        <w:tc>
          <w:tcPr>
            <w:tcW w:w="1020" w:type="dxa"/>
            <w:shd w:val="clear" w:color="auto" w:fill="auto"/>
            <w:noWrap/>
            <w:vAlign w:val="center"/>
          </w:tcPr>
          <w:p w14:paraId="5E76DC4E"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1</w:t>
            </w:r>
          </w:p>
        </w:tc>
        <w:tc>
          <w:tcPr>
            <w:tcW w:w="8761" w:type="dxa"/>
            <w:vAlign w:val="center"/>
          </w:tcPr>
          <w:p w14:paraId="10EE8996"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от 0 до 28 дней</w:t>
            </w:r>
          </w:p>
        </w:tc>
      </w:tr>
      <w:tr w:rsidR="00DC2A50" w:rsidRPr="00DC2A50" w14:paraId="2D68C902" w14:textId="77777777" w:rsidTr="00A11752">
        <w:trPr>
          <w:trHeight w:val="292"/>
          <w:jc w:val="center"/>
        </w:trPr>
        <w:tc>
          <w:tcPr>
            <w:tcW w:w="1020" w:type="dxa"/>
            <w:shd w:val="clear" w:color="auto" w:fill="auto"/>
            <w:noWrap/>
            <w:vAlign w:val="center"/>
            <w:hideMark/>
          </w:tcPr>
          <w:p w14:paraId="4C1EB0E3"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2</w:t>
            </w:r>
          </w:p>
        </w:tc>
        <w:tc>
          <w:tcPr>
            <w:tcW w:w="8761" w:type="dxa"/>
            <w:vAlign w:val="center"/>
          </w:tcPr>
          <w:p w14:paraId="5074D6FF"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от 29 до 90 дней</w:t>
            </w:r>
          </w:p>
        </w:tc>
      </w:tr>
      <w:tr w:rsidR="00DC2A50" w:rsidRPr="00DC2A50" w14:paraId="1053B52F" w14:textId="77777777" w:rsidTr="00A11752">
        <w:trPr>
          <w:trHeight w:val="292"/>
          <w:jc w:val="center"/>
        </w:trPr>
        <w:tc>
          <w:tcPr>
            <w:tcW w:w="1020" w:type="dxa"/>
            <w:shd w:val="clear" w:color="auto" w:fill="auto"/>
            <w:noWrap/>
            <w:vAlign w:val="center"/>
            <w:hideMark/>
          </w:tcPr>
          <w:p w14:paraId="27F4196F"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3</w:t>
            </w:r>
          </w:p>
        </w:tc>
        <w:tc>
          <w:tcPr>
            <w:tcW w:w="8761" w:type="dxa"/>
            <w:vAlign w:val="center"/>
          </w:tcPr>
          <w:p w14:paraId="5A808AA5"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от 91 дня до 1 года</w:t>
            </w:r>
          </w:p>
        </w:tc>
      </w:tr>
      <w:tr w:rsidR="00DC2A50" w:rsidRPr="00DC2A50" w14:paraId="274986F6" w14:textId="77777777" w:rsidTr="00A11752">
        <w:trPr>
          <w:trHeight w:val="292"/>
          <w:jc w:val="center"/>
        </w:trPr>
        <w:tc>
          <w:tcPr>
            <w:tcW w:w="1020" w:type="dxa"/>
            <w:shd w:val="clear" w:color="auto" w:fill="auto"/>
            <w:noWrap/>
            <w:vAlign w:val="center"/>
          </w:tcPr>
          <w:p w14:paraId="765A8C5C"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4</w:t>
            </w:r>
          </w:p>
        </w:tc>
        <w:tc>
          <w:tcPr>
            <w:tcW w:w="8761" w:type="dxa"/>
            <w:vAlign w:val="center"/>
          </w:tcPr>
          <w:p w14:paraId="0AC79FC9"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от 0 дней до 2 лет</w:t>
            </w:r>
          </w:p>
        </w:tc>
      </w:tr>
      <w:tr w:rsidR="00DC2A50" w:rsidRPr="00DC2A50" w14:paraId="434097BE" w14:textId="77777777" w:rsidTr="00A11752">
        <w:trPr>
          <w:trHeight w:val="292"/>
          <w:jc w:val="center"/>
        </w:trPr>
        <w:tc>
          <w:tcPr>
            <w:tcW w:w="1020" w:type="dxa"/>
            <w:shd w:val="clear" w:color="auto" w:fill="auto"/>
            <w:noWrap/>
            <w:vAlign w:val="center"/>
            <w:hideMark/>
          </w:tcPr>
          <w:p w14:paraId="4ACB53E6"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5</w:t>
            </w:r>
          </w:p>
        </w:tc>
        <w:tc>
          <w:tcPr>
            <w:tcW w:w="8761" w:type="dxa"/>
            <w:vAlign w:val="center"/>
          </w:tcPr>
          <w:p w14:paraId="755E71CC"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от 0 дней до 18 лет</w:t>
            </w:r>
          </w:p>
        </w:tc>
      </w:tr>
      <w:tr w:rsidR="00DC2A50" w:rsidRPr="00DC2A50" w14:paraId="41480777" w14:textId="77777777" w:rsidTr="00A11752">
        <w:trPr>
          <w:trHeight w:val="292"/>
          <w:jc w:val="center"/>
        </w:trPr>
        <w:tc>
          <w:tcPr>
            <w:tcW w:w="1020" w:type="dxa"/>
            <w:shd w:val="clear" w:color="auto" w:fill="auto"/>
            <w:noWrap/>
            <w:vAlign w:val="center"/>
            <w:hideMark/>
          </w:tcPr>
          <w:p w14:paraId="200A3EF3"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6</w:t>
            </w:r>
          </w:p>
        </w:tc>
        <w:tc>
          <w:tcPr>
            <w:tcW w:w="8761" w:type="dxa"/>
            <w:vAlign w:val="center"/>
          </w:tcPr>
          <w:p w14:paraId="441DAB79"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старше 18 лет</w:t>
            </w:r>
          </w:p>
        </w:tc>
      </w:tr>
      <w:tr w:rsidR="00DC2A50" w:rsidRPr="00DC2A50" w14:paraId="44C04D46" w14:textId="77777777" w:rsidTr="00A11752">
        <w:trPr>
          <w:trHeight w:val="292"/>
          <w:jc w:val="center"/>
        </w:trPr>
        <w:tc>
          <w:tcPr>
            <w:tcW w:w="1020" w:type="dxa"/>
            <w:shd w:val="clear" w:color="auto" w:fill="auto"/>
            <w:noWrap/>
            <w:vAlign w:val="center"/>
          </w:tcPr>
          <w:p w14:paraId="03533727"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7</w:t>
            </w:r>
          </w:p>
        </w:tc>
        <w:tc>
          <w:tcPr>
            <w:tcW w:w="8761" w:type="dxa"/>
            <w:vAlign w:val="center"/>
          </w:tcPr>
          <w:p w14:paraId="2A777B42"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от 0 до 21 года</w:t>
            </w:r>
          </w:p>
        </w:tc>
      </w:tr>
    </w:tbl>
    <w:p w14:paraId="20614D0D" w14:textId="77777777" w:rsidR="00DC2A50" w:rsidRPr="00DC2A50" w:rsidRDefault="00DC2A50" w:rsidP="00DC2A50">
      <w:pPr>
        <w:widowControl w:val="0"/>
        <w:autoSpaceDE w:val="0"/>
        <w:autoSpaceDN w:val="0"/>
        <w:spacing w:after="0"/>
        <w:jc w:val="both"/>
        <w:rPr>
          <w:color w:val="000000"/>
          <w:szCs w:val="22"/>
        </w:rPr>
      </w:pPr>
    </w:p>
    <w:p w14:paraId="4FD59E4C" w14:textId="63A42F33"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Категории возраста применяются в </w:t>
      </w:r>
      <w:r w:rsidR="005B62C5" w:rsidRPr="00DC2A50">
        <w:rPr>
          <w:color w:val="000000"/>
          <w:szCs w:val="22"/>
        </w:rPr>
        <w:t>четырех аспектах</w:t>
      </w:r>
      <w:r w:rsidRPr="00DC2A50">
        <w:rPr>
          <w:color w:val="000000"/>
          <w:szCs w:val="22"/>
        </w:rPr>
        <w:t>, не предполагающих одновременное (совместное) использование всех категорий возраста для классификации случаев в одни и те же КСГ.</w:t>
      </w:r>
    </w:p>
    <w:p w14:paraId="5126BAC0" w14:textId="77777777" w:rsidR="00DC2A50" w:rsidRPr="00DC2A50" w:rsidRDefault="00DC2A50" w:rsidP="00DC2A50">
      <w:pPr>
        <w:widowControl w:val="0"/>
        <w:autoSpaceDE w:val="0"/>
        <w:autoSpaceDN w:val="0"/>
        <w:spacing w:before="120" w:after="0"/>
        <w:ind w:firstLine="567"/>
        <w:jc w:val="both"/>
        <w:rPr>
          <w:color w:val="000000"/>
          <w:szCs w:val="22"/>
        </w:rPr>
      </w:pPr>
      <w:r w:rsidRPr="00DC2A50">
        <w:rPr>
          <w:b/>
          <w:i/>
          <w:color w:val="000000"/>
          <w:szCs w:val="22"/>
        </w:rPr>
        <w:t>1-й аспект применения</w:t>
      </w:r>
      <w:r w:rsidRPr="00DC2A50">
        <w:rPr>
          <w:color w:val="000000"/>
          <w:szCs w:val="22"/>
        </w:rPr>
        <w:t>: диапазоны 1-3 используются для классификации случаев в КСГ st10.001 «Детская хирургия (уровень 1)», КСГ st10.002 «Детская хирургия (уровень 2)» и st17.003 «Лечение новорожденных с тяжелой патологией с применением аппаратных методов поддержки или замещения витальных функций»:</w:t>
      </w:r>
    </w:p>
    <w:p w14:paraId="55D73C3A"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при возрасте ребенка до 28 дней (код 1) случаи классифицируются в КСГ st10.002 или st17.003 по соответствующему коду номенклатуры, независимо от кода диагноза;</w:t>
      </w:r>
    </w:p>
    <w:p w14:paraId="3D2E6D2A"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 если ребенок родился маловесным, то </w:t>
      </w:r>
      <w:r w:rsidRPr="00DC2A50">
        <w:rPr>
          <w:b/>
          <w:i/>
          <w:color w:val="000000"/>
          <w:szCs w:val="22"/>
        </w:rPr>
        <w:t>по тем же кодам номенклатуры</w:t>
      </w:r>
      <w:r w:rsidRPr="00DC2A50">
        <w:rPr>
          <w:color w:val="000000"/>
          <w:szCs w:val="22"/>
        </w:rPr>
        <w:t xml:space="preserve"> случай классифицируется в КСГ st10.002 или st17.003 при возрасте </w:t>
      </w:r>
      <w:r w:rsidRPr="00DC2A50">
        <w:rPr>
          <w:b/>
          <w:i/>
          <w:color w:val="000000"/>
          <w:szCs w:val="22"/>
        </w:rPr>
        <w:t>до 90 дней (код 2)</w:t>
      </w:r>
      <w:r w:rsidRPr="00DC2A50">
        <w:rPr>
          <w:color w:val="000000"/>
          <w:szCs w:val="22"/>
        </w:rPr>
        <w:t xml:space="preserve">. При этом, признаком маловесности служит соответствующий код МКБ 10 (P05-P07), который используется как дополнительный диагноз (Код по МКБ 10 (2). В столбце «основной диагноз» может быть указан любой диагноз, </w:t>
      </w:r>
      <w:r w:rsidRPr="00DC2A50">
        <w:rPr>
          <w:b/>
          <w:i/>
          <w:color w:val="000000"/>
          <w:szCs w:val="22"/>
        </w:rPr>
        <w:t>который является основным поводом для госпитализации и проведения соответствующего хирургического вмешательства</w:t>
      </w:r>
      <w:r w:rsidRPr="00DC2A50">
        <w:rPr>
          <w:color w:val="000000"/>
          <w:szCs w:val="22"/>
        </w:rPr>
        <w:t>;</w:t>
      </w:r>
    </w:p>
    <w:p w14:paraId="391EB3E8"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 при возрасте </w:t>
      </w:r>
      <w:r w:rsidRPr="00DC2A50">
        <w:rPr>
          <w:b/>
          <w:i/>
          <w:color w:val="000000"/>
          <w:szCs w:val="22"/>
        </w:rPr>
        <w:t>от 91 дня до 1 года (код 3)</w:t>
      </w:r>
      <w:r w:rsidRPr="00DC2A50">
        <w:rPr>
          <w:color w:val="000000"/>
          <w:szCs w:val="22"/>
        </w:rPr>
        <w:t>, независимо от диагноза, случай классифицируется в КСГ st10.001 по коду номенклатуры.</w:t>
      </w:r>
    </w:p>
    <w:p w14:paraId="69E8A857" w14:textId="77777777" w:rsidR="00DC2A50" w:rsidRPr="00DC2A50" w:rsidRDefault="00DC2A50" w:rsidP="00DC2A50">
      <w:pPr>
        <w:widowControl w:val="0"/>
        <w:autoSpaceDE w:val="0"/>
        <w:autoSpaceDN w:val="0"/>
        <w:spacing w:before="120" w:after="0"/>
        <w:ind w:firstLine="567"/>
        <w:jc w:val="both"/>
        <w:rPr>
          <w:color w:val="000000"/>
          <w:szCs w:val="22"/>
        </w:rPr>
      </w:pPr>
      <w:r w:rsidRPr="00DC2A50">
        <w:rPr>
          <w:color w:val="000000"/>
          <w:szCs w:val="22"/>
        </w:rPr>
        <w:t>Также код возраста 1 в сочетании с определенными диагнозами МКБ-10 применяется для отнесения случаев лечения к КСГ st17.005 «Другие нарушения, возникшие в перинатальном периоде (уровень 1)», КСГ st17.006 «Другие нарушения, возникшие в перинатальном периоде (уровень 2)» и КСГ st17.007 «Другие нарушения, возникшие в перинатальном периоде (уровень 3)». Например, диагноз J20.6 «Острый бронхит, вызванный риновирусом» при отсутствии дополнительного кода возраста 1 (дети до 28 дней) относится к КСГ st27.010 «Бронхит необструктивный, симптомы и признаки, относящиеся к органам дыхания», при наличии кода 1 – к КСГ st17.007 «Другие нарушения, возникшие в перинатальном периоде (уровень 3)».</w:t>
      </w:r>
    </w:p>
    <w:p w14:paraId="1D8F0260" w14:textId="77777777" w:rsidR="00DC2A50" w:rsidRPr="00DC2A50" w:rsidRDefault="00DC2A50" w:rsidP="00DC2A50">
      <w:pPr>
        <w:widowControl w:val="0"/>
        <w:autoSpaceDE w:val="0"/>
        <w:autoSpaceDN w:val="0"/>
        <w:spacing w:before="120" w:after="0"/>
        <w:ind w:firstLine="567"/>
        <w:jc w:val="both"/>
        <w:rPr>
          <w:color w:val="000000"/>
          <w:szCs w:val="22"/>
        </w:rPr>
      </w:pPr>
      <w:r w:rsidRPr="00DC2A50">
        <w:rPr>
          <w:b/>
          <w:i/>
          <w:color w:val="000000"/>
          <w:szCs w:val="22"/>
        </w:rPr>
        <w:t>2-й аспект применения</w:t>
      </w:r>
      <w:r w:rsidRPr="00DC2A50">
        <w:rPr>
          <w:color w:val="000000"/>
          <w:szCs w:val="22"/>
        </w:rPr>
        <w:t>: диапазон возраста 4 используется для классификации случаев в КСГ st36.025</w:t>
      </w:r>
      <w:r w:rsidRPr="00DC2A50" w:rsidDel="00465C7F">
        <w:rPr>
          <w:color w:val="000000"/>
          <w:szCs w:val="22"/>
        </w:rPr>
        <w:t xml:space="preserve"> </w:t>
      </w:r>
      <w:r w:rsidRPr="00DC2A50">
        <w:rPr>
          <w:color w:val="000000"/>
          <w:szCs w:val="22"/>
        </w:rPr>
        <w:t>и ds36.012</w:t>
      </w:r>
      <w:r w:rsidRPr="00DC2A50" w:rsidDel="00465C7F">
        <w:rPr>
          <w:color w:val="000000"/>
          <w:szCs w:val="22"/>
        </w:rPr>
        <w:t xml:space="preserve"> </w:t>
      </w:r>
      <w:r w:rsidRPr="00DC2A50">
        <w:rPr>
          <w:color w:val="000000"/>
          <w:szCs w:val="22"/>
        </w:rPr>
        <w:t>«Проведение иммунизации против респираторно-синцитиальной вирусной инфекции (уровень 1)», а также st36.026</w:t>
      </w:r>
      <w:r w:rsidRPr="00DC2A50" w:rsidDel="00465C7F">
        <w:rPr>
          <w:color w:val="000000"/>
          <w:szCs w:val="22"/>
        </w:rPr>
        <w:t xml:space="preserve"> </w:t>
      </w:r>
      <w:r w:rsidRPr="00DC2A50">
        <w:rPr>
          <w:color w:val="000000"/>
          <w:szCs w:val="22"/>
        </w:rPr>
        <w:t>и ds36.013</w:t>
      </w:r>
      <w:r w:rsidRPr="00DC2A50" w:rsidDel="00465C7F">
        <w:rPr>
          <w:color w:val="000000"/>
          <w:szCs w:val="22"/>
        </w:rPr>
        <w:t xml:space="preserve"> </w:t>
      </w:r>
      <w:r w:rsidRPr="00DC2A50">
        <w:rPr>
          <w:color w:val="000000"/>
          <w:szCs w:val="22"/>
        </w:rPr>
        <w:t>«Проведение иммунизации против респираторно-синцитиальной вирусной инфекции</w:t>
      </w:r>
      <w:r w:rsidRPr="00DC2A50">
        <w:rPr>
          <w:rFonts w:ascii="Calibri" w:hAnsi="Calibri"/>
          <w:sz w:val="22"/>
          <w:szCs w:val="22"/>
        </w:rPr>
        <w:t xml:space="preserve"> </w:t>
      </w:r>
      <w:r w:rsidRPr="00DC2A50">
        <w:rPr>
          <w:color w:val="000000"/>
          <w:szCs w:val="22"/>
        </w:rPr>
        <w:t>(уровень 2)» в сочетании с кодом основного либо дополнительного диагноза Z25.8</w:t>
      </w:r>
      <w:r w:rsidRPr="00DC2A50" w:rsidDel="00465C7F">
        <w:rPr>
          <w:color w:val="000000"/>
          <w:szCs w:val="22"/>
        </w:rPr>
        <w:t xml:space="preserve"> </w:t>
      </w:r>
      <w:r w:rsidRPr="00DC2A50">
        <w:rPr>
          <w:color w:val="000000"/>
          <w:szCs w:val="22"/>
        </w:rPr>
        <w:t>«Необходимость иммунизации против другой уточненной одной вирусной болезни» и иным классификационным критерием «irs1» либо «irs2». В данном случае возникает ситуация, при которой иной классификационный критерий конкретизирует диапазон возраста.</w:t>
      </w:r>
    </w:p>
    <w:p w14:paraId="125ADE84" w14:textId="77777777" w:rsidR="00DC2A50" w:rsidRPr="00DC2A50" w:rsidRDefault="00DC2A50" w:rsidP="00DC2A50">
      <w:pPr>
        <w:widowControl w:val="0"/>
        <w:autoSpaceDE w:val="0"/>
        <w:autoSpaceDN w:val="0"/>
        <w:spacing w:before="120" w:after="0"/>
        <w:ind w:firstLine="567"/>
        <w:jc w:val="both"/>
        <w:rPr>
          <w:color w:val="000000"/>
          <w:szCs w:val="22"/>
        </w:rPr>
      </w:pPr>
      <w:r w:rsidRPr="00DC2A50">
        <w:rPr>
          <w:b/>
          <w:i/>
          <w:color w:val="000000"/>
          <w:szCs w:val="22"/>
        </w:rPr>
        <w:t>3-й аспект применения</w:t>
      </w:r>
      <w:r w:rsidRPr="00DC2A50">
        <w:rPr>
          <w:color w:val="000000"/>
          <w:szCs w:val="22"/>
        </w:rPr>
        <w:t xml:space="preserve">: диапазоны возраста 5-6 используются для классификации случаев в большое количество «детских» и «взрослых» групп. При этом, </w:t>
      </w:r>
      <w:r w:rsidRPr="00DC2A50">
        <w:rPr>
          <w:b/>
          <w:i/>
          <w:color w:val="000000"/>
          <w:szCs w:val="22"/>
        </w:rPr>
        <w:t>если случай хирургического вмешательства ребенку до одного года может быть классифицирован в КСГ st10.001 или КСГ st10.002 (приоритет), он классифицируется в эти группы</w:t>
      </w:r>
      <w:r w:rsidRPr="00DC2A50">
        <w:rPr>
          <w:color w:val="000000"/>
          <w:szCs w:val="22"/>
        </w:rPr>
        <w:t>. Во всех остальных случаях классификация осуществляется в соответствующие КСГ с применением кодов возраста 5-6.</w:t>
      </w:r>
    </w:p>
    <w:p w14:paraId="431725ED" w14:textId="77777777" w:rsidR="00DC2A50" w:rsidRPr="00DC2A50" w:rsidRDefault="00DC2A50" w:rsidP="00DC2A50">
      <w:pPr>
        <w:widowControl w:val="0"/>
        <w:autoSpaceDE w:val="0"/>
        <w:autoSpaceDN w:val="0"/>
        <w:spacing w:before="120" w:after="0"/>
        <w:ind w:firstLine="567"/>
        <w:jc w:val="both"/>
        <w:rPr>
          <w:color w:val="000000"/>
          <w:szCs w:val="22"/>
        </w:rPr>
      </w:pPr>
      <w:r w:rsidRPr="00DC2A50">
        <w:rPr>
          <w:b/>
          <w:i/>
          <w:color w:val="000000"/>
          <w:szCs w:val="22"/>
        </w:rPr>
        <w:t>4-й аспект применения</w:t>
      </w:r>
      <w:r w:rsidRPr="00DC2A50">
        <w:rPr>
          <w:color w:val="000000"/>
          <w:szCs w:val="22"/>
        </w:rPr>
        <w:t>: диапазон возраста 7 используется для классификации случаев в КСГ st08.001 и ds08.001 «Лекарственная терапия при злокачественных новообразованиях других локализаций (кроме лимфоидной и кроветворной тканей), дети», st08.002 и ds08.002 «Лекарственная терапия при остром лейкозе, дети», а также st08.003 и ds08.003 «Лекарственная терапия при других злокачественных новообразованиях лимфоидной и кроветворной тканей, дети» на основании сочетания услуги A25.30.014 «Назначение лекарственных препаратов при онкологическом заболевании у детей» и определенных основных диагнозов МКБ-10.</w:t>
      </w:r>
    </w:p>
    <w:p w14:paraId="6A16C2DF" w14:textId="77777777" w:rsidR="00DC2A50" w:rsidRPr="00DC2A50" w:rsidRDefault="00DC2A50" w:rsidP="00DC2A50">
      <w:pPr>
        <w:widowControl w:val="0"/>
        <w:autoSpaceDE w:val="0"/>
        <w:autoSpaceDN w:val="0"/>
        <w:spacing w:after="0"/>
        <w:jc w:val="both"/>
        <w:rPr>
          <w:color w:val="000000"/>
          <w:szCs w:val="22"/>
        </w:rPr>
      </w:pPr>
    </w:p>
    <w:p w14:paraId="063ED3AF" w14:textId="77777777" w:rsidR="00DC2A50" w:rsidRPr="00DC2A50" w:rsidRDefault="00DC2A50" w:rsidP="00DC2A50">
      <w:pPr>
        <w:widowControl w:val="0"/>
        <w:autoSpaceDE w:val="0"/>
        <w:autoSpaceDN w:val="0"/>
        <w:spacing w:after="0"/>
        <w:ind w:firstLine="567"/>
        <w:jc w:val="both"/>
        <w:rPr>
          <w:b/>
          <w:color w:val="000000"/>
          <w:szCs w:val="22"/>
        </w:rPr>
      </w:pPr>
      <w:r w:rsidRPr="00DC2A50">
        <w:rPr>
          <w:b/>
          <w:color w:val="000000"/>
          <w:szCs w:val="22"/>
        </w:rPr>
        <w:t>2.3. Особенности использования неполного кода МКБ-10</w:t>
      </w:r>
    </w:p>
    <w:p w14:paraId="334B9EEA" w14:textId="77777777" w:rsidR="00DC2A50" w:rsidRPr="00DC2A50" w:rsidRDefault="00DC2A50" w:rsidP="00DC2A50">
      <w:pPr>
        <w:widowControl w:val="0"/>
        <w:autoSpaceDE w:val="0"/>
        <w:autoSpaceDN w:val="0"/>
        <w:spacing w:after="0"/>
        <w:jc w:val="both"/>
        <w:rPr>
          <w:color w:val="000000"/>
          <w:szCs w:val="22"/>
        </w:rPr>
      </w:pPr>
    </w:p>
    <w:p w14:paraId="771C55A4"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В Группировщике используется обозначение неполного кода МКБ-10 </w:t>
      </w:r>
      <w:r w:rsidRPr="00DC2A50">
        <w:rPr>
          <w:color w:val="000000"/>
          <w:szCs w:val="22"/>
        </w:rPr>
        <w:br/>
        <w:t>со знаком «.» (C., I.), это означает, что могут использоваться любые знаки после точки. Так, например, запись C. в КСГ st36.012 «Злокачественное новообразование без специального противоопухолевого лечения» означает, что при любом диагнозе класса «С» в отсутствие иных классификационных критериев случай относится к указанной КСГ. Аналогичным образом в КСГ st25.004 «Диагностическое обследование сердечно-сосудистой системы» запись I. означает, что случай лечения с любым диагнозом соответствующего класса МКБ-10 при проведении инструментальных диагностических исследований и при длительности госпитализации менее 3 дней включительно относится к данной КСГ.</w:t>
      </w:r>
    </w:p>
    <w:p w14:paraId="150E5E3B" w14:textId="77777777" w:rsidR="00DC2A50" w:rsidRPr="00DC2A50" w:rsidRDefault="00DC2A50" w:rsidP="00DC2A50">
      <w:pPr>
        <w:widowControl w:val="0"/>
        <w:autoSpaceDE w:val="0"/>
        <w:autoSpaceDN w:val="0"/>
        <w:spacing w:after="0"/>
        <w:jc w:val="both"/>
        <w:rPr>
          <w:color w:val="000000"/>
          <w:szCs w:val="22"/>
        </w:rPr>
      </w:pPr>
    </w:p>
    <w:p w14:paraId="6341B567" w14:textId="77777777" w:rsidR="00DC2A50" w:rsidRPr="00DC2A50" w:rsidRDefault="00DC2A50" w:rsidP="00DC2A50">
      <w:pPr>
        <w:widowControl w:val="0"/>
        <w:autoSpaceDE w:val="0"/>
        <w:autoSpaceDN w:val="0"/>
        <w:spacing w:after="0"/>
        <w:ind w:firstLine="567"/>
        <w:jc w:val="both"/>
        <w:rPr>
          <w:b/>
          <w:color w:val="000000"/>
          <w:szCs w:val="22"/>
        </w:rPr>
      </w:pPr>
      <w:r w:rsidRPr="00DC2A50">
        <w:rPr>
          <w:b/>
          <w:color w:val="000000"/>
          <w:szCs w:val="22"/>
        </w:rPr>
        <w:t>2.4. Особенности использования диапазона кодов МКБ-10</w:t>
      </w:r>
    </w:p>
    <w:p w14:paraId="6AD9248E" w14:textId="77777777" w:rsidR="00DC2A50" w:rsidRPr="00DC2A50" w:rsidRDefault="00DC2A50" w:rsidP="00DC2A50">
      <w:pPr>
        <w:widowControl w:val="0"/>
        <w:autoSpaceDE w:val="0"/>
        <w:autoSpaceDN w:val="0"/>
        <w:spacing w:after="0"/>
        <w:jc w:val="both"/>
        <w:rPr>
          <w:color w:val="000000"/>
          <w:szCs w:val="22"/>
        </w:rPr>
      </w:pPr>
    </w:p>
    <w:p w14:paraId="275C4A42"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В Группировщике используется обозначение диапазона кодов МКБ-10 </w:t>
      </w:r>
      <w:r w:rsidRPr="00DC2A50">
        <w:rPr>
          <w:color w:val="000000"/>
          <w:szCs w:val="22"/>
        </w:rPr>
        <w:br/>
        <w:t xml:space="preserve">со знаком «-» (в частности, С00-С80, C81-C96, D00-D09, D45-D47, Q20-Q28), это означает, что могут использоваться любые коды МКБ-10, входящие </w:t>
      </w:r>
      <w:r w:rsidRPr="00DC2A50">
        <w:rPr>
          <w:color w:val="000000"/>
          <w:szCs w:val="22"/>
        </w:rPr>
        <w:br/>
        <w:t xml:space="preserve">в указанный диапазон кодов. Например, следующая запись означает, что схема лекарственной терапии sh0024 классифицируется в КСГ st19.125 </w:t>
      </w:r>
      <w:r w:rsidRPr="00DC2A50">
        <w:rPr>
          <w:color w:val="000000"/>
          <w:szCs w:val="22"/>
        </w:rPr>
        <w:br/>
        <w:t xml:space="preserve">в комбинации с любым диагнозом класса «С», входящим в диапазон </w:t>
      </w:r>
      <w:r w:rsidRPr="00DC2A50">
        <w:rPr>
          <w:color w:val="000000"/>
          <w:szCs w:val="22"/>
          <w:lang w:val="en-US"/>
        </w:rPr>
        <w:t>C</w:t>
      </w:r>
      <w:r w:rsidRPr="00DC2A50">
        <w:rPr>
          <w:color w:val="000000"/>
          <w:szCs w:val="22"/>
        </w:rPr>
        <w:t>00-</w:t>
      </w:r>
      <w:r w:rsidRPr="00DC2A50">
        <w:rPr>
          <w:color w:val="000000"/>
          <w:szCs w:val="22"/>
          <w:lang w:val="en-US"/>
        </w:rPr>
        <w:t>C</w:t>
      </w:r>
      <w:r w:rsidRPr="00DC2A50">
        <w:rPr>
          <w:color w:val="000000"/>
          <w:szCs w:val="22"/>
        </w:rPr>
        <w:t>80:</w:t>
      </w:r>
    </w:p>
    <w:p w14:paraId="1A998465" w14:textId="77777777" w:rsidR="00DC2A50" w:rsidRPr="00DC2A50" w:rsidRDefault="00DC2A50" w:rsidP="00DC2A50">
      <w:pPr>
        <w:widowControl w:val="0"/>
        <w:autoSpaceDE w:val="0"/>
        <w:autoSpaceDN w:val="0"/>
        <w:spacing w:after="0"/>
        <w:jc w:val="both"/>
        <w:rPr>
          <w:color w:val="000000"/>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446"/>
        <w:gridCol w:w="1164"/>
        <w:gridCol w:w="450"/>
        <w:gridCol w:w="621"/>
        <w:gridCol w:w="327"/>
        <w:gridCol w:w="1159"/>
        <w:gridCol w:w="415"/>
        <w:gridCol w:w="378"/>
        <w:gridCol w:w="2420"/>
        <w:gridCol w:w="1037"/>
      </w:tblGrid>
      <w:tr w:rsidR="00DC2A50" w:rsidRPr="00DC2A50" w14:paraId="5362044B" w14:textId="77777777" w:rsidTr="00A11752">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78D5EF"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Код по МКБ-10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B3F0FD" w14:textId="77777777" w:rsidR="00DC2A50" w:rsidRPr="00DC2A50" w:rsidRDefault="00DC2A50" w:rsidP="00DC2A50">
            <w:pPr>
              <w:widowControl w:val="0"/>
              <w:autoSpaceDE w:val="0"/>
              <w:autoSpaceDN w:val="0"/>
              <w:spacing w:after="0"/>
              <w:jc w:val="center"/>
              <w:rPr>
                <w:color w:val="000000"/>
                <w:sz w:val="24"/>
                <w:szCs w:val="22"/>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30F879" w14:textId="77777777" w:rsidR="00DC2A50" w:rsidRPr="00DC2A50" w:rsidRDefault="00DC2A50" w:rsidP="00DC2A50">
            <w:pPr>
              <w:widowControl w:val="0"/>
              <w:autoSpaceDE w:val="0"/>
              <w:autoSpaceDN w:val="0"/>
              <w:spacing w:after="0"/>
              <w:jc w:val="center"/>
              <w:rPr>
                <w:color w:val="000000"/>
                <w:sz w:val="24"/>
                <w:szCs w:val="22"/>
              </w:rPr>
            </w:pPr>
          </w:p>
        </w:tc>
        <w:tc>
          <w:tcPr>
            <w:tcW w:w="235" w:type="pct"/>
            <w:tcBorders>
              <w:top w:val="single" w:sz="4" w:space="0" w:color="auto"/>
              <w:left w:val="single" w:sz="4" w:space="0" w:color="auto"/>
              <w:bottom w:val="single" w:sz="4" w:space="0" w:color="auto"/>
              <w:right w:val="single" w:sz="4" w:space="0" w:color="auto"/>
            </w:tcBorders>
            <w:vAlign w:val="center"/>
          </w:tcPr>
          <w:p w14:paraId="27B8F647" w14:textId="77777777" w:rsidR="00DC2A50" w:rsidRPr="00DC2A50" w:rsidRDefault="00DC2A50" w:rsidP="00DC2A50">
            <w:pPr>
              <w:widowControl w:val="0"/>
              <w:autoSpaceDE w:val="0"/>
              <w:autoSpaceDN w:val="0"/>
              <w:spacing w:after="0"/>
              <w:jc w:val="center"/>
              <w:rPr>
                <w:color w:val="000000"/>
                <w:sz w:val="24"/>
                <w:szCs w:val="22"/>
              </w:rPr>
            </w:pPr>
          </w:p>
        </w:tc>
        <w:tc>
          <w:tcPr>
            <w:tcW w:w="318" w:type="pct"/>
            <w:tcBorders>
              <w:top w:val="single" w:sz="4" w:space="0" w:color="auto"/>
              <w:left w:val="single" w:sz="4" w:space="0" w:color="auto"/>
              <w:bottom w:val="single" w:sz="4" w:space="0" w:color="auto"/>
              <w:right w:val="single" w:sz="4" w:space="0" w:color="auto"/>
            </w:tcBorders>
            <w:vAlign w:val="center"/>
          </w:tcPr>
          <w:p w14:paraId="7DCCBDBB" w14:textId="77777777" w:rsidR="00DC2A50" w:rsidRPr="00DC2A50" w:rsidRDefault="00DC2A50" w:rsidP="00DC2A50">
            <w:pPr>
              <w:widowControl w:val="0"/>
              <w:autoSpaceDE w:val="0"/>
              <w:autoSpaceDN w:val="0"/>
              <w:spacing w:after="0"/>
              <w:jc w:val="center"/>
              <w:rPr>
                <w:color w:val="000000"/>
                <w:sz w:val="24"/>
                <w:szCs w:val="22"/>
              </w:rPr>
            </w:pPr>
          </w:p>
        </w:tc>
        <w:tc>
          <w:tcPr>
            <w:tcW w:w="175" w:type="pct"/>
            <w:tcBorders>
              <w:top w:val="single" w:sz="4" w:space="0" w:color="auto"/>
              <w:left w:val="single" w:sz="4" w:space="0" w:color="auto"/>
              <w:bottom w:val="single" w:sz="4" w:space="0" w:color="auto"/>
              <w:right w:val="single" w:sz="4" w:space="0" w:color="auto"/>
            </w:tcBorders>
            <w:vAlign w:val="center"/>
          </w:tcPr>
          <w:p w14:paraId="3297BB20" w14:textId="77777777" w:rsidR="00DC2A50" w:rsidRPr="00DC2A50" w:rsidRDefault="00DC2A50" w:rsidP="00DC2A50">
            <w:pPr>
              <w:widowControl w:val="0"/>
              <w:autoSpaceDE w:val="0"/>
              <w:autoSpaceDN w:val="0"/>
              <w:spacing w:after="0"/>
              <w:jc w:val="center"/>
              <w:rPr>
                <w:color w:val="000000"/>
                <w:sz w:val="24"/>
                <w:szCs w:val="22"/>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F28EC6"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Возраст</w:t>
            </w:r>
          </w:p>
        </w:tc>
        <w:tc>
          <w:tcPr>
            <w:tcW w:w="218" w:type="pct"/>
            <w:tcBorders>
              <w:top w:val="single" w:sz="4" w:space="0" w:color="auto"/>
              <w:left w:val="single" w:sz="4" w:space="0" w:color="auto"/>
              <w:bottom w:val="single" w:sz="4" w:space="0" w:color="auto"/>
              <w:right w:val="single" w:sz="4" w:space="0" w:color="auto"/>
            </w:tcBorders>
            <w:vAlign w:val="center"/>
          </w:tcPr>
          <w:p w14:paraId="515BF4BB" w14:textId="77777777" w:rsidR="00DC2A50" w:rsidRPr="00DC2A50" w:rsidRDefault="00DC2A50" w:rsidP="00DC2A50">
            <w:pPr>
              <w:widowControl w:val="0"/>
              <w:autoSpaceDE w:val="0"/>
              <w:autoSpaceDN w:val="0"/>
              <w:spacing w:after="0"/>
              <w:jc w:val="center"/>
              <w:rPr>
                <w:color w:val="000000"/>
                <w:sz w:val="24"/>
                <w:szCs w:val="22"/>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C8899E" w14:textId="77777777" w:rsidR="00DC2A50" w:rsidRPr="00DC2A50" w:rsidRDefault="00DC2A50" w:rsidP="00DC2A50">
            <w:pPr>
              <w:widowControl w:val="0"/>
              <w:autoSpaceDE w:val="0"/>
              <w:autoSpaceDN w:val="0"/>
              <w:spacing w:after="0"/>
              <w:jc w:val="center"/>
              <w:rPr>
                <w:color w:val="000000"/>
                <w:sz w:val="24"/>
                <w:szCs w:val="22"/>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546184"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Иной</w:t>
            </w:r>
          </w:p>
          <w:p w14:paraId="4F2DED1A"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классификационный</w:t>
            </w:r>
          </w:p>
          <w:p w14:paraId="2FEDEAB8"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525A60"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КСГ</w:t>
            </w:r>
          </w:p>
        </w:tc>
      </w:tr>
      <w:tr w:rsidR="00DC2A50" w:rsidRPr="00DC2A50" w14:paraId="0452EF44" w14:textId="77777777" w:rsidTr="00A11752">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B8EE7"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63611" w14:textId="77777777" w:rsidR="00DC2A50" w:rsidRPr="00DC2A50" w:rsidRDefault="00DC2A50" w:rsidP="00DC2A50">
            <w:pPr>
              <w:widowControl w:val="0"/>
              <w:autoSpaceDE w:val="0"/>
              <w:autoSpaceDN w:val="0"/>
              <w:spacing w:after="0"/>
              <w:jc w:val="center"/>
              <w:rPr>
                <w:color w:val="000000"/>
                <w:sz w:val="24"/>
                <w:szCs w:val="22"/>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4517A6" w14:textId="77777777" w:rsidR="00DC2A50" w:rsidRPr="00DC2A50" w:rsidRDefault="00DC2A50" w:rsidP="00DC2A50">
            <w:pPr>
              <w:widowControl w:val="0"/>
              <w:autoSpaceDE w:val="0"/>
              <w:autoSpaceDN w:val="0"/>
              <w:spacing w:after="0"/>
              <w:jc w:val="center"/>
              <w:rPr>
                <w:color w:val="000000"/>
                <w:sz w:val="24"/>
                <w:szCs w:val="22"/>
              </w:rPr>
            </w:pPr>
          </w:p>
        </w:tc>
        <w:tc>
          <w:tcPr>
            <w:tcW w:w="235" w:type="pct"/>
            <w:tcBorders>
              <w:top w:val="single" w:sz="4" w:space="0" w:color="auto"/>
              <w:left w:val="single" w:sz="4" w:space="0" w:color="auto"/>
              <w:bottom w:val="single" w:sz="4" w:space="0" w:color="auto"/>
              <w:right w:val="single" w:sz="4" w:space="0" w:color="auto"/>
            </w:tcBorders>
            <w:vAlign w:val="center"/>
          </w:tcPr>
          <w:p w14:paraId="69A8FD3D" w14:textId="77777777" w:rsidR="00DC2A50" w:rsidRPr="00DC2A50" w:rsidRDefault="00DC2A50" w:rsidP="00DC2A50">
            <w:pPr>
              <w:widowControl w:val="0"/>
              <w:autoSpaceDE w:val="0"/>
              <w:autoSpaceDN w:val="0"/>
              <w:spacing w:after="0"/>
              <w:jc w:val="center"/>
              <w:rPr>
                <w:color w:val="000000"/>
                <w:sz w:val="24"/>
                <w:szCs w:val="22"/>
              </w:rPr>
            </w:pPr>
          </w:p>
        </w:tc>
        <w:tc>
          <w:tcPr>
            <w:tcW w:w="318" w:type="pct"/>
            <w:tcBorders>
              <w:top w:val="single" w:sz="4" w:space="0" w:color="auto"/>
              <w:left w:val="single" w:sz="4" w:space="0" w:color="auto"/>
              <w:bottom w:val="single" w:sz="4" w:space="0" w:color="auto"/>
              <w:right w:val="single" w:sz="4" w:space="0" w:color="auto"/>
            </w:tcBorders>
            <w:vAlign w:val="center"/>
          </w:tcPr>
          <w:p w14:paraId="1308075F" w14:textId="77777777" w:rsidR="00DC2A50" w:rsidRPr="00DC2A50" w:rsidRDefault="00DC2A50" w:rsidP="00DC2A50">
            <w:pPr>
              <w:widowControl w:val="0"/>
              <w:autoSpaceDE w:val="0"/>
              <w:autoSpaceDN w:val="0"/>
              <w:spacing w:after="0"/>
              <w:jc w:val="center"/>
              <w:rPr>
                <w:color w:val="000000"/>
                <w:sz w:val="24"/>
                <w:szCs w:val="22"/>
              </w:rPr>
            </w:pPr>
          </w:p>
        </w:tc>
        <w:tc>
          <w:tcPr>
            <w:tcW w:w="175" w:type="pct"/>
            <w:tcBorders>
              <w:top w:val="single" w:sz="4" w:space="0" w:color="auto"/>
              <w:left w:val="single" w:sz="4" w:space="0" w:color="auto"/>
              <w:bottom w:val="single" w:sz="4" w:space="0" w:color="auto"/>
              <w:right w:val="single" w:sz="4" w:space="0" w:color="auto"/>
            </w:tcBorders>
            <w:vAlign w:val="center"/>
          </w:tcPr>
          <w:p w14:paraId="360F84CE" w14:textId="77777777" w:rsidR="00DC2A50" w:rsidRPr="00DC2A50" w:rsidRDefault="00DC2A50" w:rsidP="00DC2A50">
            <w:pPr>
              <w:widowControl w:val="0"/>
              <w:autoSpaceDE w:val="0"/>
              <w:autoSpaceDN w:val="0"/>
              <w:spacing w:after="0"/>
              <w:jc w:val="center"/>
              <w:rPr>
                <w:color w:val="000000"/>
                <w:sz w:val="24"/>
                <w:szCs w:val="22"/>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669CA5"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6</w:t>
            </w:r>
          </w:p>
        </w:tc>
        <w:tc>
          <w:tcPr>
            <w:tcW w:w="218" w:type="pct"/>
            <w:tcBorders>
              <w:top w:val="single" w:sz="4" w:space="0" w:color="auto"/>
              <w:left w:val="single" w:sz="4" w:space="0" w:color="auto"/>
              <w:bottom w:val="single" w:sz="4" w:space="0" w:color="auto"/>
              <w:right w:val="single" w:sz="4" w:space="0" w:color="auto"/>
            </w:tcBorders>
            <w:vAlign w:val="center"/>
          </w:tcPr>
          <w:p w14:paraId="57941632" w14:textId="77777777" w:rsidR="00DC2A50" w:rsidRPr="00DC2A50" w:rsidRDefault="00DC2A50" w:rsidP="00DC2A50">
            <w:pPr>
              <w:widowControl w:val="0"/>
              <w:autoSpaceDE w:val="0"/>
              <w:autoSpaceDN w:val="0"/>
              <w:spacing w:after="0"/>
              <w:jc w:val="center"/>
              <w:rPr>
                <w:color w:val="000000"/>
                <w:sz w:val="24"/>
                <w:szCs w:val="22"/>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4551A" w14:textId="77777777" w:rsidR="00DC2A50" w:rsidRPr="00DC2A50" w:rsidRDefault="00DC2A50" w:rsidP="00DC2A50">
            <w:pPr>
              <w:widowControl w:val="0"/>
              <w:autoSpaceDE w:val="0"/>
              <w:autoSpaceDN w:val="0"/>
              <w:spacing w:after="0"/>
              <w:jc w:val="center"/>
              <w:rPr>
                <w:color w:val="000000"/>
                <w:sz w:val="24"/>
                <w:szCs w:val="22"/>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1B795"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sh0024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CD9F9"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st19.125</w:t>
            </w:r>
          </w:p>
        </w:tc>
      </w:tr>
    </w:tbl>
    <w:p w14:paraId="7CB1B3F4" w14:textId="77777777" w:rsidR="00DC2A50" w:rsidRPr="00DC2A50" w:rsidRDefault="00DC2A50" w:rsidP="00DC2A50">
      <w:pPr>
        <w:widowControl w:val="0"/>
        <w:autoSpaceDE w:val="0"/>
        <w:autoSpaceDN w:val="0"/>
        <w:spacing w:after="0"/>
        <w:jc w:val="both"/>
        <w:rPr>
          <w:color w:val="000000"/>
          <w:szCs w:val="22"/>
        </w:rPr>
      </w:pPr>
    </w:p>
    <w:p w14:paraId="485196F2" w14:textId="77777777" w:rsidR="00DC2A50" w:rsidRPr="00DC2A50" w:rsidRDefault="00DC2A50" w:rsidP="00DC2A50">
      <w:pPr>
        <w:widowControl w:val="0"/>
        <w:autoSpaceDE w:val="0"/>
        <w:autoSpaceDN w:val="0"/>
        <w:spacing w:after="0"/>
        <w:ind w:firstLine="567"/>
        <w:jc w:val="both"/>
        <w:rPr>
          <w:b/>
          <w:color w:val="000000"/>
          <w:szCs w:val="22"/>
        </w:rPr>
      </w:pPr>
      <w:r w:rsidRPr="00DC2A50">
        <w:rPr>
          <w:b/>
          <w:color w:val="000000"/>
          <w:szCs w:val="22"/>
        </w:rPr>
        <w:t>2.5. Описание алгоритма группировки с применением таблицы «Группировщик»</w:t>
      </w:r>
    </w:p>
    <w:p w14:paraId="7D188CC4" w14:textId="77777777" w:rsidR="00DC2A50" w:rsidRPr="00DC2A50" w:rsidRDefault="00DC2A50" w:rsidP="00DC2A50">
      <w:pPr>
        <w:widowControl w:val="0"/>
        <w:autoSpaceDE w:val="0"/>
        <w:autoSpaceDN w:val="0"/>
        <w:spacing w:after="0"/>
        <w:jc w:val="both"/>
        <w:rPr>
          <w:color w:val="000000"/>
          <w:szCs w:val="22"/>
        </w:rPr>
      </w:pPr>
    </w:p>
    <w:p w14:paraId="31DD26A7"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По каждому случаю в реестре пролеченных пациентов классификационные критерии КСГ и их комбинации анализируются </w:t>
      </w:r>
      <w:r w:rsidRPr="00DC2A50">
        <w:rPr>
          <w:color w:val="000000"/>
          <w:szCs w:val="22"/>
        </w:rPr>
        <w:br/>
        <w:t>с помощью таблицы «Группировщик» по следующему алгоритму:</w:t>
      </w:r>
    </w:p>
    <w:p w14:paraId="0C209A6E" w14:textId="77777777" w:rsidR="00DC2A50" w:rsidRPr="00DC2A50" w:rsidRDefault="00DC2A50" w:rsidP="00DC2A50">
      <w:pPr>
        <w:widowControl w:val="0"/>
        <w:autoSpaceDE w:val="0"/>
        <w:autoSpaceDN w:val="0"/>
        <w:spacing w:before="120" w:after="0"/>
        <w:ind w:firstLine="567"/>
        <w:jc w:val="both"/>
        <w:rPr>
          <w:color w:val="000000"/>
          <w:szCs w:val="22"/>
        </w:rPr>
      </w:pPr>
      <w:r w:rsidRPr="00DC2A50">
        <w:rPr>
          <w:color w:val="000000"/>
          <w:szCs w:val="22"/>
        </w:rPr>
        <w:t xml:space="preserve">На </w:t>
      </w:r>
      <w:r w:rsidRPr="00DC2A50">
        <w:rPr>
          <w:b/>
          <w:color w:val="000000"/>
          <w:szCs w:val="22"/>
        </w:rPr>
        <w:t>первом этапе</w:t>
      </w:r>
      <w:r w:rsidRPr="00DC2A50">
        <w:rPr>
          <w:color w:val="000000"/>
          <w:szCs w:val="22"/>
        </w:rPr>
        <w:t xml:space="preserve"> необходимо собрать все параметры, которые относятся к случаю оказания медицинской помощи. В таблице представлен полный перечень классификационных критериев в рамках случая оказания медицинской помощи.</w:t>
      </w:r>
    </w:p>
    <w:p w14:paraId="59D1258E" w14:textId="77777777" w:rsidR="00DC2A50" w:rsidRPr="00DC2A50" w:rsidRDefault="00DC2A50" w:rsidP="00DC2A50">
      <w:pPr>
        <w:widowControl w:val="0"/>
        <w:autoSpaceDE w:val="0"/>
        <w:autoSpaceDN w:val="0"/>
        <w:spacing w:after="0"/>
        <w:jc w:val="both"/>
        <w:rPr>
          <w:color w:val="00000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5599"/>
      </w:tblGrid>
      <w:tr w:rsidR="00DC2A50" w:rsidRPr="00DC2A50" w14:paraId="7E179DF0" w14:textId="77777777" w:rsidTr="00DC2A50">
        <w:trPr>
          <w:trHeight w:val="665"/>
          <w:tblHeader/>
          <w:jc w:val="center"/>
        </w:trPr>
        <w:tc>
          <w:tcPr>
            <w:tcW w:w="4390" w:type="dxa"/>
            <w:vAlign w:val="center"/>
          </w:tcPr>
          <w:p w14:paraId="479AB03F" w14:textId="77777777" w:rsidR="00DC2A50" w:rsidRPr="00DC2A50" w:rsidRDefault="00DC2A50" w:rsidP="00DC2A50">
            <w:pPr>
              <w:spacing w:after="0"/>
              <w:jc w:val="center"/>
              <w:rPr>
                <w:b/>
                <w:color w:val="000000"/>
                <w:sz w:val="26"/>
                <w:szCs w:val="22"/>
              </w:rPr>
            </w:pPr>
            <w:r w:rsidRPr="00DC2A50">
              <w:rPr>
                <w:b/>
                <w:color w:val="000000"/>
                <w:sz w:val="26"/>
                <w:szCs w:val="22"/>
              </w:rPr>
              <w:t>Классификационный критерий</w:t>
            </w:r>
          </w:p>
        </w:tc>
        <w:tc>
          <w:tcPr>
            <w:tcW w:w="5599" w:type="dxa"/>
            <w:vAlign w:val="center"/>
          </w:tcPr>
          <w:p w14:paraId="14683DCD" w14:textId="77777777" w:rsidR="00DC2A50" w:rsidRPr="00DC2A50" w:rsidRDefault="00DC2A50" w:rsidP="00DC2A50">
            <w:pPr>
              <w:spacing w:after="0"/>
              <w:jc w:val="center"/>
              <w:rPr>
                <w:b/>
                <w:color w:val="000000"/>
                <w:sz w:val="26"/>
                <w:szCs w:val="22"/>
              </w:rPr>
            </w:pPr>
            <w:r w:rsidRPr="00DC2A50">
              <w:rPr>
                <w:b/>
                <w:color w:val="000000"/>
                <w:sz w:val="26"/>
                <w:szCs w:val="22"/>
              </w:rPr>
              <w:t>Примечание</w:t>
            </w:r>
          </w:p>
        </w:tc>
      </w:tr>
      <w:tr w:rsidR="00DC2A50" w:rsidRPr="00DC2A50" w14:paraId="6D15547E" w14:textId="77777777" w:rsidTr="00DC2A50">
        <w:trPr>
          <w:trHeight w:val="667"/>
          <w:jc w:val="center"/>
        </w:trPr>
        <w:tc>
          <w:tcPr>
            <w:tcW w:w="4390" w:type="dxa"/>
            <w:vAlign w:val="center"/>
          </w:tcPr>
          <w:p w14:paraId="6B12F06E" w14:textId="77777777" w:rsidR="00DC2A50" w:rsidRPr="00DC2A50" w:rsidRDefault="00DC2A50" w:rsidP="00DC2A50">
            <w:pPr>
              <w:spacing w:after="0"/>
              <w:jc w:val="center"/>
              <w:rPr>
                <w:color w:val="000000"/>
                <w:sz w:val="24"/>
                <w:szCs w:val="22"/>
              </w:rPr>
            </w:pPr>
            <w:r w:rsidRPr="00DC2A50">
              <w:rPr>
                <w:color w:val="000000"/>
                <w:sz w:val="24"/>
                <w:szCs w:val="22"/>
              </w:rPr>
              <w:t>Код основного диагноза по МКБ-10 (основной диагноз)</w:t>
            </w:r>
          </w:p>
        </w:tc>
        <w:tc>
          <w:tcPr>
            <w:tcW w:w="5599" w:type="dxa"/>
            <w:vAlign w:val="center"/>
          </w:tcPr>
          <w:p w14:paraId="509E89B2" w14:textId="77777777" w:rsidR="00DC2A50" w:rsidRPr="00DC2A50" w:rsidRDefault="00DC2A50" w:rsidP="00DC2A50">
            <w:pPr>
              <w:spacing w:after="0"/>
              <w:jc w:val="center"/>
              <w:rPr>
                <w:color w:val="000000"/>
                <w:sz w:val="24"/>
                <w:szCs w:val="22"/>
              </w:rPr>
            </w:pPr>
            <w:r w:rsidRPr="00DC2A50">
              <w:rPr>
                <w:color w:val="000000"/>
                <w:sz w:val="24"/>
                <w:szCs w:val="22"/>
              </w:rPr>
              <w:t>В рамках случая является обязательным параметром.</w:t>
            </w:r>
          </w:p>
        </w:tc>
      </w:tr>
      <w:tr w:rsidR="00DC2A50" w:rsidRPr="00DC2A50" w14:paraId="6DB2D531" w14:textId="77777777" w:rsidTr="00DC2A50">
        <w:trPr>
          <w:trHeight w:val="550"/>
          <w:jc w:val="center"/>
        </w:trPr>
        <w:tc>
          <w:tcPr>
            <w:tcW w:w="4390" w:type="dxa"/>
            <w:vAlign w:val="center"/>
          </w:tcPr>
          <w:p w14:paraId="66575604" w14:textId="77777777" w:rsidR="00DC2A50" w:rsidRPr="00DC2A50" w:rsidRDefault="00DC2A50" w:rsidP="00DC2A50">
            <w:pPr>
              <w:spacing w:after="0"/>
              <w:jc w:val="center"/>
              <w:rPr>
                <w:color w:val="000000"/>
                <w:sz w:val="24"/>
                <w:szCs w:val="22"/>
              </w:rPr>
            </w:pPr>
            <w:r w:rsidRPr="00DC2A50">
              <w:rPr>
                <w:color w:val="000000"/>
                <w:sz w:val="24"/>
                <w:szCs w:val="22"/>
              </w:rPr>
              <w:t xml:space="preserve">Код дополнительного диагноза </w:t>
            </w:r>
            <w:r w:rsidRPr="00DC2A50">
              <w:rPr>
                <w:color w:val="000000"/>
                <w:sz w:val="24"/>
                <w:szCs w:val="22"/>
              </w:rPr>
              <w:br/>
              <w:t>по МКБ-10 (2)</w:t>
            </w:r>
          </w:p>
        </w:tc>
        <w:tc>
          <w:tcPr>
            <w:tcW w:w="5599" w:type="dxa"/>
            <w:vAlign w:val="center"/>
          </w:tcPr>
          <w:p w14:paraId="3F8BB530" w14:textId="77777777" w:rsidR="00DC2A50" w:rsidRPr="00DC2A50" w:rsidRDefault="00DC2A50" w:rsidP="00DC2A50">
            <w:pPr>
              <w:spacing w:after="0"/>
              <w:jc w:val="center"/>
              <w:rPr>
                <w:color w:val="000000"/>
                <w:sz w:val="24"/>
                <w:szCs w:val="22"/>
              </w:rPr>
            </w:pPr>
            <w:r w:rsidRPr="00DC2A50">
              <w:rPr>
                <w:color w:val="000000"/>
                <w:sz w:val="24"/>
                <w:szCs w:val="22"/>
              </w:rPr>
              <w:t>Возможные варианты значений: один код диагноза по МКБ-10, несколько кодов диагноза по МКБ-10, отсутствует (пустое значение)</w:t>
            </w:r>
          </w:p>
        </w:tc>
      </w:tr>
      <w:tr w:rsidR="00DC2A50" w:rsidRPr="00DC2A50" w14:paraId="6543D8FC" w14:textId="77777777" w:rsidTr="00DC2A50">
        <w:trPr>
          <w:trHeight w:val="696"/>
          <w:jc w:val="center"/>
        </w:trPr>
        <w:tc>
          <w:tcPr>
            <w:tcW w:w="4390" w:type="dxa"/>
            <w:vAlign w:val="center"/>
          </w:tcPr>
          <w:p w14:paraId="00A9A214" w14:textId="77777777" w:rsidR="00DC2A50" w:rsidRPr="00DC2A50" w:rsidRDefault="00DC2A50" w:rsidP="00DC2A50">
            <w:pPr>
              <w:spacing w:after="0"/>
              <w:jc w:val="center"/>
              <w:rPr>
                <w:color w:val="000000"/>
                <w:sz w:val="24"/>
                <w:szCs w:val="22"/>
              </w:rPr>
            </w:pPr>
            <w:r w:rsidRPr="00DC2A50">
              <w:rPr>
                <w:color w:val="000000"/>
                <w:sz w:val="24"/>
                <w:szCs w:val="22"/>
              </w:rPr>
              <w:t xml:space="preserve">Код диагноза осложнения </w:t>
            </w:r>
            <w:r w:rsidRPr="00DC2A50">
              <w:rPr>
                <w:color w:val="000000"/>
                <w:sz w:val="24"/>
                <w:szCs w:val="22"/>
              </w:rPr>
              <w:br/>
              <w:t>по МКБ-10 (3)</w:t>
            </w:r>
          </w:p>
        </w:tc>
        <w:tc>
          <w:tcPr>
            <w:tcW w:w="5599" w:type="dxa"/>
            <w:vAlign w:val="center"/>
          </w:tcPr>
          <w:p w14:paraId="06BB94B0" w14:textId="77777777" w:rsidR="00DC2A50" w:rsidRPr="00DC2A50" w:rsidRDefault="00DC2A50" w:rsidP="00DC2A50">
            <w:pPr>
              <w:spacing w:after="0"/>
              <w:jc w:val="center"/>
              <w:rPr>
                <w:color w:val="000000"/>
                <w:sz w:val="24"/>
                <w:szCs w:val="22"/>
              </w:rPr>
            </w:pPr>
            <w:r w:rsidRPr="00DC2A50">
              <w:rPr>
                <w:color w:val="000000"/>
                <w:sz w:val="24"/>
                <w:szCs w:val="22"/>
              </w:rPr>
              <w:t>Возможные варианты значений: один код диагноза по МКБ-10, несколько кодов диагноза по МКБ-10, отсутствует (пустое значение)</w:t>
            </w:r>
          </w:p>
        </w:tc>
      </w:tr>
      <w:tr w:rsidR="00DC2A50" w:rsidRPr="00DC2A50" w14:paraId="39A5C33B" w14:textId="77777777" w:rsidTr="00DC2A50">
        <w:trPr>
          <w:trHeight w:val="1422"/>
          <w:jc w:val="center"/>
        </w:trPr>
        <w:tc>
          <w:tcPr>
            <w:tcW w:w="4390" w:type="dxa"/>
            <w:vAlign w:val="center"/>
          </w:tcPr>
          <w:p w14:paraId="76E837F6" w14:textId="77777777" w:rsidR="00DC2A50" w:rsidRPr="00DC2A50" w:rsidRDefault="00DC2A50" w:rsidP="00DC2A50">
            <w:pPr>
              <w:spacing w:after="0"/>
              <w:jc w:val="center"/>
              <w:rPr>
                <w:color w:val="000000"/>
                <w:sz w:val="24"/>
                <w:szCs w:val="22"/>
              </w:rPr>
            </w:pPr>
            <w:r w:rsidRPr="00DC2A50">
              <w:rPr>
                <w:color w:val="000000"/>
                <w:sz w:val="24"/>
                <w:szCs w:val="22"/>
              </w:rPr>
              <w:t xml:space="preserve">Код услуги (код хирургической операции и/или другой применяемой медицинской технологии в соответствии </w:t>
            </w:r>
            <w:r w:rsidRPr="00DC2A50">
              <w:rPr>
                <w:color w:val="000000"/>
                <w:sz w:val="24"/>
                <w:szCs w:val="22"/>
              </w:rPr>
              <w:br/>
              <w:t>с Номенклатурой)</w:t>
            </w:r>
          </w:p>
        </w:tc>
        <w:tc>
          <w:tcPr>
            <w:tcW w:w="5599" w:type="dxa"/>
            <w:vAlign w:val="center"/>
          </w:tcPr>
          <w:p w14:paraId="45B7DCFE" w14:textId="77777777" w:rsidR="00DC2A50" w:rsidRPr="00DC2A50" w:rsidRDefault="00DC2A50" w:rsidP="00DC2A50">
            <w:pPr>
              <w:spacing w:after="0"/>
              <w:jc w:val="center"/>
              <w:rPr>
                <w:color w:val="000000"/>
                <w:sz w:val="24"/>
                <w:szCs w:val="22"/>
              </w:rPr>
            </w:pPr>
            <w:r w:rsidRPr="00DC2A50">
              <w:rPr>
                <w:color w:val="000000"/>
                <w:sz w:val="24"/>
                <w:szCs w:val="22"/>
              </w:rPr>
              <w:t xml:space="preserve">Указывается код услуги в соответствии </w:t>
            </w:r>
            <w:r w:rsidRPr="00DC2A50">
              <w:rPr>
                <w:color w:val="000000"/>
                <w:sz w:val="24"/>
                <w:szCs w:val="22"/>
              </w:rPr>
              <w:br/>
              <w:t>с Номенклатурой медицинских услуг. Возможные варианты значений: один код услуги, несколько кодов услуг, отсутствует (пустое значение)</w:t>
            </w:r>
          </w:p>
        </w:tc>
      </w:tr>
      <w:tr w:rsidR="00DC2A50" w:rsidRPr="00DC2A50" w14:paraId="6DA9C662" w14:textId="77777777" w:rsidTr="00DC2A50">
        <w:trPr>
          <w:trHeight w:val="341"/>
          <w:jc w:val="center"/>
        </w:trPr>
        <w:tc>
          <w:tcPr>
            <w:tcW w:w="4390" w:type="dxa"/>
            <w:vAlign w:val="center"/>
          </w:tcPr>
          <w:p w14:paraId="273F88CD" w14:textId="77777777" w:rsidR="00DC2A50" w:rsidRPr="00DC2A50" w:rsidRDefault="00DC2A50" w:rsidP="00DC2A50">
            <w:pPr>
              <w:spacing w:after="0"/>
              <w:jc w:val="center"/>
              <w:rPr>
                <w:color w:val="000000"/>
                <w:sz w:val="24"/>
                <w:szCs w:val="22"/>
              </w:rPr>
            </w:pPr>
            <w:r w:rsidRPr="00DC2A50">
              <w:rPr>
                <w:color w:val="000000"/>
                <w:sz w:val="24"/>
                <w:szCs w:val="22"/>
              </w:rPr>
              <w:t>Иной классификационный критерий</w:t>
            </w:r>
          </w:p>
        </w:tc>
        <w:tc>
          <w:tcPr>
            <w:tcW w:w="5599" w:type="dxa"/>
            <w:vAlign w:val="center"/>
          </w:tcPr>
          <w:p w14:paraId="4B6FD632" w14:textId="77777777" w:rsidR="00DC2A50" w:rsidRPr="00DC2A50" w:rsidRDefault="00DC2A50" w:rsidP="00DC2A50">
            <w:pPr>
              <w:spacing w:after="0"/>
              <w:jc w:val="center"/>
              <w:rPr>
                <w:color w:val="000000"/>
                <w:sz w:val="24"/>
                <w:szCs w:val="22"/>
              </w:rPr>
            </w:pPr>
            <w:r w:rsidRPr="00DC2A50">
              <w:rPr>
                <w:color w:val="000000"/>
                <w:sz w:val="24"/>
                <w:szCs w:val="22"/>
              </w:rPr>
              <w:t>Указывается код иного классификационного критерия, который определен в справочниках схем лекарственной терапии, МНН лекарственных препаратов и дополнительных классификационных критериев, в соответствующем поле. Возможные варианты значений: один код, несколько кодов, отсутствует (пустое значение). Пример всех значений справочника: sh0001-sh9003, thc01-thc18,</w:t>
            </w:r>
          </w:p>
          <w:p w14:paraId="2A86956D" w14:textId="77777777" w:rsidR="005B62C5" w:rsidRPr="00280230" w:rsidRDefault="00DC2A50" w:rsidP="005B62C5">
            <w:pPr>
              <w:spacing w:after="0"/>
              <w:jc w:val="center"/>
              <w:rPr>
                <w:color w:val="0070C0"/>
                <w:sz w:val="24"/>
                <w:szCs w:val="22"/>
              </w:rPr>
            </w:pPr>
            <w:r w:rsidRPr="00DC2A50">
              <w:rPr>
                <w:color w:val="000000"/>
                <w:sz w:val="24"/>
                <w:szCs w:val="22"/>
              </w:rPr>
              <w:t xml:space="preserve"> </w:t>
            </w:r>
            <w:r w:rsidR="005B62C5" w:rsidRPr="00280230">
              <w:rPr>
                <w:color w:val="0070C0"/>
                <w:sz w:val="24"/>
                <w:szCs w:val="22"/>
              </w:rPr>
              <w:t>thbd1-thbd2,</w:t>
            </w:r>
          </w:p>
          <w:p w14:paraId="081F2ECC" w14:textId="77777777" w:rsidR="005B62C5" w:rsidRPr="00280230" w:rsidRDefault="005B62C5" w:rsidP="005B62C5">
            <w:pPr>
              <w:spacing w:after="0"/>
              <w:jc w:val="center"/>
              <w:rPr>
                <w:color w:val="0070C0"/>
                <w:sz w:val="24"/>
                <w:szCs w:val="22"/>
              </w:rPr>
            </w:pPr>
            <w:r w:rsidRPr="00280230">
              <w:rPr>
                <w:color w:val="0070C0"/>
                <w:sz w:val="24"/>
                <w:szCs w:val="22"/>
              </w:rPr>
              <w:t>gsh001-gsh154,</w:t>
            </w:r>
          </w:p>
          <w:p w14:paraId="1C791F12" w14:textId="2F53046E" w:rsidR="00DC2A50" w:rsidRPr="00DC2A50" w:rsidRDefault="005B62C5" w:rsidP="005B62C5">
            <w:pPr>
              <w:spacing w:after="0"/>
              <w:jc w:val="center"/>
              <w:rPr>
                <w:color w:val="000000"/>
                <w:sz w:val="24"/>
                <w:szCs w:val="22"/>
              </w:rPr>
            </w:pPr>
            <w:r w:rsidRPr="00280230">
              <w:rPr>
                <w:color w:val="0070C0"/>
                <w:sz w:val="24"/>
                <w:szCs w:val="22"/>
              </w:rPr>
              <w:t>flt1-flt5, gemop1-gemop26</w:t>
            </w:r>
            <w:r w:rsidR="00DC2A50" w:rsidRPr="00280230">
              <w:rPr>
                <w:color w:val="0070C0"/>
                <w:sz w:val="24"/>
                <w:szCs w:val="22"/>
              </w:rPr>
              <w:t>,</w:t>
            </w:r>
            <w:r w:rsidR="00DC2A50" w:rsidRPr="00DC2A50">
              <w:rPr>
                <w:color w:val="000000"/>
                <w:sz w:val="24"/>
                <w:szCs w:val="22"/>
              </w:rPr>
              <w:t xml:space="preserve"> </w:t>
            </w:r>
            <w:r w:rsidR="00DC2A50" w:rsidRPr="00DC2A50">
              <w:rPr>
                <w:color w:val="000000"/>
                <w:sz w:val="24"/>
                <w:szCs w:val="22"/>
              </w:rPr>
              <w:br/>
              <w:t xml:space="preserve">mt001-mt024, </w:t>
            </w:r>
            <w:r w:rsidR="00DC2A50" w:rsidRPr="00DC2A50">
              <w:rPr>
                <w:color w:val="000000"/>
                <w:sz w:val="24"/>
                <w:szCs w:val="22"/>
                <w:lang w:val="en-US"/>
              </w:rPr>
              <w:t>amt</w:t>
            </w:r>
            <w:r w:rsidR="00DC2A50" w:rsidRPr="00DC2A50">
              <w:rPr>
                <w:color w:val="000000"/>
                <w:sz w:val="24"/>
                <w:szCs w:val="22"/>
              </w:rPr>
              <w:t>01-</w:t>
            </w:r>
            <w:r w:rsidR="00DC2A50" w:rsidRPr="00DC2A50">
              <w:rPr>
                <w:color w:val="000000"/>
                <w:sz w:val="24"/>
                <w:szCs w:val="22"/>
                <w:lang w:val="en-US"/>
              </w:rPr>
              <w:t>amt</w:t>
            </w:r>
            <w:r w:rsidR="00DC2A50" w:rsidRPr="00DC2A50">
              <w:rPr>
                <w:color w:val="000000"/>
                <w:sz w:val="24"/>
                <w:szCs w:val="22"/>
              </w:rPr>
              <w:t xml:space="preserve">15, </w:t>
            </w:r>
            <w:r w:rsidR="00DC2A50" w:rsidRPr="00DC2A50">
              <w:rPr>
                <w:color w:val="000000"/>
                <w:sz w:val="24"/>
                <w:szCs w:val="22"/>
                <w:lang w:val="en-US"/>
              </w:rPr>
              <w:t>bt</w:t>
            </w:r>
            <w:r w:rsidR="00DC2A50" w:rsidRPr="00DC2A50">
              <w:rPr>
                <w:color w:val="000000"/>
                <w:sz w:val="24"/>
                <w:szCs w:val="22"/>
              </w:rPr>
              <w:t>1-</w:t>
            </w:r>
            <w:r w:rsidR="00DC2A50" w:rsidRPr="00DC2A50">
              <w:rPr>
                <w:color w:val="000000"/>
                <w:sz w:val="24"/>
                <w:szCs w:val="22"/>
                <w:lang w:val="en-US"/>
              </w:rPr>
              <w:t>bt</w:t>
            </w:r>
            <w:r w:rsidR="00DC2A50" w:rsidRPr="00DC2A50">
              <w:rPr>
                <w:color w:val="000000"/>
                <w:sz w:val="24"/>
                <w:szCs w:val="22"/>
              </w:rPr>
              <w:t xml:space="preserve">3, </w:t>
            </w:r>
            <w:r w:rsidR="00DC2A50" w:rsidRPr="00DC2A50">
              <w:rPr>
                <w:color w:val="000000"/>
                <w:sz w:val="24"/>
                <w:szCs w:val="22"/>
                <w:lang w:val="en-US"/>
              </w:rPr>
              <w:t>derm</w:t>
            </w:r>
            <w:r w:rsidR="00DC2A50" w:rsidRPr="00DC2A50">
              <w:rPr>
                <w:color w:val="000000"/>
                <w:sz w:val="24"/>
                <w:szCs w:val="22"/>
              </w:rPr>
              <w:t>1-</w:t>
            </w:r>
            <w:r w:rsidR="00DC2A50" w:rsidRPr="00DC2A50">
              <w:rPr>
                <w:color w:val="000000"/>
                <w:sz w:val="24"/>
                <w:szCs w:val="22"/>
                <w:lang w:val="en-US"/>
              </w:rPr>
              <w:t>derm</w:t>
            </w:r>
            <w:r w:rsidR="00DC2A50" w:rsidRPr="00DC2A50">
              <w:rPr>
                <w:color w:val="000000"/>
                <w:sz w:val="24"/>
                <w:szCs w:val="22"/>
              </w:rPr>
              <w:t xml:space="preserve">9, </w:t>
            </w:r>
            <w:r w:rsidR="00DC2A50" w:rsidRPr="00DC2A50">
              <w:rPr>
                <w:color w:val="000000"/>
                <w:sz w:val="24"/>
                <w:szCs w:val="22"/>
                <w:lang w:val="en-US"/>
              </w:rPr>
              <w:t>ep</w:t>
            </w:r>
            <w:r w:rsidR="00DC2A50" w:rsidRPr="00DC2A50">
              <w:rPr>
                <w:color w:val="000000"/>
                <w:sz w:val="24"/>
                <w:szCs w:val="22"/>
              </w:rPr>
              <w:t>1-</w:t>
            </w:r>
            <w:r w:rsidR="00DC2A50" w:rsidRPr="00DC2A50">
              <w:rPr>
                <w:color w:val="000000"/>
                <w:sz w:val="24"/>
                <w:szCs w:val="22"/>
                <w:lang w:val="en-US"/>
              </w:rPr>
              <w:t>ep</w:t>
            </w:r>
            <w:r w:rsidR="00DC2A50" w:rsidRPr="00DC2A50">
              <w:rPr>
                <w:color w:val="000000"/>
                <w:sz w:val="24"/>
                <w:szCs w:val="22"/>
              </w:rPr>
              <w:t xml:space="preserve">3, </w:t>
            </w:r>
            <w:r w:rsidR="00DC2A50" w:rsidRPr="00DC2A50">
              <w:rPr>
                <w:color w:val="000000"/>
                <w:sz w:val="24"/>
                <w:szCs w:val="22"/>
                <w:lang w:val="en-US"/>
              </w:rPr>
              <w:t>gem</w:t>
            </w:r>
            <w:r w:rsidR="00DC2A50" w:rsidRPr="00DC2A50">
              <w:rPr>
                <w:color w:val="000000"/>
                <w:sz w:val="24"/>
                <w:szCs w:val="22"/>
              </w:rPr>
              <w:t xml:space="preserve">, </w:t>
            </w:r>
            <w:r w:rsidR="00DC2A50" w:rsidRPr="00DC2A50">
              <w:rPr>
                <w:color w:val="000000"/>
                <w:sz w:val="24"/>
                <w:szCs w:val="22"/>
                <w:lang w:val="en-US"/>
              </w:rPr>
              <w:t>irs</w:t>
            </w:r>
            <w:r w:rsidR="00DC2A50" w:rsidRPr="00DC2A50">
              <w:rPr>
                <w:color w:val="000000"/>
                <w:sz w:val="24"/>
                <w:szCs w:val="22"/>
              </w:rPr>
              <w:t>1-</w:t>
            </w:r>
            <w:r w:rsidR="00DC2A50" w:rsidRPr="00DC2A50">
              <w:rPr>
                <w:color w:val="000000"/>
                <w:sz w:val="24"/>
                <w:szCs w:val="22"/>
                <w:lang w:val="en-US"/>
              </w:rPr>
              <w:t>irs</w:t>
            </w:r>
            <w:r w:rsidR="00DC2A50" w:rsidRPr="00DC2A50">
              <w:rPr>
                <w:color w:val="000000"/>
                <w:sz w:val="24"/>
                <w:szCs w:val="22"/>
              </w:rPr>
              <w:t xml:space="preserve">2, </w:t>
            </w:r>
            <w:r w:rsidR="00DC2A50" w:rsidRPr="00DC2A50">
              <w:rPr>
                <w:color w:val="000000"/>
                <w:sz w:val="24"/>
                <w:szCs w:val="22"/>
                <w:lang w:val="en-US"/>
              </w:rPr>
              <w:t>it</w:t>
            </w:r>
            <w:r w:rsidR="00DC2A50" w:rsidRPr="00DC2A50">
              <w:rPr>
                <w:color w:val="000000"/>
                <w:sz w:val="24"/>
                <w:szCs w:val="22"/>
              </w:rPr>
              <w:t>1-</w:t>
            </w:r>
            <w:r w:rsidR="00DC2A50" w:rsidRPr="00DC2A50">
              <w:rPr>
                <w:color w:val="000000"/>
                <w:sz w:val="24"/>
                <w:szCs w:val="22"/>
                <w:lang w:val="en-US"/>
              </w:rPr>
              <w:t>it</w:t>
            </w:r>
            <w:r w:rsidR="00DC2A50" w:rsidRPr="00DC2A50">
              <w:rPr>
                <w:color w:val="000000"/>
                <w:sz w:val="24"/>
                <w:szCs w:val="22"/>
              </w:rPr>
              <w:t xml:space="preserve">2, </w:t>
            </w:r>
            <w:r w:rsidR="00DC2A50" w:rsidRPr="00DC2A50">
              <w:rPr>
                <w:color w:val="000000"/>
                <w:sz w:val="24"/>
                <w:szCs w:val="22"/>
                <w:lang w:val="en-US"/>
              </w:rPr>
              <w:t>ivf</w:t>
            </w:r>
            <w:r w:rsidR="00DC2A50" w:rsidRPr="00DC2A50">
              <w:rPr>
                <w:color w:val="000000"/>
                <w:sz w:val="24"/>
                <w:szCs w:val="22"/>
              </w:rPr>
              <w:t>1-</w:t>
            </w:r>
            <w:r w:rsidR="00DC2A50" w:rsidRPr="00DC2A50">
              <w:rPr>
                <w:color w:val="000000"/>
                <w:sz w:val="24"/>
                <w:szCs w:val="22"/>
                <w:lang w:val="en-US"/>
              </w:rPr>
              <w:t>ivf</w:t>
            </w:r>
            <w:r w:rsidR="00DC2A50" w:rsidRPr="00DC2A50">
              <w:rPr>
                <w:color w:val="000000"/>
                <w:sz w:val="24"/>
                <w:szCs w:val="22"/>
              </w:rPr>
              <w:t xml:space="preserve">7, </w:t>
            </w:r>
            <w:r w:rsidR="00DC2A50" w:rsidRPr="00DC2A50">
              <w:rPr>
                <w:color w:val="000000"/>
                <w:sz w:val="24"/>
                <w:szCs w:val="22"/>
                <w:lang w:val="en-US"/>
              </w:rPr>
              <w:t>mgi</w:t>
            </w:r>
            <w:r w:rsidR="00DC2A50" w:rsidRPr="00DC2A50">
              <w:rPr>
                <w:color w:val="000000"/>
                <w:sz w:val="24"/>
                <w:szCs w:val="22"/>
              </w:rPr>
              <w:t xml:space="preserve">, </w:t>
            </w:r>
            <w:r w:rsidR="00DC2A50" w:rsidRPr="00DC2A50">
              <w:rPr>
                <w:color w:val="000000"/>
                <w:sz w:val="24"/>
                <w:szCs w:val="22"/>
                <w:lang w:val="en-US"/>
              </w:rPr>
              <w:t>ftg</w:t>
            </w:r>
            <w:r w:rsidR="00DC2A50" w:rsidRPr="00DC2A50">
              <w:rPr>
                <w:color w:val="000000"/>
                <w:sz w:val="24"/>
                <w:szCs w:val="22"/>
              </w:rPr>
              <w:t xml:space="preserve">, </w:t>
            </w:r>
            <w:r w:rsidR="00DC2A50" w:rsidRPr="00DC2A50">
              <w:rPr>
                <w:color w:val="000000"/>
                <w:sz w:val="24"/>
                <w:szCs w:val="22"/>
                <w:lang w:val="en-US"/>
              </w:rPr>
              <w:t>lgh</w:t>
            </w:r>
            <w:r w:rsidR="00DC2A50" w:rsidRPr="00DC2A50">
              <w:rPr>
                <w:color w:val="000000"/>
                <w:sz w:val="24"/>
                <w:szCs w:val="22"/>
              </w:rPr>
              <w:t xml:space="preserve">1- </w:t>
            </w:r>
            <w:r w:rsidR="00DC2A50" w:rsidRPr="00DC2A50">
              <w:rPr>
                <w:color w:val="000000"/>
                <w:sz w:val="24"/>
                <w:szCs w:val="22"/>
                <w:lang w:val="en-US"/>
              </w:rPr>
              <w:t>lgh</w:t>
            </w:r>
            <w:r w:rsidR="00DC2A50" w:rsidRPr="00DC2A50">
              <w:rPr>
                <w:color w:val="000000"/>
                <w:sz w:val="24"/>
                <w:szCs w:val="22"/>
              </w:rPr>
              <w:t xml:space="preserve">12, </w:t>
            </w:r>
            <w:r w:rsidR="00DC2A50" w:rsidRPr="00DC2A50">
              <w:rPr>
                <w:color w:val="000000"/>
                <w:sz w:val="24"/>
                <w:szCs w:val="22"/>
                <w:lang w:val="en-US"/>
              </w:rPr>
              <w:t>olt</w:t>
            </w:r>
            <w:r w:rsidR="00DC2A50" w:rsidRPr="00DC2A50">
              <w:rPr>
                <w:color w:val="000000"/>
                <w:sz w:val="24"/>
                <w:szCs w:val="22"/>
              </w:rPr>
              <w:t xml:space="preserve">, </w:t>
            </w:r>
            <w:r w:rsidR="00DC2A50" w:rsidRPr="00DC2A50">
              <w:rPr>
                <w:color w:val="000000"/>
                <w:sz w:val="24"/>
                <w:szCs w:val="22"/>
                <w:lang w:val="en-US"/>
              </w:rPr>
              <w:t>plt</w:t>
            </w:r>
            <w:r w:rsidR="00DC2A50" w:rsidRPr="00DC2A50">
              <w:rPr>
                <w:color w:val="000000"/>
                <w:sz w:val="24"/>
                <w:szCs w:val="22"/>
              </w:rPr>
              <w:t xml:space="preserve">, </w:t>
            </w:r>
            <w:r w:rsidR="00DC2A50" w:rsidRPr="00DC2A50">
              <w:rPr>
                <w:color w:val="000000"/>
                <w:sz w:val="24"/>
                <w:szCs w:val="22"/>
                <w:lang w:val="en-US"/>
              </w:rPr>
              <w:t>rb</w:t>
            </w:r>
            <w:r w:rsidR="00DC2A50" w:rsidRPr="00DC2A50">
              <w:rPr>
                <w:color w:val="000000"/>
                <w:sz w:val="24"/>
                <w:szCs w:val="22"/>
              </w:rPr>
              <w:t>2-</w:t>
            </w:r>
            <w:r w:rsidR="00DC2A50" w:rsidRPr="00DC2A50">
              <w:rPr>
                <w:color w:val="000000"/>
                <w:sz w:val="24"/>
                <w:szCs w:val="22"/>
                <w:lang w:val="en-US"/>
              </w:rPr>
              <w:t>rb</w:t>
            </w:r>
            <w:r w:rsidR="00DC2A50" w:rsidRPr="00DC2A50">
              <w:rPr>
                <w:color w:val="000000"/>
                <w:sz w:val="24"/>
                <w:szCs w:val="22"/>
              </w:rPr>
              <w:t xml:space="preserve">6, </w:t>
            </w:r>
            <w:r w:rsidR="00DC2A50" w:rsidRPr="00DC2A50">
              <w:rPr>
                <w:color w:val="000000"/>
                <w:sz w:val="24"/>
                <w:szCs w:val="22"/>
                <w:lang w:val="en-US"/>
              </w:rPr>
              <w:t>rbb</w:t>
            </w:r>
            <w:r w:rsidR="00DC2A50" w:rsidRPr="00DC2A50">
              <w:rPr>
                <w:color w:val="000000"/>
                <w:sz w:val="24"/>
                <w:szCs w:val="22"/>
              </w:rPr>
              <w:t>2-</w:t>
            </w:r>
            <w:r w:rsidR="00DC2A50" w:rsidRPr="00DC2A50">
              <w:rPr>
                <w:color w:val="000000"/>
                <w:sz w:val="24"/>
                <w:szCs w:val="22"/>
                <w:lang w:val="en-US"/>
              </w:rPr>
              <w:t>rbb</w:t>
            </w:r>
            <w:r w:rsidR="00DC2A50" w:rsidRPr="00DC2A50">
              <w:rPr>
                <w:color w:val="000000"/>
                <w:sz w:val="24"/>
                <w:szCs w:val="22"/>
              </w:rPr>
              <w:t xml:space="preserve">3, </w:t>
            </w:r>
            <w:r w:rsidR="00DC2A50" w:rsidRPr="00DC2A50">
              <w:rPr>
                <w:color w:val="000000"/>
                <w:sz w:val="24"/>
                <w:szCs w:val="22"/>
                <w:lang w:val="en-US"/>
              </w:rPr>
              <w:t>rbpt</w:t>
            </w:r>
            <w:r w:rsidR="00DC2A50" w:rsidRPr="00DC2A50">
              <w:rPr>
                <w:color w:val="000000"/>
                <w:sz w:val="24"/>
                <w:szCs w:val="22"/>
              </w:rPr>
              <w:t xml:space="preserve">, </w:t>
            </w:r>
            <w:r w:rsidR="00DC2A50" w:rsidRPr="00DC2A50">
              <w:rPr>
                <w:color w:val="000000"/>
                <w:sz w:val="24"/>
                <w:szCs w:val="22"/>
                <w:lang w:val="en-US"/>
              </w:rPr>
              <w:t>rb</w:t>
            </w:r>
            <w:r w:rsidR="00DC2A50" w:rsidRPr="00DC2A50">
              <w:rPr>
                <w:color w:val="000000"/>
                <w:sz w:val="24"/>
                <w:szCs w:val="22"/>
              </w:rPr>
              <w:t>2</w:t>
            </w:r>
            <w:r w:rsidR="00DC2A50" w:rsidRPr="00DC2A50">
              <w:rPr>
                <w:color w:val="000000"/>
                <w:sz w:val="24"/>
                <w:szCs w:val="22"/>
                <w:lang w:val="en-US"/>
              </w:rPr>
              <w:t>cov</w:t>
            </w:r>
            <w:r w:rsidR="00DC2A50" w:rsidRPr="00DC2A50">
              <w:rPr>
                <w:color w:val="000000"/>
                <w:sz w:val="24"/>
                <w:szCs w:val="22"/>
              </w:rPr>
              <w:t>-</w:t>
            </w:r>
            <w:r w:rsidR="00DC2A50" w:rsidRPr="00DC2A50">
              <w:rPr>
                <w:color w:val="000000"/>
                <w:sz w:val="24"/>
                <w:szCs w:val="22"/>
                <w:lang w:val="en-US"/>
              </w:rPr>
              <w:t>rb</w:t>
            </w:r>
            <w:r w:rsidR="00DC2A50" w:rsidRPr="00DC2A50">
              <w:rPr>
                <w:color w:val="000000"/>
                <w:sz w:val="24"/>
                <w:szCs w:val="22"/>
              </w:rPr>
              <w:t>5</w:t>
            </w:r>
            <w:r w:rsidR="00DC2A50" w:rsidRPr="00DC2A50">
              <w:rPr>
                <w:color w:val="000000"/>
                <w:sz w:val="24"/>
                <w:szCs w:val="22"/>
                <w:lang w:val="en-US"/>
              </w:rPr>
              <w:t>cov</w:t>
            </w:r>
            <w:r w:rsidR="00DC2A50" w:rsidRPr="00DC2A50">
              <w:rPr>
                <w:color w:val="000000"/>
                <w:sz w:val="24"/>
                <w:szCs w:val="22"/>
              </w:rPr>
              <w:t xml:space="preserve">, </w:t>
            </w:r>
            <w:r w:rsidR="00DC2A50" w:rsidRPr="00DC2A50">
              <w:rPr>
                <w:color w:val="000000"/>
                <w:sz w:val="24"/>
                <w:szCs w:val="22"/>
                <w:lang w:val="en-US"/>
              </w:rPr>
              <w:t>rb</w:t>
            </w:r>
            <w:r w:rsidR="00DC2A50" w:rsidRPr="00DC2A50">
              <w:rPr>
                <w:color w:val="000000"/>
                <w:sz w:val="24"/>
                <w:szCs w:val="22"/>
              </w:rPr>
              <w:t>4</w:t>
            </w:r>
            <w:r w:rsidR="00DC2A50" w:rsidRPr="00DC2A50">
              <w:rPr>
                <w:color w:val="000000"/>
                <w:sz w:val="24"/>
                <w:szCs w:val="22"/>
                <w:lang w:val="en-US"/>
              </w:rPr>
              <w:t>d</w:t>
            </w:r>
            <w:r w:rsidR="00DC2A50" w:rsidRPr="00DC2A50">
              <w:rPr>
                <w:color w:val="000000"/>
                <w:sz w:val="24"/>
                <w:szCs w:val="22"/>
              </w:rPr>
              <w:t xml:space="preserve">12, </w:t>
            </w:r>
            <w:r w:rsidR="00DC2A50" w:rsidRPr="00DC2A50">
              <w:rPr>
                <w:color w:val="000000"/>
                <w:sz w:val="24"/>
                <w:szCs w:val="22"/>
                <w:lang w:val="en-US"/>
              </w:rPr>
              <w:t>rb</w:t>
            </w:r>
            <w:r w:rsidR="00DC2A50" w:rsidRPr="00DC2A50">
              <w:rPr>
                <w:color w:val="000000"/>
                <w:sz w:val="24"/>
                <w:szCs w:val="22"/>
              </w:rPr>
              <w:t>4</w:t>
            </w:r>
            <w:r w:rsidR="00DC2A50" w:rsidRPr="00DC2A50">
              <w:rPr>
                <w:color w:val="000000"/>
                <w:sz w:val="24"/>
                <w:szCs w:val="22"/>
                <w:lang w:val="en-US"/>
              </w:rPr>
              <w:t>d</w:t>
            </w:r>
            <w:r w:rsidR="00DC2A50" w:rsidRPr="00DC2A50">
              <w:rPr>
                <w:color w:val="000000"/>
                <w:sz w:val="24"/>
                <w:szCs w:val="22"/>
              </w:rPr>
              <w:t xml:space="preserve">14, </w:t>
            </w:r>
            <w:r w:rsidR="00DC2A50" w:rsidRPr="00DC2A50">
              <w:rPr>
                <w:color w:val="000000"/>
                <w:sz w:val="24"/>
                <w:szCs w:val="22"/>
                <w:lang w:val="en-US"/>
              </w:rPr>
              <w:t>rb</w:t>
            </w:r>
            <w:r w:rsidR="00DC2A50" w:rsidRPr="00DC2A50">
              <w:rPr>
                <w:color w:val="000000"/>
                <w:sz w:val="24"/>
                <w:szCs w:val="22"/>
              </w:rPr>
              <w:t>5</w:t>
            </w:r>
            <w:r w:rsidR="00DC2A50" w:rsidRPr="00DC2A50">
              <w:rPr>
                <w:color w:val="000000"/>
                <w:sz w:val="24"/>
                <w:szCs w:val="22"/>
                <w:lang w:val="en-US"/>
              </w:rPr>
              <w:t>d</w:t>
            </w:r>
            <w:r w:rsidR="00DC2A50" w:rsidRPr="00DC2A50">
              <w:rPr>
                <w:color w:val="000000"/>
                <w:sz w:val="24"/>
                <w:szCs w:val="22"/>
              </w:rPr>
              <w:t xml:space="preserve">18, </w:t>
            </w:r>
            <w:r w:rsidR="00DC2A50" w:rsidRPr="00DC2A50">
              <w:rPr>
                <w:color w:val="000000"/>
                <w:sz w:val="24"/>
                <w:szCs w:val="22"/>
                <w:lang w:val="en-US"/>
              </w:rPr>
              <w:t>rb</w:t>
            </w:r>
            <w:r w:rsidR="00DC2A50" w:rsidRPr="00DC2A50">
              <w:rPr>
                <w:color w:val="000000"/>
                <w:sz w:val="24"/>
                <w:szCs w:val="22"/>
              </w:rPr>
              <w:t>5</w:t>
            </w:r>
            <w:r w:rsidR="00DC2A50" w:rsidRPr="00DC2A50">
              <w:rPr>
                <w:color w:val="000000"/>
                <w:sz w:val="24"/>
                <w:szCs w:val="22"/>
                <w:lang w:val="en-US"/>
              </w:rPr>
              <w:t>d</w:t>
            </w:r>
            <w:r w:rsidR="00DC2A50" w:rsidRPr="00DC2A50">
              <w:rPr>
                <w:color w:val="000000"/>
                <w:sz w:val="24"/>
                <w:szCs w:val="22"/>
              </w:rPr>
              <w:t xml:space="preserve">20, </w:t>
            </w:r>
            <w:r w:rsidR="00DC2A50" w:rsidRPr="00DC2A50">
              <w:rPr>
                <w:color w:val="000000"/>
                <w:sz w:val="24"/>
                <w:szCs w:val="22"/>
                <w:lang w:val="en-US"/>
              </w:rPr>
              <w:t>rbb</w:t>
            </w:r>
            <w:r w:rsidR="00DC2A50" w:rsidRPr="00DC2A50">
              <w:rPr>
                <w:color w:val="000000"/>
                <w:sz w:val="24"/>
                <w:szCs w:val="22"/>
              </w:rPr>
              <w:t>4</w:t>
            </w:r>
            <w:r w:rsidR="00DC2A50" w:rsidRPr="00DC2A50">
              <w:rPr>
                <w:color w:val="000000"/>
                <w:sz w:val="24"/>
                <w:szCs w:val="22"/>
                <w:lang w:val="en-US"/>
              </w:rPr>
              <w:t>d</w:t>
            </w:r>
            <w:r w:rsidR="00DC2A50" w:rsidRPr="00DC2A50">
              <w:rPr>
                <w:color w:val="000000"/>
                <w:sz w:val="24"/>
                <w:szCs w:val="22"/>
              </w:rPr>
              <w:t xml:space="preserve">14, </w:t>
            </w:r>
            <w:r w:rsidR="00DC2A50" w:rsidRPr="00DC2A50">
              <w:rPr>
                <w:color w:val="000000"/>
                <w:sz w:val="24"/>
                <w:szCs w:val="22"/>
                <w:lang w:val="en-US"/>
              </w:rPr>
              <w:t>rbb</w:t>
            </w:r>
            <w:r w:rsidR="00DC2A50" w:rsidRPr="00DC2A50">
              <w:rPr>
                <w:color w:val="000000"/>
                <w:sz w:val="24"/>
                <w:szCs w:val="22"/>
              </w:rPr>
              <w:t>5</w:t>
            </w:r>
            <w:r w:rsidR="00DC2A50" w:rsidRPr="00DC2A50">
              <w:rPr>
                <w:color w:val="000000"/>
                <w:sz w:val="24"/>
                <w:szCs w:val="22"/>
                <w:lang w:val="en-US"/>
              </w:rPr>
              <w:t>d</w:t>
            </w:r>
            <w:r w:rsidR="00DC2A50" w:rsidRPr="00DC2A50">
              <w:rPr>
                <w:color w:val="000000"/>
                <w:sz w:val="24"/>
                <w:szCs w:val="22"/>
              </w:rPr>
              <w:t xml:space="preserve">20, </w:t>
            </w:r>
            <w:r w:rsidR="00DC2A50" w:rsidRPr="00DC2A50">
              <w:rPr>
                <w:color w:val="000000"/>
                <w:sz w:val="24"/>
                <w:szCs w:val="22"/>
                <w:lang w:val="en-US"/>
              </w:rPr>
              <w:t>rbbp</w:t>
            </w:r>
            <w:r w:rsidR="00DC2A50" w:rsidRPr="00DC2A50">
              <w:rPr>
                <w:color w:val="000000"/>
                <w:sz w:val="24"/>
                <w:szCs w:val="22"/>
              </w:rPr>
              <w:t>4-</w:t>
            </w:r>
            <w:r w:rsidR="00DC2A50" w:rsidRPr="00DC2A50">
              <w:rPr>
                <w:color w:val="000000"/>
                <w:sz w:val="24"/>
                <w:szCs w:val="22"/>
                <w:lang w:val="en-US"/>
              </w:rPr>
              <w:t>rbbp</w:t>
            </w:r>
            <w:r w:rsidR="00DC2A50" w:rsidRPr="00DC2A50">
              <w:rPr>
                <w:color w:val="000000"/>
                <w:sz w:val="24"/>
                <w:szCs w:val="22"/>
              </w:rPr>
              <w:t xml:space="preserve">5, </w:t>
            </w:r>
            <w:r w:rsidR="00DC2A50" w:rsidRPr="00DC2A50">
              <w:rPr>
                <w:color w:val="000000"/>
                <w:sz w:val="24"/>
                <w:szCs w:val="22"/>
                <w:lang w:val="en-US"/>
              </w:rPr>
              <w:t>rbbprob</w:t>
            </w:r>
            <w:r w:rsidR="00DC2A50" w:rsidRPr="00DC2A50">
              <w:rPr>
                <w:color w:val="000000"/>
                <w:sz w:val="24"/>
                <w:szCs w:val="22"/>
              </w:rPr>
              <w:t>4-</w:t>
            </w:r>
            <w:r w:rsidR="00DC2A50" w:rsidRPr="00DC2A50">
              <w:rPr>
                <w:color w:val="000000"/>
                <w:sz w:val="24"/>
                <w:szCs w:val="22"/>
                <w:lang w:val="en-US"/>
              </w:rPr>
              <w:t>rbbprob</w:t>
            </w:r>
            <w:r w:rsidR="00DC2A50" w:rsidRPr="00DC2A50">
              <w:rPr>
                <w:color w:val="000000"/>
                <w:sz w:val="24"/>
                <w:szCs w:val="22"/>
              </w:rPr>
              <w:t xml:space="preserve">5, </w:t>
            </w:r>
            <w:r w:rsidR="00DC2A50" w:rsidRPr="00DC2A50">
              <w:rPr>
                <w:color w:val="000000"/>
                <w:sz w:val="24"/>
                <w:szCs w:val="22"/>
                <w:lang w:val="en-US"/>
              </w:rPr>
              <w:t>rbbrob</w:t>
            </w:r>
            <w:r w:rsidR="00DC2A50" w:rsidRPr="00DC2A50">
              <w:rPr>
                <w:color w:val="000000"/>
                <w:sz w:val="24"/>
                <w:szCs w:val="22"/>
              </w:rPr>
              <w:t>4</w:t>
            </w:r>
            <w:r w:rsidR="00DC2A50" w:rsidRPr="00DC2A50">
              <w:rPr>
                <w:color w:val="000000"/>
                <w:sz w:val="24"/>
                <w:szCs w:val="22"/>
                <w:lang w:val="en-US"/>
              </w:rPr>
              <w:t>d</w:t>
            </w:r>
            <w:r w:rsidR="00DC2A50" w:rsidRPr="00DC2A50">
              <w:rPr>
                <w:color w:val="000000"/>
                <w:sz w:val="24"/>
                <w:szCs w:val="22"/>
              </w:rPr>
              <w:t xml:space="preserve">14, </w:t>
            </w:r>
            <w:r w:rsidR="00DC2A50" w:rsidRPr="00DC2A50">
              <w:rPr>
                <w:color w:val="000000"/>
                <w:sz w:val="24"/>
                <w:szCs w:val="22"/>
                <w:lang w:val="en-US"/>
              </w:rPr>
              <w:t>rbbrob</w:t>
            </w:r>
            <w:r w:rsidR="00DC2A50" w:rsidRPr="00DC2A50">
              <w:rPr>
                <w:color w:val="000000"/>
                <w:sz w:val="24"/>
                <w:szCs w:val="22"/>
              </w:rPr>
              <w:t>5</w:t>
            </w:r>
            <w:r w:rsidR="00DC2A50" w:rsidRPr="00DC2A50">
              <w:rPr>
                <w:color w:val="000000"/>
                <w:sz w:val="24"/>
                <w:szCs w:val="22"/>
                <w:lang w:val="en-US"/>
              </w:rPr>
              <w:t>d</w:t>
            </w:r>
            <w:r w:rsidR="00DC2A50" w:rsidRPr="00DC2A50">
              <w:rPr>
                <w:color w:val="000000"/>
                <w:sz w:val="24"/>
                <w:szCs w:val="22"/>
              </w:rPr>
              <w:t xml:space="preserve">20, </w:t>
            </w:r>
            <w:r w:rsidR="00DC2A50" w:rsidRPr="00DC2A50">
              <w:rPr>
                <w:color w:val="000000"/>
                <w:sz w:val="24"/>
                <w:szCs w:val="22"/>
                <w:lang w:val="en-US"/>
              </w:rPr>
              <w:t>rbp</w:t>
            </w:r>
            <w:r w:rsidR="00DC2A50" w:rsidRPr="00DC2A50">
              <w:rPr>
                <w:color w:val="000000"/>
                <w:sz w:val="24"/>
                <w:szCs w:val="22"/>
              </w:rPr>
              <w:t>4-</w:t>
            </w:r>
            <w:r w:rsidR="00DC2A50" w:rsidRPr="00DC2A50">
              <w:rPr>
                <w:color w:val="000000"/>
                <w:sz w:val="24"/>
                <w:szCs w:val="22"/>
                <w:lang w:val="en-US"/>
              </w:rPr>
              <w:t>rbp</w:t>
            </w:r>
            <w:r w:rsidR="00DC2A50" w:rsidRPr="00DC2A50">
              <w:rPr>
                <w:color w:val="000000"/>
                <w:sz w:val="24"/>
                <w:szCs w:val="22"/>
              </w:rPr>
              <w:t xml:space="preserve">5, </w:t>
            </w:r>
            <w:r w:rsidR="00DC2A50" w:rsidRPr="00DC2A50">
              <w:rPr>
                <w:color w:val="000000"/>
                <w:sz w:val="24"/>
                <w:szCs w:val="22"/>
                <w:lang w:val="en-US"/>
              </w:rPr>
              <w:t>rbprob</w:t>
            </w:r>
            <w:r w:rsidR="00DC2A50" w:rsidRPr="00DC2A50">
              <w:rPr>
                <w:color w:val="000000"/>
                <w:sz w:val="24"/>
                <w:szCs w:val="22"/>
              </w:rPr>
              <w:t>4-</w:t>
            </w:r>
            <w:r w:rsidR="00DC2A50" w:rsidRPr="00DC2A50">
              <w:rPr>
                <w:color w:val="000000"/>
                <w:sz w:val="24"/>
                <w:szCs w:val="22"/>
                <w:lang w:val="en-US"/>
              </w:rPr>
              <w:t>rbprob</w:t>
            </w:r>
            <w:r w:rsidR="00DC2A50" w:rsidRPr="00DC2A50">
              <w:rPr>
                <w:color w:val="000000"/>
                <w:sz w:val="24"/>
                <w:szCs w:val="22"/>
              </w:rPr>
              <w:t xml:space="preserve">5, </w:t>
            </w:r>
            <w:r w:rsidR="00DC2A50" w:rsidRPr="00DC2A50">
              <w:rPr>
                <w:color w:val="000000"/>
                <w:sz w:val="24"/>
                <w:szCs w:val="22"/>
                <w:lang w:val="en-US"/>
              </w:rPr>
              <w:t>rbps</w:t>
            </w:r>
            <w:r w:rsidR="00DC2A50" w:rsidRPr="00DC2A50">
              <w:rPr>
                <w:color w:val="000000"/>
                <w:sz w:val="24"/>
                <w:szCs w:val="22"/>
              </w:rPr>
              <w:t xml:space="preserve">5, </w:t>
            </w:r>
            <w:r w:rsidR="00DC2A50" w:rsidRPr="00DC2A50">
              <w:rPr>
                <w:color w:val="000000"/>
                <w:sz w:val="24"/>
                <w:szCs w:val="22"/>
                <w:lang w:val="en-US"/>
              </w:rPr>
              <w:t>rbrob</w:t>
            </w:r>
            <w:r w:rsidR="00DC2A50" w:rsidRPr="00DC2A50">
              <w:rPr>
                <w:color w:val="000000"/>
                <w:sz w:val="24"/>
                <w:szCs w:val="22"/>
              </w:rPr>
              <w:t>4</w:t>
            </w:r>
            <w:r w:rsidR="00DC2A50" w:rsidRPr="00DC2A50">
              <w:rPr>
                <w:color w:val="000000"/>
                <w:sz w:val="24"/>
                <w:szCs w:val="22"/>
                <w:lang w:val="en-US"/>
              </w:rPr>
              <w:t>d</w:t>
            </w:r>
            <w:r w:rsidR="00DC2A50" w:rsidRPr="00DC2A50">
              <w:rPr>
                <w:color w:val="000000"/>
                <w:sz w:val="24"/>
                <w:szCs w:val="22"/>
              </w:rPr>
              <w:t xml:space="preserve">12, </w:t>
            </w:r>
            <w:r w:rsidR="00DC2A50" w:rsidRPr="00DC2A50">
              <w:rPr>
                <w:color w:val="000000"/>
                <w:sz w:val="24"/>
                <w:szCs w:val="22"/>
                <w:lang w:val="en-US"/>
              </w:rPr>
              <w:t>rbrob</w:t>
            </w:r>
            <w:r w:rsidR="00DC2A50" w:rsidRPr="00DC2A50">
              <w:rPr>
                <w:color w:val="000000"/>
                <w:sz w:val="24"/>
                <w:szCs w:val="22"/>
              </w:rPr>
              <w:t>4</w:t>
            </w:r>
            <w:r w:rsidR="00DC2A50" w:rsidRPr="00DC2A50">
              <w:rPr>
                <w:color w:val="000000"/>
                <w:sz w:val="24"/>
                <w:szCs w:val="22"/>
                <w:lang w:val="en-US"/>
              </w:rPr>
              <w:t>d</w:t>
            </w:r>
            <w:r w:rsidR="00DC2A50" w:rsidRPr="00DC2A50">
              <w:rPr>
                <w:color w:val="000000"/>
                <w:sz w:val="24"/>
                <w:szCs w:val="22"/>
              </w:rPr>
              <w:t xml:space="preserve">14, </w:t>
            </w:r>
            <w:r w:rsidR="00DC2A50" w:rsidRPr="00DC2A50">
              <w:rPr>
                <w:color w:val="000000"/>
                <w:sz w:val="24"/>
                <w:szCs w:val="22"/>
                <w:lang w:val="en-US"/>
              </w:rPr>
              <w:t>rbrob</w:t>
            </w:r>
            <w:r w:rsidR="00DC2A50" w:rsidRPr="00DC2A50">
              <w:rPr>
                <w:color w:val="000000"/>
                <w:sz w:val="24"/>
                <w:szCs w:val="22"/>
              </w:rPr>
              <w:t>5</w:t>
            </w:r>
            <w:r w:rsidR="00DC2A50" w:rsidRPr="00DC2A50">
              <w:rPr>
                <w:color w:val="000000"/>
                <w:sz w:val="24"/>
                <w:szCs w:val="22"/>
                <w:lang w:val="en-US"/>
              </w:rPr>
              <w:t>d</w:t>
            </w:r>
            <w:r w:rsidR="00DC2A50" w:rsidRPr="00DC2A50">
              <w:rPr>
                <w:color w:val="000000"/>
                <w:sz w:val="24"/>
                <w:szCs w:val="22"/>
              </w:rPr>
              <w:t xml:space="preserve">18, </w:t>
            </w:r>
            <w:r w:rsidR="00DC2A50" w:rsidRPr="00DC2A50">
              <w:rPr>
                <w:color w:val="000000"/>
                <w:sz w:val="24"/>
                <w:szCs w:val="22"/>
                <w:lang w:val="en-US"/>
              </w:rPr>
              <w:t>rbrob</w:t>
            </w:r>
            <w:r w:rsidR="00DC2A50" w:rsidRPr="00DC2A50">
              <w:rPr>
                <w:color w:val="000000"/>
                <w:sz w:val="24"/>
                <w:szCs w:val="22"/>
              </w:rPr>
              <w:t>5</w:t>
            </w:r>
            <w:r w:rsidR="00DC2A50" w:rsidRPr="00DC2A50">
              <w:rPr>
                <w:color w:val="000000"/>
                <w:sz w:val="24"/>
                <w:szCs w:val="22"/>
                <w:lang w:val="en-US"/>
              </w:rPr>
              <w:t>d</w:t>
            </w:r>
            <w:r w:rsidR="00DC2A50" w:rsidRPr="00DC2A50">
              <w:rPr>
                <w:color w:val="000000"/>
                <w:sz w:val="24"/>
                <w:szCs w:val="22"/>
              </w:rPr>
              <w:t xml:space="preserve">20, </w:t>
            </w:r>
            <w:r w:rsidR="00DC2A50" w:rsidRPr="00DC2A50">
              <w:rPr>
                <w:color w:val="000000"/>
                <w:sz w:val="24"/>
                <w:szCs w:val="22"/>
                <w:lang w:val="en-US"/>
              </w:rPr>
              <w:t>ykur</w:t>
            </w:r>
            <w:r w:rsidR="00DC2A50" w:rsidRPr="00DC2A50">
              <w:rPr>
                <w:color w:val="000000"/>
                <w:sz w:val="24"/>
                <w:szCs w:val="22"/>
              </w:rPr>
              <w:t>1-</w:t>
            </w:r>
            <w:r w:rsidR="00DC2A50" w:rsidRPr="00DC2A50">
              <w:rPr>
                <w:color w:val="000000"/>
                <w:sz w:val="24"/>
                <w:szCs w:val="22"/>
                <w:lang w:val="en-US"/>
              </w:rPr>
              <w:t>ykur</w:t>
            </w:r>
            <w:r w:rsidR="00DC2A50" w:rsidRPr="00DC2A50">
              <w:rPr>
                <w:color w:val="000000"/>
                <w:sz w:val="24"/>
                <w:szCs w:val="22"/>
              </w:rPr>
              <w:t xml:space="preserve">4, </w:t>
            </w:r>
            <w:r w:rsidR="00DC2A50" w:rsidRPr="00DC2A50">
              <w:rPr>
                <w:color w:val="000000"/>
                <w:sz w:val="24"/>
                <w:szCs w:val="22"/>
                <w:lang w:val="en-US"/>
              </w:rPr>
              <w:t>ykur</w:t>
            </w:r>
            <w:r w:rsidR="00DC2A50" w:rsidRPr="00DC2A50">
              <w:rPr>
                <w:color w:val="000000"/>
                <w:sz w:val="24"/>
                <w:szCs w:val="22"/>
              </w:rPr>
              <w:t>3</w:t>
            </w:r>
            <w:r w:rsidR="00DC2A50" w:rsidRPr="00DC2A50">
              <w:rPr>
                <w:color w:val="000000"/>
                <w:sz w:val="24"/>
                <w:szCs w:val="22"/>
                <w:lang w:val="en-US"/>
              </w:rPr>
              <w:t>d</w:t>
            </w:r>
            <w:r w:rsidR="00DC2A50" w:rsidRPr="00DC2A50">
              <w:rPr>
                <w:color w:val="000000"/>
                <w:sz w:val="24"/>
                <w:szCs w:val="22"/>
              </w:rPr>
              <w:t xml:space="preserve">12, </w:t>
            </w:r>
            <w:r w:rsidR="00DC2A50" w:rsidRPr="00DC2A50">
              <w:rPr>
                <w:color w:val="000000"/>
                <w:sz w:val="24"/>
                <w:szCs w:val="22"/>
                <w:lang w:val="en-US"/>
              </w:rPr>
              <w:t>ykur</w:t>
            </w:r>
            <w:r w:rsidR="00DC2A50" w:rsidRPr="00DC2A50">
              <w:rPr>
                <w:color w:val="000000"/>
                <w:sz w:val="24"/>
                <w:szCs w:val="22"/>
              </w:rPr>
              <w:t>4</w:t>
            </w:r>
            <w:r w:rsidR="00DC2A50" w:rsidRPr="00DC2A50">
              <w:rPr>
                <w:color w:val="000000"/>
                <w:sz w:val="24"/>
                <w:szCs w:val="22"/>
                <w:lang w:val="en-US"/>
              </w:rPr>
              <w:t>d</w:t>
            </w:r>
            <w:r w:rsidR="00DC2A50" w:rsidRPr="00DC2A50">
              <w:rPr>
                <w:color w:val="000000"/>
                <w:sz w:val="24"/>
                <w:szCs w:val="22"/>
              </w:rPr>
              <w:t xml:space="preserve">18, </w:t>
            </w:r>
            <w:r w:rsidR="00DC2A50" w:rsidRPr="00DC2A50">
              <w:rPr>
                <w:color w:val="000000"/>
                <w:sz w:val="24"/>
                <w:szCs w:val="22"/>
                <w:lang w:val="en-US"/>
              </w:rPr>
              <w:t>rbs</w:t>
            </w:r>
            <w:r w:rsidR="00DC2A50" w:rsidRPr="00DC2A50">
              <w:rPr>
                <w:color w:val="000000"/>
                <w:sz w:val="24"/>
                <w:szCs w:val="22"/>
              </w:rPr>
              <w:t xml:space="preserve">, </w:t>
            </w:r>
            <w:r w:rsidR="00DC2A50" w:rsidRPr="00DC2A50">
              <w:rPr>
                <w:color w:val="000000"/>
                <w:sz w:val="24"/>
                <w:szCs w:val="22"/>
                <w:lang w:val="en-US"/>
              </w:rPr>
              <w:t>stt</w:t>
            </w:r>
            <w:r w:rsidR="00DC2A50" w:rsidRPr="00DC2A50">
              <w:rPr>
                <w:color w:val="000000"/>
                <w:sz w:val="24"/>
                <w:szCs w:val="22"/>
              </w:rPr>
              <w:t>1-</w:t>
            </w:r>
            <w:r w:rsidR="00DC2A50" w:rsidRPr="00DC2A50">
              <w:rPr>
                <w:color w:val="000000"/>
                <w:sz w:val="24"/>
                <w:szCs w:val="22"/>
                <w:lang w:val="en-US"/>
              </w:rPr>
              <w:t>stt</w:t>
            </w:r>
            <w:r w:rsidR="00DC2A50" w:rsidRPr="00DC2A50">
              <w:rPr>
                <w:color w:val="000000"/>
                <w:sz w:val="24"/>
                <w:szCs w:val="22"/>
              </w:rPr>
              <w:t xml:space="preserve">5, </w:t>
            </w:r>
            <w:r w:rsidR="00DC2A50" w:rsidRPr="00DC2A50">
              <w:rPr>
                <w:color w:val="000000"/>
                <w:sz w:val="24"/>
                <w:szCs w:val="22"/>
                <w:lang w:val="en-US"/>
              </w:rPr>
              <w:t>in</w:t>
            </w:r>
            <w:r w:rsidR="00DC2A50" w:rsidRPr="00DC2A50">
              <w:rPr>
                <w:color w:val="000000"/>
                <w:sz w:val="24"/>
                <w:szCs w:val="22"/>
              </w:rPr>
              <w:t xml:space="preserve">, </w:t>
            </w:r>
            <w:r w:rsidR="00DC2A50" w:rsidRPr="00DC2A50">
              <w:rPr>
                <w:color w:val="000000"/>
                <w:sz w:val="24"/>
                <w:szCs w:val="22"/>
                <w:lang w:val="en-US"/>
              </w:rPr>
              <w:t>inc</w:t>
            </w:r>
            <w:r w:rsidR="00DC2A50" w:rsidRPr="00DC2A50">
              <w:rPr>
                <w:color w:val="000000"/>
                <w:sz w:val="24"/>
                <w:szCs w:val="22"/>
              </w:rPr>
              <w:t xml:space="preserve">, </w:t>
            </w:r>
            <w:r w:rsidR="00DC2A50" w:rsidRPr="00DC2A50">
              <w:rPr>
                <w:color w:val="000000"/>
                <w:sz w:val="24"/>
                <w:szCs w:val="22"/>
                <w:lang w:val="en-US"/>
              </w:rPr>
              <w:t>kudi</w:t>
            </w:r>
          </w:p>
        </w:tc>
      </w:tr>
      <w:tr w:rsidR="00DC2A50" w:rsidRPr="00DC2A50" w14:paraId="11B537E8" w14:textId="77777777" w:rsidTr="00DC2A50">
        <w:trPr>
          <w:trHeight w:val="1958"/>
          <w:jc w:val="center"/>
        </w:trPr>
        <w:tc>
          <w:tcPr>
            <w:tcW w:w="4390" w:type="dxa"/>
            <w:vAlign w:val="center"/>
          </w:tcPr>
          <w:p w14:paraId="252C9D6E" w14:textId="77777777" w:rsidR="00DC2A50" w:rsidRPr="00DC2A50" w:rsidRDefault="00DC2A50" w:rsidP="00DC2A50">
            <w:pPr>
              <w:spacing w:after="0"/>
              <w:jc w:val="center"/>
              <w:rPr>
                <w:color w:val="000000"/>
                <w:sz w:val="24"/>
                <w:szCs w:val="22"/>
              </w:rPr>
            </w:pPr>
            <w:r w:rsidRPr="00DC2A50">
              <w:rPr>
                <w:color w:val="000000"/>
                <w:sz w:val="24"/>
                <w:szCs w:val="22"/>
              </w:rPr>
              <w:t>Диапазон фракций (диапазон количества дней проведения лучевой терапии)</w:t>
            </w:r>
          </w:p>
        </w:tc>
        <w:tc>
          <w:tcPr>
            <w:tcW w:w="5599" w:type="dxa"/>
            <w:vAlign w:val="center"/>
          </w:tcPr>
          <w:p w14:paraId="3BA05A4E" w14:textId="77777777" w:rsidR="00DC2A50" w:rsidRPr="00DC2A50" w:rsidRDefault="00DC2A50" w:rsidP="00DC2A50">
            <w:pPr>
              <w:spacing w:after="0"/>
              <w:jc w:val="center"/>
              <w:rPr>
                <w:color w:val="000000"/>
                <w:sz w:val="24"/>
                <w:szCs w:val="22"/>
              </w:rPr>
            </w:pPr>
            <w:r w:rsidRPr="00DC2A50">
              <w:rPr>
                <w:color w:val="000000"/>
                <w:sz w:val="24"/>
                <w:szCs w:val="22"/>
              </w:rPr>
              <w:t xml:space="preserve">Указывается код диапазона из справочника, соответствующий фактически оказанному количеству фракций. Возможные варианты значений: один код диапазона (пример: </w:t>
            </w:r>
            <w:r w:rsidRPr="00DC2A50">
              <w:rPr>
                <w:color w:val="000000"/>
                <w:sz w:val="24"/>
                <w:szCs w:val="22"/>
              </w:rPr>
              <w:br/>
              <w:t>«fr01-05», «fr06-07», «fr08-10», «fr11-20», «fr21-29», «fr30-32», «fr33-99»), отсутствует значение (пустое значение)</w:t>
            </w:r>
          </w:p>
        </w:tc>
      </w:tr>
      <w:tr w:rsidR="00DC2A50" w:rsidRPr="00DC2A50" w14:paraId="3ED3B4EC" w14:textId="77777777" w:rsidTr="00DC2A50">
        <w:trPr>
          <w:jc w:val="center"/>
        </w:trPr>
        <w:tc>
          <w:tcPr>
            <w:tcW w:w="4390" w:type="dxa"/>
            <w:vAlign w:val="center"/>
          </w:tcPr>
          <w:p w14:paraId="702E8363" w14:textId="77777777" w:rsidR="00DC2A50" w:rsidRPr="00DC2A50" w:rsidRDefault="00DC2A50" w:rsidP="00DC2A50">
            <w:pPr>
              <w:spacing w:after="0"/>
              <w:jc w:val="center"/>
              <w:rPr>
                <w:color w:val="000000"/>
                <w:sz w:val="24"/>
                <w:szCs w:val="22"/>
              </w:rPr>
            </w:pPr>
            <w:r w:rsidRPr="00DC2A50">
              <w:rPr>
                <w:color w:val="000000"/>
                <w:sz w:val="24"/>
                <w:szCs w:val="22"/>
              </w:rPr>
              <w:t>Код пола пациента</w:t>
            </w:r>
          </w:p>
        </w:tc>
        <w:tc>
          <w:tcPr>
            <w:tcW w:w="5599" w:type="dxa"/>
            <w:vAlign w:val="center"/>
          </w:tcPr>
          <w:p w14:paraId="43737170" w14:textId="77777777" w:rsidR="00DC2A50" w:rsidRPr="00DC2A50" w:rsidRDefault="00DC2A50" w:rsidP="00DC2A50">
            <w:pPr>
              <w:spacing w:after="0"/>
              <w:jc w:val="center"/>
              <w:rPr>
                <w:color w:val="000000"/>
                <w:sz w:val="24"/>
                <w:szCs w:val="22"/>
              </w:rPr>
            </w:pPr>
            <w:r w:rsidRPr="00DC2A50">
              <w:rPr>
                <w:color w:val="000000"/>
                <w:sz w:val="24"/>
                <w:szCs w:val="22"/>
              </w:rPr>
              <w:t xml:space="preserve">Указывается код пола пациента </w:t>
            </w:r>
            <w:r w:rsidRPr="00DC2A50">
              <w:rPr>
                <w:color w:val="000000"/>
                <w:sz w:val="24"/>
                <w:szCs w:val="22"/>
              </w:rPr>
              <w:br/>
              <w:t xml:space="preserve">из справочника (мужской – «1», </w:t>
            </w:r>
            <w:r w:rsidRPr="00DC2A50">
              <w:rPr>
                <w:color w:val="000000"/>
                <w:sz w:val="24"/>
                <w:szCs w:val="22"/>
              </w:rPr>
              <w:br/>
              <w:t>женский – «2»)</w:t>
            </w:r>
          </w:p>
        </w:tc>
      </w:tr>
      <w:tr w:rsidR="00DC2A50" w:rsidRPr="00DC2A50" w14:paraId="53F8C6DA" w14:textId="77777777" w:rsidTr="00DC2A50">
        <w:trPr>
          <w:jc w:val="center"/>
        </w:trPr>
        <w:tc>
          <w:tcPr>
            <w:tcW w:w="4390" w:type="dxa"/>
            <w:vAlign w:val="center"/>
          </w:tcPr>
          <w:p w14:paraId="5AD09667" w14:textId="77777777" w:rsidR="00DC2A50" w:rsidRPr="00DC2A50" w:rsidRDefault="00DC2A50" w:rsidP="00DC2A50">
            <w:pPr>
              <w:spacing w:after="0"/>
              <w:jc w:val="center"/>
              <w:rPr>
                <w:color w:val="000000"/>
                <w:sz w:val="24"/>
                <w:szCs w:val="22"/>
              </w:rPr>
            </w:pPr>
            <w:r w:rsidRPr="00DC2A50">
              <w:rPr>
                <w:color w:val="000000"/>
                <w:sz w:val="24"/>
                <w:szCs w:val="22"/>
              </w:rPr>
              <w:t>Диапазон возраста пациента</w:t>
            </w:r>
          </w:p>
        </w:tc>
        <w:tc>
          <w:tcPr>
            <w:tcW w:w="5599" w:type="dxa"/>
            <w:vAlign w:val="center"/>
          </w:tcPr>
          <w:p w14:paraId="0F26D100" w14:textId="77777777" w:rsidR="00DC2A50" w:rsidRPr="00DC2A50" w:rsidRDefault="00DC2A50" w:rsidP="00DC2A50">
            <w:pPr>
              <w:spacing w:after="0"/>
              <w:jc w:val="center"/>
              <w:rPr>
                <w:color w:val="000000"/>
                <w:sz w:val="24"/>
                <w:szCs w:val="22"/>
              </w:rPr>
            </w:pPr>
            <w:r w:rsidRPr="00DC2A50">
              <w:rPr>
                <w:color w:val="000000"/>
                <w:sz w:val="24"/>
                <w:szCs w:val="22"/>
              </w:rPr>
              <w:t>Диапазон определяется на дату начала госпитализации в круглосуточном и дневном стационаре. Указывается диапазон возраста пациента в соответствии с установленными значениями. Список диапазонов:</w:t>
            </w:r>
          </w:p>
          <w:p w14:paraId="5F2CAFD6" w14:textId="77777777" w:rsidR="00DC2A50" w:rsidRPr="00DC2A50" w:rsidRDefault="00DC2A50" w:rsidP="00DC2A50">
            <w:pPr>
              <w:spacing w:after="0"/>
              <w:jc w:val="center"/>
              <w:rPr>
                <w:color w:val="000000"/>
                <w:sz w:val="24"/>
                <w:szCs w:val="22"/>
              </w:rPr>
            </w:pPr>
            <w:r w:rsidRPr="00DC2A50">
              <w:rPr>
                <w:color w:val="000000"/>
                <w:sz w:val="24"/>
                <w:szCs w:val="22"/>
              </w:rPr>
              <w:t>«от 0 до 28 дней»,</w:t>
            </w:r>
          </w:p>
          <w:p w14:paraId="50627F7B" w14:textId="77777777" w:rsidR="00DC2A50" w:rsidRPr="00DC2A50" w:rsidRDefault="00DC2A50" w:rsidP="00DC2A50">
            <w:pPr>
              <w:spacing w:after="0"/>
              <w:jc w:val="center"/>
              <w:rPr>
                <w:color w:val="000000"/>
                <w:sz w:val="24"/>
                <w:szCs w:val="22"/>
              </w:rPr>
            </w:pPr>
            <w:r w:rsidRPr="00DC2A50">
              <w:rPr>
                <w:color w:val="000000"/>
                <w:sz w:val="24"/>
                <w:szCs w:val="22"/>
              </w:rPr>
              <w:t>«от 29 до 90 дней»,</w:t>
            </w:r>
          </w:p>
          <w:p w14:paraId="6DC16A3F" w14:textId="77777777" w:rsidR="00DC2A50" w:rsidRPr="00DC2A50" w:rsidRDefault="00DC2A50" w:rsidP="00DC2A50">
            <w:pPr>
              <w:spacing w:after="0"/>
              <w:jc w:val="center"/>
              <w:rPr>
                <w:color w:val="000000"/>
                <w:sz w:val="24"/>
                <w:szCs w:val="22"/>
              </w:rPr>
            </w:pPr>
            <w:r w:rsidRPr="00DC2A50">
              <w:rPr>
                <w:color w:val="000000"/>
                <w:sz w:val="24"/>
                <w:szCs w:val="22"/>
              </w:rPr>
              <w:t>«от 91 дня до 1 года»,</w:t>
            </w:r>
          </w:p>
          <w:p w14:paraId="3015E78D" w14:textId="77777777" w:rsidR="00DC2A50" w:rsidRPr="00DC2A50" w:rsidRDefault="00DC2A50" w:rsidP="00DC2A50">
            <w:pPr>
              <w:spacing w:after="0"/>
              <w:jc w:val="center"/>
              <w:rPr>
                <w:color w:val="000000"/>
                <w:sz w:val="24"/>
                <w:szCs w:val="22"/>
              </w:rPr>
            </w:pPr>
            <w:r w:rsidRPr="00DC2A50">
              <w:rPr>
                <w:color w:val="000000"/>
                <w:sz w:val="24"/>
                <w:szCs w:val="22"/>
              </w:rPr>
              <w:t>«от 1 года включительно до 2 лет»,</w:t>
            </w:r>
          </w:p>
          <w:p w14:paraId="5360DF04" w14:textId="77777777" w:rsidR="00DC2A50" w:rsidRPr="00DC2A50" w:rsidRDefault="00DC2A50" w:rsidP="00DC2A50">
            <w:pPr>
              <w:spacing w:after="0"/>
              <w:jc w:val="center"/>
              <w:rPr>
                <w:color w:val="000000"/>
                <w:sz w:val="24"/>
                <w:szCs w:val="22"/>
              </w:rPr>
            </w:pPr>
            <w:r w:rsidRPr="00DC2A50">
              <w:rPr>
                <w:color w:val="000000"/>
                <w:sz w:val="24"/>
                <w:szCs w:val="22"/>
              </w:rPr>
              <w:t>«от 2 лет включительно до 18 лет»,</w:t>
            </w:r>
          </w:p>
          <w:p w14:paraId="465891A4" w14:textId="77777777" w:rsidR="00DC2A50" w:rsidRPr="00DC2A50" w:rsidRDefault="00DC2A50" w:rsidP="00DC2A50">
            <w:pPr>
              <w:spacing w:after="0"/>
              <w:jc w:val="center"/>
              <w:rPr>
                <w:color w:val="000000"/>
                <w:sz w:val="24"/>
                <w:szCs w:val="22"/>
              </w:rPr>
            </w:pPr>
            <w:r w:rsidRPr="00DC2A50">
              <w:rPr>
                <w:color w:val="000000"/>
                <w:sz w:val="24"/>
                <w:szCs w:val="22"/>
              </w:rPr>
              <w:t>«от 18 лет включительно», «от 0 до 21 года».</w:t>
            </w:r>
          </w:p>
          <w:p w14:paraId="4ED81DB7" w14:textId="77777777" w:rsidR="00DC2A50" w:rsidRPr="00DC2A50" w:rsidRDefault="00DC2A50" w:rsidP="00DC2A50">
            <w:pPr>
              <w:spacing w:after="0"/>
              <w:jc w:val="center"/>
              <w:rPr>
                <w:color w:val="000000"/>
                <w:sz w:val="24"/>
                <w:szCs w:val="22"/>
              </w:rPr>
            </w:pPr>
            <w:r w:rsidRPr="00DC2A50">
              <w:rPr>
                <w:color w:val="000000"/>
                <w:sz w:val="24"/>
                <w:szCs w:val="22"/>
              </w:rPr>
              <w:t>Случай всегда относится только к одному диапазону возраста.</w:t>
            </w:r>
          </w:p>
        </w:tc>
      </w:tr>
      <w:tr w:rsidR="00DC2A50" w:rsidRPr="00DC2A50" w14:paraId="1FE7F14B" w14:textId="77777777" w:rsidTr="00DC2A50">
        <w:trPr>
          <w:jc w:val="center"/>
        </w:trPr>
        <w:tc>
          <w:tcPr>
            <w:tcW w:w="4390" w:type="dxa"/>
            <w:vAlign w:val="center"/>
          </w:tcPr>
          <w:p w14:paraId="09F17D14" w14:textId="77777777" w:rsidR="00DC2A50" w:rsidRPr="00DC2A50" w:rsidRDefault="00DC2A50" w:rsidP="00DC2A50">
            <w:pPr>
              <w:spacing w:after="0"/>
              <w:jc w:val="center"/>
              <w:rPr>
                <w:color w:val="000000"/>
                <w:sz w:val="24"/>
                <w:szCs w:val="22"/>
              </w:rPr>
            </w:pPr>
            <w:r w:rsidRPr="00DC2A50">
              <w:rPr>
                <w:color w:val="000000"/>
                <w:sz w:val="24"/>
                <w:szCs w:val="22"/>
              </w:rPr>
              <w:t>Длительность случая</w:t>
            </w:r>
          </w:p>
        </w:tc>
        <w:tc>
          <w:tcPr>
            <w:tcW w:w="5599" w:type="dxa"/>
            <w:vAlign w:val="center"/>
          </w:tcPr>
          <w:p w14:paraId="1058209D" w14:textId="34DCD600" w:rsidR="00DC2A50" w:rsidRPr="00DC2A50" w:rsidRDefault="00DC2A50" w:rsidP="00DC2A50">
            <w:pPr>
              <w:spacing w:after="0"/>
              <w:jc w:val="center"/>
              <w:rPr>
                <w:color w:val="000000"/>
                <w:sz w:val="24"/>
                <w:szCs w:val="22"/>
              </w:rPr>
            </w:pPr>
            <w:r w:rsidRPr="00DC2A50">
              <w:rPr>
                <w:color w:val="000000"/>
                <w:sz w:val="24"/>
                <w:szCs w:val="22"/>
              </w:rPr>
              <w:t>Длительность пребывания в стационаре в днях. Используется для определения признака длительности случая. Возможные варианты значений: один код, отсутствует значение (пустое значение). Пример всех значений справочника: 1 – пребывание до 3 дней включительно, 2 – от 4 до 10 дней включительно, 3 – от 11 до 20 дней включительно, 4 – от 21 до 30 дней включительно</w:t>
            </w:r>
            <w:r w:rsidR="00280230">
              <w:rPr>
                <w:color w:val="000000"/>
                <w:sz w:val="24"/>
                <w:szCs w:val="22"/>
              </w:rPr>
              <w:t xml:space="preserve">, </w:t>
            </w:r>
            <w:r w:rsidR="00280230" w:rsidRPr="00280230">
              <w:rPr>
                <w:color w:val="0070C0"/>
                <w:sz w:val="24"/>
                <w:szCs w:val="22"/>
              </w:rPr>
              <w:t>5 – 30 дней</w:t>
            </w:r>
            <w:r w:rsidRPr="00280230">
              <w:rPr>
                <w:color w:val="0070C0"/>
                <w:sz w:val="24"/>
                <w:szCs w:val="22"/>
              </w:rPr>
              <w:t>.</w:t>
            </w:r>
          </w:p>
        </w:tc>
      </w:tr>
    </w:tbl>
    <w:p w14:paraId="20207DF3" w14:textId="77777777" w:rsidR="00DC2A50" w:rsidRPr="00DC2A50" w:rsidRDefault="00DC2A50" w:rsidP="00DC2A50">
      <w:pPr>
        <w:widowControl w:val="0"/>
        <w:autoSpaceDE w:val="0"/>
        <w:autoSpaceDN w:val="0"/>
        <w:spacing w:before="120" w:after="0"/>
        <w:ind w:firstLine="567"/>
        <w:jc w:val="both"/>
        <w:rPr>
          <w:color w:val="000000"/>
          <w:szCs w:val="22"/>
        </w:rPr>
      </w:pPr>
      <w:r w:rsidRPr="00DC2A50">
        <w:rPr>
          <w:color w:val="000000"/>
          <w:szCs w:val="22"/>
        </w:rPr>
        <w:t xml:space="preserve">На </w:t>
      </w:r>
      <w:r w:rsidRPr="00DC2A50">
        <w:rPr>
          <w:b/>
          <w:color w:val="000000"/>
          <w:szCs w:val="22"/>
        </w:rPr>
        <w:t>втором этапе</w:t>
      </w:r>
      <w:r w:rsidRPr="00DC2A50">
        <w:rPr>
          <w:color w:val="000000"/>
          <w:szCs w:val="22"/>
        </w:rPr>
        <w:t xml:space="preserve"> создается пустая «временная таблица», аналогичная таблице «Группировщик», но с двумя дополнительными полями «Приоритет» и «Коэффициент затратоемкости КСГ». Поле «Приоритет» по умолчанию имеет значение равное «0», соответствующее обычному приоритету при сравнении групп. Поле «Коэффициент затратоемкости КСГ» необходимо для сохранения значения коэффициента затратоемкости конкретной строчки таблицы, отнесенной к конкретной КСГ. Структура и описание полей представлены в таблице.</w:t>
      </w:r>
    </w:p>
    <w:p w14:paraId="198C937E" w14:textId="77777777" w:rsidR="00DC2A50" w:rsidRPr="00DC2A50" w:rsidRDefault="00DC2A50" w:rsidP="00DC2A50">
      <w:pPr>
        <w:widowControl w:val="0"/>
        <w:autoSpaceDE w:val="0"/>
        <w:autoSpaceDN w:val="0"/>
        <w:spacing w:after="0"/>
        <w:jc w:val="both"/>
        <w:rPr>
          <w:color w:val="00000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
        <w:gridCol w:w="4727"/>
        <w:gridCol w:w="4435"/>
      </w:tblGrid>
      <w:tr w:rsidR="00DC2A50" w:rsidRPr="00DC2A50" w14:paraId="3DB4FDFE" w14:textId="77777777" w:rsidTr="00A11752">
        <w:trPr>
          <w:tblHeader/>
          <w:jc w:val="center"/>
        </w:trPr>
        <w:tc>
          <w:tcPr>
            <w:tcW w:w="834" w:type="dxa"/>
            <w:vAlign w:val="center"/>
          </w:tcPr>
          <w:p w14:paraId="410315CD" w14:textId="77777777" w:rsidR="00DC2A50" w:rsidRPr="00DC2A50" w:rsidRDefault="00DC2A50" w:rsidP="00DC2A50">
            <w:pPr>
              <w:spacing w:after="0"/>
              <w:jc w:val="center"/>
              <w:rPr>
                <w:b/>
                <w:color w:val="000000"/>
                <w:sz w:val="26"/>
                <w:szCs w:val="22"/>
              </w:rPr>
            </w:pPr>
            <w:r w:rsidRPr="00DC2A50">
              <w:rPr>
                <w:b/>
                <w:color w:val="000000"/>
                <w:sz w:val="26"/>
                <w:szCs w:val="22"/>
              </w:rPr>
              <w:t>№ п/п</w:t>
            </w:r>
          </w:p>
        </w:tc>
        <w:tc>
          <w:tcPr>
            <w:tcW w:w="4727" w:type="dxa"/>
            <w:vAlign w:val="center"/>
          </w:tcPr>
          <w:p w14:paraId="2E6828D3" w14:textId="77777777" w:rsidR="00DC2A50" w:rsidRPr="00DC2A50" w:rsidRDefault="00DC2A50" w:rsidP="00DC2A50">
            <w:pPr>
              <w:spacing w:after="0"/>
              <w:jc w:val="center"/>
              <w:rPr>
                <w:b/>
                <w:color w:val="000000"/>
                <w:sz w:val="26"/>
                <w:szCs w:val="22"/>
              </w:rPr>
            </w:pPr>
            <w:r w:rsidRPr="00DC2A50">
              <w:rPr>
                <w:b/>
                <w:color w:val="000000"/>
                <w:sz w:val="26"/>
                <w:szCs w:val="22"/>
              </w:rPr>
              <w:t>Наименование поля</w:t>
            </w:r>
          </w:p>
        </w:tc>
        <w:tc>
          <w:tcPr>
            <w:tcW w:w="4435" w:type="dxa"/>
            <w:vAlign w:val="center"/>
          </w:tcPr>
          <w:p w14:paraId="6CF2E7D6" w14:textId="77777777" w:rsidR="00DC2A50" w:rsidRPr="00DC2A50" w:rsidRDefault="00DC2A50" w:rsidP="00DC2A50">
            <w:pPr>
              <w:spacing w:after="0"/>
              <w:jc w:val="center"/>
              <w:rPr>
                <w:b/>
                <w:color w:val="000000"/>
                <w:sz w:val="26"/>
                <w:szCs w:val="22"/>
              </w:rPr>
            </w:pPr>
            <w:r w:rsidRPr="00DC2A50">
              <w:rPr>
                <w:b/>
                <w:color w:val="000000"/>
                <w:sz w:val="26"/>
                <w:szCs w:val="22"/>
              </w:rPr>
              <w:t>Примечание</w:t>
            </w:r>
          </w:p>
        </w:tc>
      </w:tr>
      <w:tr w:rsidR="00DC2A50" w:rsidRPr="00DC2A50" w14:paraId="7A3445A2" w14:textId="77777777" w:rsidTr="00A11752">
        <w:trPr>
          <w:jc w:val="center"/>
        </w:trPr>
        <w:tc>
          <w:tcPr>
            <w:tcW w:w="834" w:type="dxa"/>
            <w:vAlign w:val="center"/>
          </w:tcPr>
          <w:p w14:paraId="6380DFD9" w14:textId="77777777" w:rsidR="00DC2A50" w:rsidRPr="00DC2A50" w:rsidRDefault="00DC2A50" w:rsidP="00DC2A50">
            <w:pPr>
              <w:spacing w:after="0"/>
              <w:jc w:val="center"/>
              <w:rPr>
                <w:color w:val="000000"/>
                <w:sz w:val="24"/>
                <w:szCs w:val="22"/>
              </w:rPr>
            </w:pPr>
            <w:r w:rsidRPr="00DC2A50">
              <w:rPr>
                <w:color w:val="000000"/>
                <w:sz w:val="24"/>
                <w:szCs w:val="22"/>
              </w:rPr>
              <w:t>1</w:t>
            </w:r>
          </w:p>
        </w:tc>
        <w:tc>
          <w:tcPr>
            <w:tcW w:w="4727" w:type="dxa"/>
            <w:vAlign w:val="center"/>
          </w:tcPr>
          <w:p w14:paraId="62187B38" w14:textId="77777777" w:rsidR="00DC2A50" w:rsidRPr="00DC2A50" w:rsidRDefault="00DC2A50" w:rsidP="00DC2A50">
            <w:pPr>
              <w:spacing w:after="0"/>
              <w:jc w:val="center"/>
              <w:rPr>
                <w:color w:val="000000"/>
                <w:sz w:val="24"/>
                <w:szCs w:val="22"/>
              </w:rPr>
            </w:pPr>
            <w:r w:rsidRPr="00DC2A50">
              <w:rPr>
                <w:color w:val="000000"/>
                <w:sz w:val="24"/>
                <w:szCs w:val="22"/>
              </w:rPr>
              <w:t>№</w:t>
            </w:r>
          </w:p>
        </w:tc>
        <w:tc>
          <w:tcPr>
            <w:tcW w:w="4435" w:type="dxa"/>
            <w:vAlign w:val="center"/>
          </w:tcPr>
          <w:p w14:paraId="603C090E" w14:textId="77777777" w:rsidR="00DC2A50" w:rsidRPr="00DC2A50" w:rsidRDefault="00DC2A50" w:rsidP="00DC2A50">
            <w:pPr>
              <w:spacing w:after="0"/>
              <w:jc w:val="center"/>
              <w:rPr>
                <w:color w:val="000000"/>
                <w:sz w:val="24"/>
                <w:szCs w:val="22"/>
              </w:rPr>
            </w:pPr>
            <w:r w:rsidRPr="00DC2A50">
              <w:rPr>
                <w:color w:val="000000"/>
                <w:sz w:val="24"/>
                <w:szCs w:val="22"/>
              </w:rPr>
              <w:t>Порядковый номер сроки</w:t>
            </w:r>
          </w:p>
        </w:tc>
      </w:tr>
      <w:tr w:rsidR="00DC2A50" w:rsidRPr="00DC2A50" w14:paraId="3ED6B09A" w14:textId="77777777" w:rsidTr="00A11752">
        <w:trPr>
          <w:jc w:val="center"/>
        </w:trPr>
        <w:tc>
          <w:tcPr>
            <w:tcW w:w="834" w:type="dxa"/>
            <w:vAlign w:val="center"/>
          </w:tcPr>
          <w:p w14:paraId="4260591A" w14:textId="77777777" w:rsidR="00DC2A50" w:rsidRPr="00DC2A50" w:rsidRDefault="00DC2A50" w:rsidP="00DC2A50">
            <w:pPr>
              <w:spacing w:after="0"/>
              <w:jc w:val="center"/>
              <w:rPr>
                <w:color w:val="000000"/>
                <w:sz w:val="24"/>
                <w:szCs w:val="22"/>
              </w:rPr>
            </w:pPr>
            <w:r w:rsidRPr="00DC2A50">
              <w:rPr>
                <w:color w:val="000000"/>
                <w:sz w:val="24"/>
                <w:szCs w:val="22"/>
              </w:rPr>
              <w:t>2</w:t>
            </w:r>
          </w:p>
        </w:tc>
        <w:tc>
          <w:tcPr>
            <w:tcW w:w="4727" w:type="dxa"/>
            <w:vAlign w:val="center"/>
          </w:tcPr>
          <w:p w14:paraId="05472107" w14:textId="77777777" w:rsidR="00DC2A50" w:rsidRPr="00DC2A50" w:rsidRDefault="00DC2A50" w:rsidP="00DC2A50">
            <w:pPr>
              <w:spacing w:after="0"/>
              <w:jc w:val="center"/>
              <w:rPr>
                <w:color w:val="000000"/>
                <w:sz w:val="24"/>
                <w:szCs w:val="22"/>
              </w:rPr>
            </w:pPr>
            <w:r w:rsidRPr="00DC2A50">
              <w:rPr>
                <w:color w:val="000000"/>
                <w:sz w:val="24"/>
                <w:szCs w:val="22"/>
              </w:rPr>
              <w:t>Код по МКБ-10</w:t>
            </w:r>
          </w:p>
        </w:tc>
        <w:tc>
          <w:tcPr>
            <w:tcW w:w="4435" w:type="dxa"/>
            <w:vAlign w:val="center"/>
          </w:tcPr>
          <w:p w14:paraId="14CAB035" w14:textId="77777777" w:rsidR="00DC2A50" w:rsidRPr="00DC2A50" w:rsidRDefault="00DC2A50" w:rsidP="00DC2A50">
            <w:pPr>
              <w:spacing w:after="0"/>
              <w:jc w:val="center"/>
              <w:rPr>
                <w:color w:val="000000"/>
                <w:sz w:val="24"/>
                <w:szCs w:val="22"/>
              </w:rPr>
            </w:pPr>
            <w:r w:rsidRPr="00DC2A50">
              <w:rPr>
                <w:color w:val="000000"/>
                <w:sz w:val="24"/>
                <w:szCs w:val="22"/>
              </w:rPr>
              <w:t>(основной диагноз)</w:t>
            </w:r>
          </w:p>
        </w:tc>
      </w:tr>
      <w:tr w:rsidR="00DC2A50" w:rsidRPr="00DC2A50" w14:paraId="61F3EDA1" w14:textId="77777777" w:rsidTr="00A11752">
        <w:trPr>
          <w:jc w:val="center"/>
        </w:trPr>
        <w:tc>
          <w:tcPr>
            <w:tcW w:w="834" w:type="dxa"/>
            <w:vAlign w:val="center"/>
          </w:tcPr>
          <w:p w14:paraId="4D41EB7F" w14:textId="77777777" w:rsidR="00DC2A50" w:rsidRPr="00DC2A50" w:rsidRDefault="00DC2A50" w:rsidP="00DC2A50">
            <w:pPr>
              <w:spacing w:after="0"/>
              <w:jc w:val="center"/>
              <w:rPr>
                <w:color w:val="000000"/>
                <w:sz w:val="24"/>
                <w:szCs w:val="22"/>
              </w:rPr>
            </w:pPr>
            <w:r w:rsidRPr="00DC2A50">
              <w:rPr>
                <w:color w:val="000000"/>
                <w:sz w:val="24"/>
                <w:szCs w:val="22"/>
              </w:rPr>
              <w:t>3</w:t>
            </w:r>
          </w:p>
        </w:tc>
        <w:tc>
          <w:tcPr>
            <w:tcW w:w="4727" w:type="dxa"/>
            <w:vAlign w:val="center"/>
          </w:tcPr>
          <w:p w14:paraId="74F44206" w14:textId="77777777" w:rsidR="00DC2A50" w:rsidRPr="00DC2A50" w:rsidRDefault="00DC2A50" w:rsidP="00DC2A50">
            <w:pPr>
              <w:spacing w:after="0"/>
              <w:jc w:val="center"/>
              <w:rPr>
                <w:color w:val="000000"/>
                <w:sz w:val="24"/>
                <w:szCs w:val="22"/>
              </w:rPr>
            </w:pPr>
            <w:r w:rsidRPr="00DC2A50">
              <w:rPr>
                <w:color w:val="000000"/>
                <w:sz w:val="24"/>
                <w:szCs w:val="22"/>
              </w:rPr>
              <w:t>Код по МКБ-10 (2)</w:t>
            </w:r>
          </w:p>
        </w:tc>
        <w:tc>
          <w:tcPr>
            <w:tcW w:w="4435" w:type="dxa"/>
            <w:vAlign w:val="center"/>
          </w:tcPr>
          <w:p w14:paraId="5995C6AE" w14:textId="77777777" w:rsidR="00DC2A50" w:rsidRPr="00DC2A50" w:rsidRDefault="00DC2A50" w:rsidP="00DC2A50">
            <w:pPr>
              <w:spacing w:after="0"/>
              <w:jc w:val="center"/>
              <w:rPr>
                <w:color w:val="000000"/>
                <w:sz w:val="24"/>
                <w:szCs w:val="22"/>
              </w:rPr>
            </w:pPr>
          </w:p>
        </w:tc>
      </w:tr>
      <w:tr w:rsidR="00DC2A50" w:rsidRPr="00DC2A50" w14:paraId="417D02D2" w14:textId="77777777" w:rsidTr="00A11752">
        <w:trPr>
          <w:jc w:val="center"/>
        </w:trPr>
        <w:tc>
          <w:tcPr>
            <w:tcW w:w="834" w:type="dxa"/>
            <w:vAlign w:val="center"/>
          </w:tcPr>
          <w:p w14:paraId="65F03352" w14:textId="77777777" w:rsidR="00DC2A50" w:rsidRPr="00DC2A50" w:rsidRDefault="00DC2A50" w:rsidP="00DC2A50">
            <w:pPr>
              <w:spacing w:after="0"/>
              <w:jc w:val="center"/>
              <w:rPr>
                <w:color w:val="000000"/>
                <w:sz w:val="24"/>
                <w:szCs w:val="22"/>
              </w:rPr>
            </w:pPr>
            <w:r w:rsidRPr="00DC2A50">
              <w:rPr>
                <w:color w:val="000000"/>
                <w:sz w:val="24"/>
                <w:szCs w:val="22"/>
              </w:rPr>
              <w:t>4</w:t>
            </w:r>
          </w:p>
        </w:tc>
        <w:tc>
          <w:tcPr>
            <w:tcW w:w="4727" w:type="dxa"/>
            <w:vAlign w:val="center"/>
          </w:tcPr>
          <w:p w14:paraId="4AEDB7F7" w14:textId="77777777" w:rsidR="00DC2A50" w:rsidRPr="00DC2A50" w:rsidRDefault="00DC2A50" w:rsidP="00DC2A50">
            <w:pPr>
              <w:spacing w:after="0"/>
              <w:jc w:val="center"/>
              <w:rPr>
                <w:color w:val="000000"/>
                <w:sz w:val="24"/>
                <w:szCs w:val="22"/>
              </w:rPr>
            </w:pPr>
            <w:r w:rsidRPr="00DC2A50">
              <w:rPr>
                <w:color w:val="000000"/>
                <w:sz w:val="24"/>
                <w:szCs w:val="22"/>
              </w:rPr>
              <w:t>Код по МКБ-10 (3)</w:t>
            </w:r>
          </w:p>
        </w:tc>
        <w:tc>
          <w:tcPr>
            <w:tcW w:w="4435" w:type="dxa"/>
            <w:vAlign w:val="center"/>
          </w:tcPr>
          <w:p w14:paraId="1CB75D25" w14:textId="77777777" w:rsidR="00DC2A50" w:rsidRPr="00DC2A50" w:rsidRDefault="00DC2A50" w:rsidP="00DC2A50">
            <w:pPr>
              <w:spacing w:after="0"/>
              <w:jc w:val="center"/>
              <w:rPr>
                <w:color w:val="000000"/>
                <w:sz w:val="24"/>
                <w:szCs w:val="22"/>
              </w:rPr>
            </w:pPr>
          </w:p>
        </w:tc>
      </w:tr>
      <w:tr w:rsidR="00DC2A50" w:rsidRPr="00DC2A50" w14:paraId="1DC0FD56" w14:textId="77777777" w:rsidTr="00A11752">
        <w:trPr>
          <w:jc w:val="center"/>
        </w:trPr>
        <w:tc>
          <w:tcPr>
            <w:tcW w:w="834" w:type="dxa"/>
            <w:vAlign w:val="center"/>
          </w:tcPr>
          <w:p w14:paraId="73E21CD6" w14:textId="77777777" w:rsidR="00DC2A50" w:rsidRPr="00DC2A50" w:rsidRDefault="00DC2A50" w:rsidP="00DC2A50">
            <w:pPr>
              <w:spacing w:after="0"/>
              <w:jc w:val="center"/>
              <w:rPr>
                <w:color w:val="000000"/>
                <w:sz w:val="24"/>
                <w:szCs w:val="22"/>
              </w:rPr>
            </w:pPr>
            <w:r w:rsidRPr="00DC2A50">
              <w:rPr>
                <w:color w:val="000000"/>
                <w:sz w:val="24"/>
                <w:szCs w:val="22"/>
              </w:rPr>
              <w:t>5</w:t>
            </w:r>
          </w:p>
        </w:tc>
        <w:tc>
          <w:tcPr>
            <w:tcW w:w="4727" w:type="dxa"/>
            <w:vAlign w:val="center"/>
          </w:tcPr>
          <w:p w14:paraId="447922D2" w14:textId="77777777" w:rsidR="00DC2A50" w:rsidRPr="00DC2A50" w:rsidRDefault="00DC2A50" w:rsidP="00DC2A50">
            <w:pPr>
              <w:spacing w:after="0"/>
              <w:jc w:val="center"/>
              <w:rPr>
                <w:color w:val="000000"/>
                <w:sz w:val="24"/>
                <w:szCs w:val="22"/>
              </w:rPr>
            </w:pPr>
            <w:r w:rsidRPr="00DC2A50">
              <w:rPr>
                <w:color w:val="000000"/>
                <w:sz w:val="24"/>
                <w:szCs w:val="22"/>
              </w:rPr>
              <w:t>Код услуги</w:t>
            </w:r>
          </w:p>
        </w:tc>
        <w:tc>
          <w:tcPr>
            <w:tcW w:w="4435" w:type="dxa"/>
            <w:vAlign w:val="center"/>
          </w:tcPr>
          <w:p w14:paraId="7639AD79" w14:textId="77777777" w:rsidR="00DC2A50" w:rsidRPr="00DC2A50" w:rsidRDefault="00DC2A50" w:rsidP="00DC2A50">
            <w:pPr>
              <w:spacing w:after="0"/>
              <w:jc w:val="center"/>
              <w:rPr>
                <w:color w:val="000000"/>
                <w:sz w:val="24"/>
                <w:szCs w:val="22"/>
              </w:rPr>
            </w:pPr>
          </w:p>
        </w:tc>
      </w:tr>
      <w:tr w:rsidR="00DC2A50" w:rsidRPr="00DC2A50" w14:paraId="21C73FE0" w14:textId="77777777" w:rsidTr="00A11752">
        <w:trPr>
          <w:jc w:val="center"/>
        </w:trPr>
        <w:tc>
          <w:tcPr>
            <w:tcW w:w="834" w:type="dxa"/>
            <w:vAlign w:val="center"/>
          </w:tcPr>
          <w:p w14:paraId="0FC381D2" w14:textId="77777777" w:rsidR="00DC2A50" w:rsidRPr="00DC2A50" w:rsidRDefault="00DC2A50" w:rsidP="00DC2A50">
            <w:pPr>
              <w:spacing w:after="0"/>
              <w:jc w:val="center"/>
              <w:rPr>
                <w:color w:val="000000"/>
                <w:sz w:val="24"/>
                <w:szCs w:val="22"/>
              </w:rPr>
            </w:pPr>
            <w:r w:rsidRPr="00DC2A50">
              <w:rPr>
                <w:color w:val="000000"/>
                <w:sz w:val="24"/>
                <w:szCs w:val="22"/>
              </w:rPr>
              <w:t>6</w:t>
            </w:r>
          </w:p>
        </w:tc>
        <w:tc>
          <w:tcPr>
            <w:tcW w:w="4727" w:type="dxa"/>
            <w:vAlign w:val="center"/>
          </w:tcPr>
          <w:p w14:paraId="5A5803E5" w14:textId="77777777" w:rsidR="00DC2A50" w:rsidRPr="00DC2A50" w:rsidRDefault="00DC2A50" w:rsidP="00DC2A50">
            <w:pPr>
              <w:spacing w:after="0"/>
              <w:jc w:val="center"/>
              <w:rPr>
                <w:color w:val="000000"/>
                <w:sz w:val="24"/>
                <w:szCs w:val="22"/>
              </w:rPr>
            </w:pPr>
            <w:r w:rsidRPr="00DC2A50">
              <w:rPr>
                <w:color w:val="000000"/>
                <w:sz w:val="24"/>
                <w:szCs w:val="22"/>
              </w:rPr>
              <w:t>Возраст</w:t>
            </w:r>
          </w:p>
        </w:tc>
        <w:tc>
          <w:tcPr>
            <w:tcW w:w="4435" w:type="dxa"/>
            <w:vAlign w:val="center"/>
          </w:tcPr>
          <w:p w14:paraId="7D9A4147" w14:textId="77777777" w:rsidR="00DC2A50" w:rsidRPr="00DC2A50" w:rsidRDefault="00DC2A50" w:rsidP="00DC2A50">
            <w:pPr>
              <w:spacing w:after="0"/>
              <w:jc w:val="center"/>
              <w:rPr>
                <w:color w:val="000000"/>
                <w:sz w:val="24"/>
                <w:szCs w:val="22"/>
              </w:rPr>
            </w:pPr>
          </w:p>
        </w:tc>
      </w:tr>
      <w:tr w:rsidR="00DC2A50" w:rsidRPr="00DC2A50" w14:paraId="0320192B" w14:textId="77777777" w:rsidTr="00A11752">
        <w:trPr>
          <w:jc w:val="center"/>
        </w:trPr>
        <w:tc>
          <w:tcPr>
            <w:tcW w:w="834" w:type="dxa"/>
            <w:vAlign w:val="center"/>
          </w:tcPr>
          <w:p w14:paraId="73EA2A3F" w14:textId="77777777" w:rsidR="00DC2A50" w:rsidRPr="00DC2A50" w:rsidRDefault="00DC2A50" w:rsidP="00DC2A50">
            <w:pPr>
              <w:spacing w:after="0"/>
              <w:jc w:val="center"/>
              <w:rPr>
                <w:color w:val="000000"/>
                <w:sz w:val="24"/>
                <w:szCs w:val="22"/>
              </w:rPr>
            </w:pPr>
            <w:r w:rsidRPr="00DC2A50">
              <w:rPr>
                <w:color w:val="000000"/>
                <w:sz w:val="24"/>
                <w:szCs w:val="22"/>
              </w:rPr>
              <w:t>7</w:t>
            </w:r>
          </w:p>
        </w:tc>
        <w:tc>
          <w:tcPr>
            <w:tcW w:w="4727" w:type="dxa"/>
            <w:vAlign w:val="center"/>
          </w:tcPr>
          <w:p w14:paraId="7963A3BA" w14:textId="77777777" w:rsidR="00DC2A50" w:rsidRPr="00DC2A50" w:rsidRDefault="00DC2A50" w:rsidP="00DC2A50">
            <w:pPr>
              <w:spacing w:after="0"/>
              <w:jc w:val="center"/>
              <w:rPr>
                <w:color w:val="000000"/>
                <w:sz w:val="24"/>
                <w:szCs w:val="22"/>
              </w:rPr>
            </w:pPr>
            <w:r w:rsidRPr="00DC2A50">
              <w:rPr>
                <w:color w:val="000000"/>
                <w:sz w:val="24"/>
                <w:szCs w:val="22"/>
              </w:rPr>
              <w:t>Пол</w:t>
            </w:r>
          </w:p>
        </w:tc>
        <w:tc>
          <w:tcPr>
            <w:tcW w:w="4435" w:type="dxa"/>
            <w:vAlign w:val="center"/>
          </w:tcPr>
          <w:p w14:paraId="7E8D05AF" w14:textId="77777777" w:rsidR="00DC2A50" w:rsidRPr="00DC2A50" w:rsidRDefault="00DC2A50" w:rsidP="00DC2A50">
            <w:pPr>
              <w:spacing w:after="0"/>
              <w:jc w:val="center"/>
              <w:rPr>
                <w:color w:val="000000"/>
                <w:sz w:val="24"/>
                <w:szCs w:val="22"/>
              </w:rPr>
            </w:pPr>
          </w:p>
        </w:tc>
      </w:tr>
      <w:tr w:rsidR="00DC2A50" w:rsidRPr="00DC2A50" w14:paraId="75934205" w14:textId="77777777" w:rsidTr="00A11752">
        <w:trPr>
          <w:jc w:val="center"/>
        </w:trPr>
        <w:tc>
          <w:tcPr>
            <w:tcW w:w="834" w:type="dxa"/>
            <w:vAlign w:val="center"/>
          </w:tcPr>
          <w:p w14:paraId="01722D37" w14:textId="77777777" w:rsidR="00DC2A50" w:rsidRPr="00DC2A50" w:rsidRDefault="00DC2A50" w:rsidP="00DC2A50">
            <w:pPr>
              <w:spacing w:after="0"/>
              <w:jc w:val="center"/>
              <w:rPr>
                <w:color w:val="000000"/>
                <w:sz w:val="24"/>
                <w:szCs w:val="22"/>
              </w:rPr>
            </w:pPr>
            <w:r w:rsidRPr="00DC2A50">
              <w:rPr>
                <w:color w:val="000000"/>
                <w:sz w:val="24"/>
                <w:szCs w:val="22"/>
              </w:rPr>
              <w:t>8</w:t>
            </w:r>
          </w:p>
        </w:tc>
        <w:tc>
          <w:tcPr>
            <w:tcW w:w="4727" w:type="dxa"/>
            <w:vAlign w:val="center"/>
          </w:tcPr>
          <w:p w14:paraId="143D3901" w14:textId="77777777" w:rsidR="00DC2A50" w:rsidRPr="00DC2A50" w:rsidRDefault="00DC2A50" w:rsidP="00DC2A50">
            <w:pPr>
              <w:spacing w:after="0"/>
              <w:jc w:val="center"/>
              <w:rPr>
                <w:color w:val="000000"/>
                <w:sz w:val="24"/>
                <w:szCs w:val="22"/>
              </w:rPr>
            </w:pPr>
            <w:r w:rsidRPr="00DC2A50">
              <w:rPr>
                <w:color w:val="000000"/>
                <w:sz w:val="24"/>
                <w:szCs w:val="22"/>
              </w:rPr>
              <w:t>Длительность</w:t>
            </w:r>
          </w:p>
        </w:tc>
        <w:tc>
          <w:tcPr>
            <w:tcW w:w="4435" w:type="dxa"/>
            <w:vAlign w:val="center"/>
          </w:tcPr>
          <w:p w14:paraId="0BC0914F" w14:textId="77777777" w:rsidR="00DC2A50" w:rsidRPr="00DC2A50" w:rsidRDefault="00DC2A50" w:rsidP="00DC2A50">
            <w:pPr>
              <w:spacing w:after="0"/>
              <w:jc w:val="center"/>
              <w:rPr>
                <w:color w:val="000000"/>
                <w:sz w:val="24"/>
                <w:szCs w:val="22"/>
              </w:rPr>
            </w:pPr>
          </w:p>
        </w:tc>
      </w:tr>
      <w:tr w:rsidR="00DC2A50" w:rsidRPr="00DC2A50" w14:paraId="16214077" w14:textId="77777777" w:rsidTr="00A11752">
        <w:trPr>
          <w:jc w:val="center"/>
        </w:trPr>
        <w:tc>
          <w:tcPr>
            <w:tcW w:w="834" w:type="dxa"/>
            <w:vAlign w:val="center"/>
          </w:tcPr>
          <w:p w14:paraId="2D58A04D" w14:textId="77777777" w:rsidR="00DC2A50" w:rsidRPr="00DC2A50" w:rsidRDefault="00DC2A50" w:rsidP="00DC2A50">
            <w:pPr>
              <w:spacing w:after="0"/>
              <w:jc w:val="center"/>
              <w:rPr>
                <w:color w:val="000000"/>
                <w:sz w:val="24"/>
                <w:szCs w:val="22"/>
              </w:rPr>
            </w:pPr>
            <w:r w:rsidRPr="00DC2A50">
              <w:rPr>
                <w:color w:val="000000"/>
                <w:sz w:val="24"/>
                <w:szCs w:val="22"/>
              </w:rPr>
              <w:t>9</w:t>
            </w:r>
          </w:p>
        </w:tc>
        <w:tc>
          <w:tcPr>
            <w:tcW w:w="4727" w:type="dxa"/>
            <w:vAlign w:val="center"/>
          </w:tcPr>
          <w:p w14:paraId="3C0A77F9" w14:textId="77777777" w:rsidR="00DC2A50" w:rsidRPr="00DC2A50" w:rsidRDefault="00DC2A50" w:rsidP="00DC2A50">
            <w:pPr>
              <w:spacing w:after="0"/>
              <w:jc w:val="center"/>
              <w:rPr>
                <w:color w:val="000000"/>
                <w:sz w:val="24"/>
                <w:szCs w:val="22"/>
              </w:rPr>
            </w:pPr>
            <w:r w:rsidRPr="00DC2A50">
              <w:rPr>
                <w:color w:val="000000"/>
                <w:sz w:val="24"/>
                <w:szCs w:val="22"/>
              </w:rPr>
              <w:t>Иной классификационный критерий</w:t>
            </w:r>
          </w:p>
        </w:tc>
        <w:tc>
          <w:tcPr>
            <w:tcW w:w="4435" w:type="dxa"/>
            <w:vAlign w:val="center"/>
          </w:tcPr>
          <w:p w14:paraId="78A968AA" w14:textId="77777777" w:rsidR="00DC2A50" w:rsidRPr="00DC2A50" w:rsidRDefault="00DC2A50" w:rsidP="00DC2A50">
            <w:pPr>
              <w:spacing w:after="0"/>
              <w:jc w:val="center"/>
              <w:rPr>
                <w:color w:val="000000"/>
                <w:sz w:val="24"/>
                <w:szCs w:val="22"/>
              </w:rPr>
            </w:pPr>
          </w:p>
        </w:tc>
      </w:tr>
      <w:tr w:rsidR="00DC2A50" w:rsidRPr="00DC2A50" w14:paraId="5B809F5B" w14:textId="77777777" w:rsidTr="00A11752">
        <w:trPr>
          <w:jc w:val="center"/>
        </w:trPr>
        <w:tc>
          <w:tcPr>
            <w:tcW w:w="834" w:type="dxa"/>
            <w:vAlign w:val="center"/>
          </w:tcPr>
          <w:p w14:paraId="14B2CEB4" w14:textId="77777777" w:rsidR="00DC2A50" w:rsidRPr="00DC2A50" w:rsidRDefault="00DC2A50" w:rsidP="00DC2A50">
            <w:pPr>
              <w:spacing w:after="0"/>
              <w:jc w:val="center"/>
              <w:rPr>
                <w:color w:val="000000"/>
                <w:sz w:val="24"/>
                <w:szCs w:val="22"/>
              </w:rPr>
            </w:pPr>
            <w:r w:rsidRPr="00DC2A50">
              <w:rPr>
                <w:color w:val="000000"/>
                <w:sz w:val="24"/>
                <w:szCs w:val="22"/>
              </w:rPr>
              <w:t>10</w:t>
            </w:r>
          </w:p>
        </w:tc>
        <w:tc>
          <w:tcPr>
            <w:tcW w:w="4727" w:type="dxa"/>
            <w:vAlign w:val="center"/>
          </w:tcPr>
          <w:p w14:paraId="2AB08F15" w14:textId="77777777" w:rsidR="00DC2A50" w:rsidRPr="00DC2A50" w:rsidRDefault="00DC2A50" w:rsidP="00DC2A50">
            <w:pPr>
              <w:spacing w:after="0"/>
              <w:jc w:val="center"/>
              <w:rPr>
                <w:color w:val="000000"/>
                <w:sz w:val="24"/>
                <w:szCs w:val="22"/>
              </w:rPr>
            </w:pPr>
            <w:r w:rsidRPr="00DC2A50">
              <w:rPr>
                <w:color w:val="000000"/>
                <w:sz w:val="24"/>
                <w:szCs w:val="22"/>
              </w:rPr>
              <w:t>Диапазон фракций</w:t>
            </w:r>
          </w:p>
        </w:tc>
        <w:tc>
          <w:tcPr>
            <w:tcW w:w="4435" w:type="dxa"/>
            <w:vAlign w:val="center"/>
          </w:tcPr>
          <w:p w14:paraId="526DDB3D" w14:textId="77777777" w:rsidR="00DC2A50" w:rsidRPr="00DC2A50" w:rsidRDefault="00DC2A50" w:rsidP="00DC2A50">
            <w:pPr>
              <w:spacing w:after="0"/>
              <w:jc w:val="center"/>
              <w:rPr>
                <w:color w:val="000000"/>
                <w:sz w:val="24"/>
                <w:szCs w:val="22"/>
              </w:rPr>
            </w:pPr>
          </w:p>
        </w:tc>
      </w:tr>
      <w:tr w:rsidR="00DC2A50" w:rsidRPr="00DC2A50" w14:paraId="04F648D9" w14:textId="77777777" w:rsidTr="00A11752">
        <w:trPr>
          <w:jc w:val="center"/>
        </w:trPr>
        <w:tc>
          <w:tcPr>
            <w:tcW w:w="834" w:type="dxa"/>
            <w:vAlign w:val="center"/>
          </w:tcPr>
          <w:p w14:paraId="706E4AFC" w14:textId="77777777" w:rsidR="00DC2A50" w:rsidRPr="00DC2A50" w:rsidRDefault="00DC2A50" w:rsidP="00DC2A50">
            <w:pPr>
              <w:spacing w:after="0"/>
              <w:jc w:val="center"/>
              <w:rPr>
                <w:color w:val="000000"/>
                <w:sz w:val="24"/>
                <w:szCs w:val="22"/>
              </w:rPr>
            </w:pPr>
            <w:r w:rsidRPr="00DC2A50">
              <w:rPr>
                <w:color w:val="000000"/>
                <w:sz w:val="24"/>
                <w:szCs w:val="22"/>
              </w:rPr>
              <w:t>11</w:t>
            </w:r>
          </w:p>
        </w:tc>
        <w:tc>
          <w:tcPr>
            <w:tcW w:w="4727" w:type="dxa"/>
            <w:vAlign w:val="center"/>
          </w:tcPr>
          <w:p w14:paraId="523F9916" w14:textId="77777777" w:rsidR="00DC2A50" w:rsidRPr="00DC2A50" w:rsidRDefault="00DC2A50" w:rsidP="00DC2A50">
            <w:pPr>
              <w:spacing w:after="0"/>
              <w:jc w:val="center"/>
              <w:rPr>
                <w:color w:val="000000"/>
                <w:sz w:val="24"/>
                <w:szCs w:val="22"/>
              </w:rPr>
            </w:pPr>
            <w:r w:rsidRPr="00DC2A50">
              <w:rPr>
                <w:color w:val="000000"/>
                <w:sz w:val="24"/>
                <w:szCs w:val="22"/>
              </w:rPr>
              <w:t>КСГ</w:t>
            </w:r>
          </w:p>
        </w:tc>
        <w:tc>
          <w:tcPr>
            <w:tcW w:w="4435" w:type="dxa"/>
            <w:vAlign w:val="center"/>
          </w:tcPr>
          <w:p w14:paraId="6CE0BE6D" w14:textId="77777777" w:rsidR="00DC2A50" w:rsidRPr="00DC2A50" w:rsidRDefault="00DC2A50" w:rsidP="00DC2A50">
            <w:pPr>
              <w:spacing w:after="0"/>
              <w:jc w:val="center"/>
              <w:rPr>
                <w:color w:val="000000"/>
                <w:sz w:val="24"/>
                <w:szCs w:val="22"/>
              </w:rPr>
            </w:pPr>
            <w:r w:rsidRPr="00DC2A50">
              <w:rPr>
                <w:color w:val="000000"/>
                <w:sz w:val="24"/>
                <w:szCs w:val="22"/>
              </w:rPr>
              <w:t>Код КСГ в соответствии с группировщиком</w:t>
            </w:r>
          </w:p>
        </w:tc>
      </w:tr>
      <w:tr w:rsidR="00DC2A50" w:rsidRPr="00DC2A50" w14:paraId="5E2E43DA" w14:textId="77777777" w:rsidTr="00A11752">
        <w:trPr>
          <w:jc w:val="center"/>
        </w:trPr>
        <w:tc>
          <w:tcPr>
            <w:tcW w:w="834" w:type="dxa"/>
            <w:vAlign w:val="center"/>
          </w:tcPr>
          <w:p w14:paraId="77555A03" w14:textId="77777777" w:rsidR="00DC2A50" w:rsidRPr="00DC2A50" w:rsidRDefault="00DC2A50" w:rsidP="00DC2A50">
            <w:pPr>
              <w:spacing w:after="0"/>
              <w:jc w:val="center"/>
              <w:rPr>
                <w:color w:val="000000"/>
                <w:sz w:val="24"/>
                <w:szCs w:val="22"/>
              </w:rPr>
            </w:pPr>
            <w:r w:rsidRPr="00DC2A50">
              <w:rPr>
                <w:color w:val="000000"/>
                <w:sz w:val="24"/>
                <w:szCs w:val="22"/>
              </w:rPr>
              <w:t>12</w:t>
            </w:r>
          </w:p>
        </w:tc>
        <w:tc>
          <w:tcPr>
            <w:tcW w:w="4727" w:type="dxa"/>
            <w:vAlign w:val="center"/>
          </w:tcPr>
          <w:p w14:paraId="206B133D" w14:textId="77777777" w:rsidR="00DC2A50" w:rsidRPr="00DC2A50" w:rsidRDefault="00DC2A50" w:rsidP="00DC2A50">
            <w:pPr>
              <w:spacing w:after="0"/>
              <w:jc w:val="center"/>
              <w:rPr>
                <w:color w:val="000000"/>
                <w:sz w:val="24"/>
                <w:szCs w:val="22"/>
              </w:rPr>
            </w:pPr>
            <w:r w:rsidRPr="00DC2A50">
              <w:rPr>
                <w:color w:val="000000"/>
                <w:sz w:val="24"/>
                <w:szCs w:val="22"/>
              </w:rPr>
              <w:t>Приоритет</w:t>
            </w:r>
          </w:p>
        </w:tc>
        <w:tc>
          <w:tcPr>
            <w:tcW w:w="4435" w:type="dxa"/>
            <w:vAlign w:val="center"/>
          </w:tcPr>
          <w:p w14:paraId="46CDBF3C" w14:textId="77777777" w:rsidR="00DC2A50" w:rsidRPr="00DC2A50" w:rsidRDefault="00DC2A50" w:rsidP="00DC2A50">
            <w:pPr>
              <w:spacing w:after="0"/>
              <w:jc w:val="center"/>
              <w:rPr>
                <w:color w:val="000000"/>
                <w:sz w:val="24"/>
                <w:szCs w:val="22"/>
              </w:rPr>
            </w:pPr>
            <w:r w:rsidRPr="00DC2A50">
              <w:rPr>
                <w:color w:val="000000"/>
                <w:sz w:val="24"/>
                <w:szCs w:val="22"/>
              </w:rPr>
              <w:t>Поле с вариантами значений «0» - обычный приоритет, «1» - высокий приоритет, «-1» - низкий приоритет</w:t>
            </w:r>
          </w:p>
        </w:tc>
      </w:tr>
      <w:tr w:rsidR="00DC2A50" w:rsidRPr="00DC2A50" w14:paraId="08241767" w14:textId="77777777" w:rsidTr="00A11752">
        <w:trPr>
          <w:jc w:val="center"/>
        </w:trPr>
        <w:tc>
          <w:tcPr>
            <w:tcW w:w="834" w:type="dxa"/>
            <w:vAlign w:val="center"/>
          </w:tcPr>
          <w:p w14:paraId="2FEDE0FB" w14:textId="77777777" w:rsidR="00DC2A50" w:rsidRPr="00DC2A50" w:rsidRDefault="00DC2A50" w:rsidP="00DC2A50">
            <w:pPr>
              <w:spacing w:after="0"/>
              <w:jc w:val="center"/>
              <w:rPr>
                <w:color w:val="000000"/>
                <w:sz w:val="24"/>
                <w:szCs w:val="22"/>
              </w:rPr>
            </w:pPr>
            <w:r w:rsidRPr="00DC2A50">
              <w:rPr>
                <w:color w:val="000000"/>
                <w:sz w:val="24"/>
                <w:szCs w:val="22"/>
              </w:rPr>
              <w:t>13</w:t>
            </w:r>
          </w:p>
        </w:tc>
        <w:tc>
          <w:tcPr>
            <w:tcW w:w="4727" w:type="dxa"/>
            <w:vAlign w:val="center"/>
          </w:tcPr>
          <w:p w14:paraId="53DCCE68" w14:textId="77777777" w:rsidR="00DC2A50" w:rsidRPr="00DC2A50" w:rsidRDefault="00DC2A50" w:rsidP="00DC2A50">
            <w:pPr>
              <w:spacing w:after="0"/>
              <w:jc w:val="center"/>
              <w:rPr>
                <w:color w:val="000000"/>
                <w:sz w:val="24"/>
                <w:szCs w:val="22"/>
              </w:rPr>
            </w:pPr>
            <w:r w:rsidRPr="00DC2A50">
              <w:rPr>
                <w:color w:val="000000"/>
                <w:sz w:val="24"/>
                <w:szCs w:val="22"/>
              </w:rPr>
              <w:t>Стоимость случая лечения по КСГ</w:t>
            </w:r>
          </w:p>
        </w:tc>
        <w:tc>
          <w:tcPr>
            <w:tcW w:w="4435" w:type="dxa"/>
            <w:vAlign w:val="center"/>
          </w:tcPr>
          <w:p w14:paraId="58E741B9" w14:textId="77777777" w:rsidR="00DC2A50" w:rsidRPr="00DC2A50" w:rsidRDefault="00DC2A50" w:rsidP="00DC2A50">
            <w:pPr>
              <w:spacing w:after="0"/>
              <w:jc w:val="center"/>
              <w:rPr>
                <w:color w:val="000000"/>
                <w:sz w:val="24"/>
                <w:szCs w:val="22"/>
              </w:rPr>
            </w:pPr>
            <w:r w:rsidRPr="00DC2A50">
              <w:rPr>
                <w:color w:val="000000"/>
                <w:sz w:val="24"/>
                <w:szCs w:val="22"/>
              </w:rPr>
              <w:t>Числовое поле с двумя знаками после запятой</w:t>
            </w:r>
          </w:p>
          <w:p w14:paraId="3AD13D29" w14:textId="77777777" w:rsidR="00DC2A50" w:rsidRPr="00DC2A50" w:rsidRDefault="00DC2A50" w:rsidP="00DC2A50">
            <w:pPr>
              <w:spacing w:after="0"/>
              <w:jc w:val="center"/>
              <w:rPr>
                <w:color w:val="000000"/>
                <w:sz w:val="24"/>
                <w:szCs w:val="22"/>
              </w:rPr>
            </w:pPr>
            <w:r w:rsidRPr="00DC2A50">
              <w:rPr>
                <w:color w:val="000000"/>
                <w:sz w:val="24"/>
                <w:szCs w:val="22"/>
              </w:rPr>
              <w:t>Значение определяется исходя из правил расчета стоимости законченного случая лечения (п. 3 Рекомендаций), при необходимости – с учетом доли оплаты прерванного случая</w:t>
            </w:r>
          </w:p>
        </w:tc>
      </w:tr>
    </w:tbl>
    <w:p w14:paraId="6BA28529" w14:textId="77777777" w:rsidR="00DC2A50" w:rsidRPr="00DC2A50" w:rsidRDefault="00DC2A50" w:rsidP="00DC2A50">
      <w:pPr>
        <w:widowControl w:val="0"/>
        <w:autoSpaceDE w:val="0"/>
        <w:autoSpaceDN w:val="0"/>
        <w:spacing w:after="0"/>
        <w:jc w:val="both"/>
        <w:rPr>
          <w:color w:val="000000"/>
          <w:szCs w:val="22"/>
        </w:rPr>
      </w:pPr>
    </w:p>
    <w:p w14:paraId="54DB5F51"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На </w:t>
      </w:r>
      <w:r w:rsidRPr="00DC2A50">
        <w:rPr>
          <w:b/>
          <w:color w:val="000000"/>
          <w:szCs w:val="22"/>
        </w:rPr>
        <w:t>третьем этапе</w:t>
      </w:r>
      <w:r w:rsidRPr="00DC2A50">
        <w:rPr>
          <w:color w:val="000000"/>
          <w:szCs w:val="22"/>
        </w:rPr>
        <w:t xml:space="preserve"> осуществляется фильтрация основной таблицы «Группировщик» и заполнение временной таблицы значениями. </w:t>
      </w:r>
      <w:r w:rsidRPr="00DC2A50">
        <w:rPr>
          <w:color w:val="000000"/>
          <w:szCs w:val="22"/>
        </w:rPr>
        <w:br/>
        <w:t xml:space="preserve">Под фильтрацией подразумевается отбор подходящих под заданные критерии данных, осуществляемый программными средствами. Таблицу «Группировщик» необходимо отфильтровать одновременно по всем классификационным критериям, учитывая особенности каждого параметра: </w:t>
      </w:r>
    </w:p>
    <w:p w14:paraId="7EE49624"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lang w:val="en-US"/>
        </w:rPr>
        <w:t>a</w:t>
      </w:r>
      <w:r w:rsidRPr="00DC2A50">
        <w:rPr>
          <w:color w:val="000000"/>
          <w:szCs w:val="22"/>
        </w:rPr>
        <w:t>)</w:t>
      </w:r>
      <w:r w:rsidRPr="00DC2A50">
        <w:rPr>
          <w:color w:val="000000"/>
          <w:szCs w:val="22"/>
          <w:lang w:val="en-US"/>
        </w:rPr>
        <w:t> </w:t>
      </w:r>
      <w:r w:rsidRPr="00DC2A50">
        <w:rPr>
          <w:color w:val="000000"/>
          <w:szCs w:val="22"/>
        </w:rPr>
        <w:t>В фильтр по полю «Код по МКБ-10» входят пустое значение и значение основного диагноза случая. Если для основного диагноза существуют расширительные диапазоны (С00-С80, D00-D09, Q20-Q28, C., I.), то эти расширительные диапазоны также включаются в фильтр.</w:t>
      </w:r>
    </w:p>
    <w:p w14:paraId="2260DC9D"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lang w:val="en-US"/>
        </w:rPr>
        <w:t>b</w:t>
      </w:r>
      <w:r w:rsidRPr="00DC2A50">
        <w:rPr>
          <w:color w:val="000000"/>
          <w:szCs w:val="22"/>
        </w:rPr>
        <w:t>)</w:t>
      </w:r>
      <w:r w:rsidRPr="00DC2A50">
        <w:rPr>
          <w:color w:val="000000"/>
          <w:szCs w:val="22"/>
          <w:lang w:val="en-US"/>
        </w:rPr>
        <w:t> </w:t>
      </w:r>
      <w:r w:rsidRPr="00DC2A50">
        <w:rPr>
          <w:color w:val="000000"/>
          <w:szCs w:val="22"/>
        </w:rPr>
        <w:t xml:space="preserve">В фильтр по полю «Код по МКБ-10 (2)» обязательно входит пустое значение. Если в случае присутствуют дополнительные диагнозы (один или несколько), фильтр дополняется всеми значениями дополнительных диагнозов; если для дополнительного диагноза существуют расширительные диапазоны (С00-С80, D00-D09, Q20-Q28, C., I.), то эти расширительные диапазоны также включаются в фильтр. </w:t>
      </w:r>
    </w:p>
    <w:p w14:paraId="78FC3E7C"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lang w:val="en-US"/>
        </w:rPr>
        <w:t>c</w:t>
      </w:r>
      <w:r w:rsidRPr="00DC2A50">
        <w:rPr>
          <w:color w:val="000000"/>
          <w:szCs w:val="22"/>
        </w:rPr>
        <w:t>)</w:t>
      </w:r>
      <w:r w:rsidRPr="00DC2A50">
        <w:rPr>
          <w:color w:val="000000"/>
          <w:szCs w:val="22"/>
          <w:lang w:val="en-US"/>
        </w:rPr>
        <w:t> </w:t>
      </w:r>
      <w:r w:rsidRPr="00DC2A50">
        <w:rPr>
          <w:color w:val="000000"/>
          <w:szCs w:val="22"/>
        </w:rPr>
        <w:t xml:space="preserve">В фильтр по полю «Код по МКБ-10 (3)» обязательно входит пустое значение. Если в случае присутствуют диагнозы осложнения (один или несколько), фильтр дополняется всеми значениями диагнозов осложнения; если для диагноза осложнения существуют расширительные диапазоны </w:t>
      </w:r>
      <w:r w:rsidRPr="00DC2A50">
        <w:rPr>
          <w:color w:val="000000"/>
          <w:szCs w:val="22"/>
        </w:rPr>
        <w:br/>
        <w:t>(С00-С80, D00-D09, Q20-Q28, C., I.), то эти расширительные диапазоны также включаются в фильтр.</w:t>
      </w:r>
    </w:p>
    <w:p w14:paraId="7FF617E0"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lang w:val="en-US"/>
        </w:rPr>
        <w:t>d</w:t>
      </w:r>
      <w:r w:rsidRPr="00DC2A50">
        <w:rPr>
          <w:color w:val="000000"/>
          <w:szCs w:val="22"/>
        </w:rPr>
        <w:t>)</w:t>
      </w:r>
      <w:r w:rsidRPr="00DC2A50">
        <w:rPr>
          <w:color w:val="000000"/>
          <w:szCs w:val="22"/>
          <w:lang w:val="en-US"/>
        </w:rPr>
        <w:t> </w:t>
      </w:r>
      <w:r w:rsidRPr="00DC2A50">
        <w:rPr>
          <w:color w:val="000000"/>
          <w:szCs w:val="22"/>
        </w:rPr>
        <w:t>В фильтр по полю «Код услуги» обязательно входит пустое значение. Если в случае присутствуют коды услуг (один или несколько), фильтр дополняется всеми значениями кодов услуг. Примечание: если исходный случай содержит несколько кодов услуг, то выборку необходимо осуществлять дополнительно по каждому коду услуги.</w:t>
      </w:r>
    </w:p>
    <w:p w14:paraId="1EFEDDE5"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lang w:val="en-US"/>
        </w:rPr>
        <w:t>e</w:t>
      </w:r>
      <w:r w:rsidRPr="00DC2A50">
        <w:rPr>
          <w:color w:val="000000"/>
          <w:szCs w:val="22"/>
        </w:rPr>
        <w:t>)</w:t>
      </w:r>
      <w:r w:rsidRPr="00DC2A50">
        <w:rPr>
          <w:color w:val="000000"/>
          <w:szCs w:val="22"/>
          <w:lang w:val="en-US"/>
        </w:rPr>
        <w:t> </w:t>
      </w:r>
      <w:r w:rsidRPr="00DC2A50">
        <w:rPr>
          <w:color w:val="000000"/>
          <w:szCs w:val="22"/>
        </w:rPr>
        <w:t>В фильтр по полю «Возраст» обязательно входит пустое значение. Кроме пустого значения фильтр в зависимости от возраста пациента содержит следующие значения:</w:t>
      </w:r>
    </w:p>
    <w:p w14:paraId="329354DD"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w:t>
      </w:r>
      <w:r w:rsidRPr="00DC2A50">
        <w:rPr>
          <w:color w:val="000000"/>
          <w:szCs w:val="22"/>
          <w:lang w:val="en-US"/>
        </w:rPr>
        <w:t> </w:t>
      </w:r>
      <w:r w:rsidRPr="00DC2A50">
        <w:rPr>
          <w:color w:val="000000"/>
          <w:szCs w:val="22"/>
        </w:rPr>
        <w:t>Для диапазона возраста от 0 до 28 дней – значение справочника категорий возраста включает значения «1», «4», «5», «7»;</w:t>
      </w:r>
    </w:p>
    <w:p w14:paraId="592B5E60"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w:t>
      </w:r>
      <w:r w:rsidRPr="00DC2A50">
        <w:rPr>
          <w:color w:val="000000"/>
          <w:szCs w:val="22"/>
          <w:lang w:val="en-US"/>
        </w:rPr>
        <w:t> </w:t>
      </w:r>
      <w:r w:rsidRPr="00DC2A50">
        <w:rPr>
          <w:color w:val="000000"/>
          <w:szCs w:val="22"/>
        </w:rPr>
        <w:t>Для диапазона возраста от 29 до 90 дней – значение справочника категорий возраста включает значения «2», «4», «5», «7»;</w:t>
      </w:r>
    </w:p>
    <w:p w14:paraId="6FD07CA3"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w:t>
      </w:r>
      <w:r w:rsidRPr="00DC2A50">
        <w:rPr>
          <w:color w:val="000000"/>
          <w:szCs w:val="22"/>
          <w:lang w:val="en-US"/>
        </w:rPr>
        <w:t> </w:t>
      </w:r>
      <w:r w:rsidRPr="00DC2A50">
        <w:rPr>
          <w:color w:val="000000"/>
          <w:szCs w:val="22"/>
        </w:rPr>
        <w:t>Для диапазона возраста от 91 дня до 1 года – значение справочника категорий возраста включает значения «3», «4», «5», «7»;</w:t>
      </w:r>
    </w:p>
    <w:p w14:paraId="2C4A6B68"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w:t>
      </w:r>
      <w:r w:rsidRPr="00DC2A50">
        <w:rPr>
          <w:color w:val="000000"/>
          <w:szCs w:val="22"/>
          <w:lang w:val="en-US"/>
        </w:rPr>
        <w:t> </w:t>
      </w:r>
      <w:r w:rsidRPr="00DC2A50">
        <w:rPr>
          <w:color w:val="000000"/>
          <w:szCs w:val="22"/>
        </w:rPr>
        <w:t>Для диапазона возраста от 1 года включительно до 2 лет – значение справочника категорий возраста включает значения «4», «5», «7»;</w:t>
      </w:r>
    </w:p>
    <w:p w14:paraId="3E0747BA"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w:t>
      </w:r>
      <w:r w:rsidRPr="00DC2A50">
        <w:rPr>
          <w:color w:val="000000"/>
          <w:szCs w:val="22"/>
          <w:lang w:val="en-US"/>
        </w:rPr>
        <w:t> </w:t>
      </w:r>
      <w:r w:rsidRPr="00DC2A50">
        <w:rPr>
          <w:color w:val="000000"/>
          <w:szCs w:val="22"/>
        </w:rPr>
        <w:t>Для диапазона возраста от 2 лет включительно до 17 лет – значение справочника категорий возраста включает значения «5», «7»;</w:t>
      </w:r>
    </w:p>
    <w:p w14:paraId="38578755"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w:t>
      </w:r>
      <w:r w:rsidRPr="00DC2A50">
        <w:rPr>
          <w:color w:val="000000"/>
          <w:szCs w:val="22"/>
          <w:lang w:val="en-US"/>
        </w:rPr>
        <w:t> </w:t>
      </w:r>
      <w:r w:rsidRPr="00DC2A50">
        <w:rPr>
          <w:color w:val="000000"/>
          <w:szCs w:val="22"/>
        </w:rPr>
        <w:t>Для диапазона возраста от 18 лет включительно – значение справочника категорий возраста включает значения «6», «7».</w:t>
      </w:r>
    </w:p>
    <w:p w14:paraId="10EF9CC7"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lang w:val="en-US"/>
        </w:rPr>
        <w:t>f</w:t>
      </w:r>
      <w:r w:rsidRPr="00DC2A50">
        <w:rPr>
          <w:color w:val="000000"/>
          <w:szCs w:val="22"/>
        </w:rPr>
        <w:t>)</w:t>
      </w:r>
      <w:r w:rsidRPr="00DC2A50">
        <w:rPr>
          <w:color w:val="000000"/>
          <w:szCs w:val="22"/>
          <w:lang w:val="en-US"/>
        </w:rPr>
        <w:t> </w:t>
      </w:r>
      <w:r w:rsidRPr="00DC2A50">
        <w:rPr>
          <w:color w:val="000000"/>
          <w:szCs w:val="22"/>
        </w:rPr>
        <w:t>В фильтр по полю «Пол» обязательно входит пустое значение, а также значение из справочника согласно полу пациента (пациент мужского пола – значение кода «1», пациент женского пола – значение кода «2»).</w:t>
      </w:r>
    </w:p>
    <w:p w14:paraId="535E2A0D"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lang w:val="en-US"/>
        </w:rPr>
        <w:t>g</w:t>
      </w:r>
      <w:r w:rsidRPr="00DC2A50">
        <w:rPr>
          <w:color w:val="000000"/>
          <w:szCs w:val="22"/>
        </w:rPr>
        <w:t>)</w:t>
      </w:r>
      <w:r w:rsidRPr="00DC2A50">
        <w:rPr>
          <w:color w:val="000000"/>
          <w:szCs w:val="22"/>
          <w:lang w:val="en-US"/>
        </w:rPr>
        <w:t> </w:t>
      </w:r>
      <w:r w:rsidRPr="00DC2A50">
        <w:rPr>
          <w:color w:val="000000"/>
          <w:szCs w:val="22"/>
        </w:rPr>
        <w:t>В фильтр по полю «Длительность» обязательно входит пустое значение, а для тех случаев, длительность которых составляет 3 дня и менее – значение 1.</w:t>
      </w:r>
    </w:p>
    <w:p w14:paraId="5E80118F" w14:textId="7BCD9786"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lang w:val="en-US"/>
        </w:rPr>
        <w:t>h</w:t>
      </w:r>
      <w:r w:rsidRPr="00DC2A50">
        <w:rPr>
          <w:color w:val="000000"/>
          <w:szCs w:val="22"/>
        </w:rPr>
        <w:t>)</w:t>
      </w:r>
      <w:r w:rsidRPr="00DC2A50">
        <w:rPr>
          <w:color w:val="000000"/>
          <w:szCs w:val="22"/>
          <w:lang w:val="en-US"/>
        </w:rPr>
        <w:t> </w:t>
      </w:r>
      <w:r w:rsidRPr="00DC2A50">
        <w:rPr>
          <w:color w:val="000000"/>
          <w:szCs w:val="22"/>
        </w:rPr>
        <w:t xml:space="preserve">В фильтр по полю «Иной классификационный критерий» обязательно входит пустое значение. Если в случае присутствуют иные классификационные критерии (один или несколько), фильтр дополняется всеми значениями иных классификационных критериев. Примеры </w:t>
      </w:r>
      <w:r w:rsidRPr="00DC2A50">
        <w:rPr>
          <w:color w:val="000000"/>
          <w:szCs w:val="22"/>
        </w:rPr>
        <w:br/>
        <w:t xml:space="preserve">значений: sh0001-sh9003, thc01-thc18, </w:t>
      </w:r>
      <w:r w:rsidR="00280230" w:rsidRPr="00280230">
        <w:rPr>
          <w:color w:val="0070C0"/>
          <w:szCs w:val="22"/>
        </w:rPr>
        <w:t>thbd1-thbd2, gsh001-gsh154, flt1-flt5</w:t>
      </w:r>
      <w:r w:rsidRPr="00DC2A50">
        <w:rPr>
          <w:color w:val="000000"/>
          <w:szCs w:val="22"/>
        </w:rPr>
        <w:t xml:space="preserve">, gemop1-gemop14, gemop16-gemop18, gemop20-gemop26, mt001-mt024, </w:t>
      </w:r>
      <w:r w:rsidRPr="00DC2A50">
        <w:rPr>
          <w:color w:val="000000"/>
          <w:szCs w:val="22"/>
          <w:lang w:val="en-US"/>
        </w:rPr>
        <w:t>amt</w:t>
      </w:r>
      <w:r w:rsidRPr="00DC2A50">
        <w:rPr>
          <w:color w:val="000000"/>
          <w:szCs w:val="22"/>
        </w:rPr>
        <w:t>01-</w:t>
      </w:r>
      <w:r w:rsidRPr="00DC2A50">
        <w:rPr>
          <w:color w:val="000000"/>
          <w:szCs w:val="22"/>
          <w:lang w:val="en-US"/>
        </w:rPr>
        <w:t>amt</w:t>
      </w:r>
      <w:r w:rsidRPr="00DC2A50">
        <w:rPr>
          <w:color w:val="000000"/>
          <w:szCs w:val="22"/>
        </w:rPr>
        <w:t xml:space="preserve">15, </w:t>
      </w:r>
      <w:r w:rsidRPr="00DC2A50">
        <w:rPr>
          <w:color w:val="000000"/>
          <w:szCs w:val="22"/>
          <w:lang w:val="en-US"/>
        </w:rPr>
        <w:t>bt</w:t>
      </w:r>
      <w:r w:rsidRPr="00DC2A50">
        <w:rPr>
          <w:color w:val="000000"/>
          <w:szCs w:val="22"/>
        </w:rPr>
        <w:t>1-</w:t>
      </w:r>
      <w:r w:rsidRPr="00DC2A50">
        <w:rPr>
          <w:color w:val="000000"/>
          <w:szCs w:val="22"/>
          <w:lang w:val="en-US"/>
        </w:rPr>
        <w:t>bt</w:t>
      </w:r>
      <w:r w:rsidRPr="00DC2A50">
        <w:rPr>
          <w:color w:val="000000"/>
          <w:szCs w:val="22"/>
        </w:rPr>
        <w:t xml:space="preserve">3, </w:t>
      </w:r>
      <w:r w:rsidRPr="00DC2A50">
        <w:rPr>
          <w:color w:val="000000"/>
          <w:szCs w:val="22"/>
          <w:lang w:val="en-US"/>
        </w:rPr>
        <w:t>derm</w:t>
      </w:r>
      <w:r w:rsidRPr="00DC2A50">
        <w:rPr>
          <w:color w:val="000000"/>
          <w:szCs w:val="22"/>
        </w:rPr>
        <w:t>1-</w:t>
      </w:r>
      <w:r w:rsidRPr="00DC2A50">
        <w:rPr>
          <w:color w:val="000000"/>
          <w:szCs w:val="22"/>
          <w:lang w:val="en-US"/>
        </w:rPr>
        <w:t>derm</w:t>
      </w:r>
      <w:r w:rsidRPr="00DC2A50">
        <w:rPr>
          <w:color w:val="000000"/>
          <w:szCs w:val="22"/>
        </w:rPr>
        <w:t xml:space="preserve">9, </w:t>
      </w:r>
      <w:r w:rsidRPr="00DC2A50">
        <w:rPr>
          <w:color w:val="000000"/>
          <w:szCs w:val="22"/>
          <w:lang w:val="en-US"/>
        </w:rPr>
        <w:t>ep</w:t>
      </w:r>
      <w:r w:rsidRPr="00DC2A50">
        <w:rPr>
          <w:color w:val="000000"/>
          <w:szCs w:val="22"/>
        </w:rPr>
        <w:t>1-</w:t>
      </w:r>
      <w:r w:rsidRPr="00DC2A50">
        <w:rPr>
          <w:color w:val="000000"/>
          <w:szCs w:val="22"/>
          <w:lang w:val="en-US"/>
        </w:rPr>
        <w:t>ep</w:t>
      </w:r>
      <w:r w:rsidRPr="00DC2A50">
        <w:rPr>
          <w:color w:val="000000"/>
          <w:szCs w:val="22"/>
        </w:rPr>
        <w:t xml:space="preserve">3, </w:t>
      </w:r>
      <w:r w:rsidRPr="00DC2A50">
        <w:rPr>
          <w:color w:val="000000"/>
          <w:szCs w:val="22"/>
          <w:lang w:val="en-US"/>
        </w:rPr>
        <w:t>gem</w:t>
      </w:r>
      <w:r w:rsidRPr="00DC2A50">
        <w:rPr>
          <w:color w:val="000000"/>
          <w:szCs w:val="22"/>
        </w:rPr>
        <w:t xml:space="preserve">, </w:t>
      </w:r>
      <w:r w:rsidRPr="00DC2A50">
        <w:rPr>
          <w:color w:val="000000"/>
          <w:szCs w:val="22"/>
          <w:lang w:val="en-US"/>
        </w:rPr>
        <w:t>irs</w:t>
      </w:r>
      <w:r w:rsidRPr="00DC2A50">
        <w:rPr>
          <w:color w:val="000000"/>
          <w:szCs w:val="22"/>
        </w:rPr>
        <w:t>1-</w:t>
      </w:r>
      <w:r w:rsidRPr="00DC2A50">
        <w:rPr>
          <w:color w:val="000000"/>
          <w:szCs w:val="22"/>
          <w:lang w:val="en-US"/>
        </w:rPr>
        <w:t>irs</w:t>
      </w:r>
      <w:r w:rsidRPr="00DC2A50">
        <w:rPr>
          <w:color w:val="000000"/>
          <w:szCs w:val="22"/>
        </w:rPr>
        <w:t xml:space="preserve">2, </w:t>
      </w:r>
      <w:r w:rsidRPr="00DC2A50">
        <w:rPr>
          <w:color w:val="000000"/>
          <w:szCs w:val="22"/>
          <w:lang w:val="en-US"/>
        </w:rPr>
        <w:t>it</w:t>
      </w:r>
      <w:r w:rsidRPr="00DC2A50">
        <w:rPr>
          <w:color w:val="000000"/>
          <w:szCs w:val="22"/>
        </w:rPr>
        <w:t>1-</w:t>
      </w:r>
      <w:r w:rsidRPr="00DC2A50">
        <w:rPr>
          <w:color w:val="000000"/>
          <w:szCs w:val="22"/>
          <w:lang w:val="en-US"/>
        </w:rPr>
        <w:t>it</w:t>
      </w:r>
      <w:r w:rsidRPr="00DC2A50">
        <w:rPr>
          <w:color w:val="000000"/>
          <w:szCs w:val="22"/>
        </w:rPr>
        <w:t xml:space="preserve">2, </w:t>
      </w:r>
      <w:r w:rsidRPr="00DC2A50">
        <w:rPr>
          <w:color w:val="000000"/>
          <w:szCs w:val="22"/>
          <w:lang w:val="en-US"/>
        </w:rPr>
        <w:t>ivf</w:t>
      </w:r>
      <w:r w:rsidRPr="00DC2A50">
        <w:rPr>
          <w:color w:val="000000"/>
          <w:szCs w:val="22"/>
        </w:rPr>
        <w:t>1-</w:t>
      </w:r>
      <w:r w:rsidRPr="00DC2A50">
        <w:rPr>
          <w:color w:val="000000"/>
          <w:szCs w:val="22"/>
          <w:lang w:val="en-US"/>
        </w:rPr>
        <w:t>ivf</w:t>
      </w:r>
      <w:r w:rsidRPr="00DC2A50">
        <w:rPr>
          <w:color w:val="000000"/>
          <w:szCs w:val="22"/>
        </w:rPr>
        <w:t xml:space="preserve">7, </w:t>
      </w:r>
      <w:r w:rsidRPr="00DC2A50">
        <w:rPr>
          <w:color w:val="000000"/>
          <w:szCs w:val="22"/>
          <w:lang w:val="en-US"/>
        </w:rPr>
        <w:t>mgi</w:t>
      </w:r>
      <w:r w:rsidRPr="00DC2A50">
        <w:rPr>
          <w:color w:val="000000"/>
          <w:szCs w:val="22"/>
        </w:rPr>
        <w:t xml:space="preserve">, </w:t>
      </w:r>
      <w:r w:rsidRPr="00DC2A50">
        <w:rPr>
          <w:color w:val="000000"/>
          <w:szCs w:val="22"/>
          <w:lang w:val="en-US"/>
        </w:rPr>
        <w:t>ftg</w:t>
      </w:r>
      <w:r w:rsidRPr="00DC2A50">
        <w:rPr>
          <w:color w:val="000000"/>
          <w:szCs w:val="22"/>
        </w:rPr>
        <w:t xml:space="preserve">, </w:t>
      </w:r>
      <w:r w:rsidRPr="00DC2A50">
        <w:rPr>
          <w:color w:val="000000"/>
          <w:szCs w:val="22"/>
          <w:lang w:val="en-US"/>
        </w:rPr>
        <w:t>lgh</w:t>
      </w:r>
      <w:r w:rsidRPr="00DC2A50">
        <w:rPr>
          <w:color w:val="000000"/>
          <w:szCs w:val="22"/>
        </w:rPr>
        <w:t xml:space="preserve">1- </w:t>
      </w:r>
      <w:r w:rsidRPr="00DC2A50">
        <w:rPr>
          <w:color w:val="000000"/>
          <w:szCs w:val="22"/>
          <w:lang w:val="en-US"/>
        </w:rPr>
        <w:t>lgh</w:t>
      </w:r>
      <w:r w:rsidRPr="00DC2A50">
        <w:rPr>
          <w:color w:val="000000"/>
          <w:szCs w:val="22"/>
        </w:rPr>
        <w:t xml:space="preserve">12, </w:t>
      </w:r>
      <w:r w:rsidRPr="00DC2A50">
        <w:rPr>
          <w:color w:val="000000"/>
          <w:szCs w:val="22"/>
          <w:lang w:val="en-US"/>
        </w:rPr>
        <w:t>olt</w:t>
      </w:r>
      <w:r w:rsidRPr="00DC2A50">
        <w:rPr>
          <w:color w:val="000000"/>
          <w:szCs w:val="22"/>
        </w:rPr>
        <w:t xml:space="preserve">, </w:t>
      </w:r>
      <w:r w:rsidRPr="00DC2A50">
        <w:rPr>
          <w:color w:val="000000"/>
          <w:szCs w:val="22"/>
          <w:lang w:val="en-US"/>
        </w:rPr>
        <w:t>plt</w:t>
      </w:r>
      <w:r w:rsidRPr="00DC2A50">
        <w:rPr>
          <w:color w:val="000000"/>
          <w:szCs w:val="22"/>
        </w:rPr>
        <w:t xml:space="preserve">, </w:t>
      </w:r>
      <w:r w:rsidRPr="00DC2A50">
        <w:rPr>
          <w:color w:val="000000"/>
          <w:szCs w:val="22"/>
          <w:lang w:val="en-US"/>
        </w:rPr>
        <w:t>rb</w:t>
      </w:r>
      <w:r w:rsidRPr="00DC2A50">
        <w:rPr>
          <w:color w:val="000000"/>
          <w:szCs w:val="22"/>
        </w:rPr>
        <w:t>2-</w:t>
      </w:r>
      <w:r w:rsidRPr="00DC2A50">
        <w:rPr>
          <w:color w:val="000000"/>
          <w:szCs w:val="22"/>
          <w:lang w:val="en-US"/>
        </w:rPr>
        <w:t>rb</w:t>
      </w:r>
      <w:r w:rsidRPr="00DC2A50">
        <w:rPr>
          <w:color w:val="000000"/>
          <w:szCs w:val="22"/>
        </w:rPr>
        <w:t xml:space="preserve">6, </w:t>
      </w:r>
      <w:r w:rsidRPr="00DC2A50">
        <w:rPr>
          <w:color w:val="000000"/>
          <w:szCs w:val="22"/>
          <w:lang w:val="en-US"/>
        </w:rPr>
        <w:t>rbb</w:t>
      </w:r>
      <w:r w:rsidRPr="00DC2A50">
        <w:rPr>
          <w:color w:val="000000"/>
          <w:szCs w:val="22"/>
        </w:rPr>
        <w:t>2-</w:t>
      </w:r>
      <w:r w:rsidRPr="00DC2A50">
        <w:rPr>
          <w:color w:val="000000"/>
          <w:szCs w:val="22"/>
          <w:lang w:val="en-US"/>
        </w:rPr>
        <w:t>rbb</w:t>
      </w:r>
      <w:r w:rsidRPr="00DC2A50">
        <w:rPr>
          <w:color w:val="000000"/>
          <w:szCs w:val="22"/>
        </w:rPr>
        <w:t xml:space="preserve">3, </w:t>
      </w:r>
      <w:r w:rsidRPr="00DC2A50">
        <w:rPr>
          <w:color w:val="000000"/>
          <w:szCs w:val="22"/>
          <w:lang w:val="en-US"/>
        </w:rPr>
        <w:t>rbpt</w:t>
      </w:r>
      <w:r w:rsidRPr="00DC2A50">
        <w:rPr>
          <w:color w:val="000000"/>
          <w:szCs w:val="22"/>
        </w:rPr>
        <w:t xml:space="preserve">, </w:t>
      </w:r>
      <w:r w:rsidRPr="00DC2A50">
        <w:rPr>
          <w:color w:val="000000"/>
          <w:szCs w:val="22"/>
          <w:lang w:val="en-US"/>
        </w:rPr>
        <w:t>rb</w:t>
      </w:r>
      <w:r w:rsidRPr="00DC2A50">
        <w:rPr>
          <w:color w:val="000000"/>
          <w:szCs w:val="22"/>
        </w:rPr>
        <w:t>2</w:t>
      </w:r>
      <w:r w:rsidRPr="00DC2A50">
        <w:rPr>
          <w:color w:val="000000"/>
          <w:szCs w:val="22"/>
          <w:lang w:val="en-US"/>
        </w:rPr>
        <w:t>cov</w:t>
      </w:r>
      <w:r w:rsidRPr="00DC2A50">
        <w:rPr>
          <w:color w:val="000000"/>
          <w:szCs w:val="22"/>
        </w:rPr>
        <w:t>-</w:t>
      </w:r>
      <w:r w:rsidRPr="00DC2A50">
        <w:rPr>
          <w:color w:val="000000"/>
          <w:szCs w:val="22"/>
          <w:lang w:val="en-US"/>
        </w:rPr>
        <w:t>rb</w:t>
      </w:r>
      <w:r w:rsidRPr="00DC2A50">
        <w:rPr>
          <w:color w:val="000000"/>
          <w:szCs w:val="22"/>
        </w:rPr>
        <w:t>5</w:t>
      </w:r>
      <w:r w:rsidRPr="00DC2A50">
        <w:rPr>
          <w:color w:val="000000"/>
          <w:szCs w:val="22"/>
          <w:lang w:val="en-US"/>
        </w:rPr>
        <w:t>cov</w:t>
      </w:r>
      <w:r w:rsidRPr="00DC2A50">
        <w:rPr>
          <w:color w:val="000000"/>
          <w:szCs w:val="22"/>
        </w:rPr>
        <w:t xml:space="preserve">, </w:t>
      </w:r>
      <w:r w:rsidRPr="00DC2A50">
        <w:rPr>
          <w:color w:val="000000"/>
          <w:szCs w:val="22"/>
          <w:lang w:val="en-US"/>
        </w:rPr>
        <w:t>rb</w:t>
      </w:r>
      <w:r w:rsidRPr="00DC2A50">
        <w:rPr>
          <w:color w:val="000000"/>
          <w:szCs w:val="22"/>
        </w:rPr>
        <w:t>4</w:t>
      </w:r>
      <w:r w:rsidRPr="00DC2A50">
        <w:rPr>
          <w:color w:val="000000"/>
          <w:szCs w:val="22"/>
          <w:lang w:val="en-US"/>
        </w:rPr>
        <w:t>d</w:t>
      </w:r>
      <w:r w:rsidRPr="00DC2A50">
        <w:rPr>
          <w:color w:val="000000"/>
          <w:szCs w:val="22"/>
        </w:rPr>
        <w:t xml:space="preserve">12, </w:t>
      </w:r>
      <w:r w:rsidRPr="00DC2A50">
        <w:rPr>
          <w:color w:val="000000"/>
          <w:szCs w:val="22"/>
          <w:lang w:val="en-US"/>
        </w:rPr>
        <w:t>rb</w:t>
      </w:r>
      <w:r w:rsidRPr="00DC2A50">
        <w:rPr>
          <w:color w:val="000000"/>
          <w:szCs w:val="22"/>
        </w:rPr>
        <w:t>4</w:t>
      </w:r>
      <w:r w:rsidRPr="00DC2A50">
        <w:rPr>
          <w:color w:val="000000"/>
          <w:szCs w:val="22"/>
          <w:lang w:val="en-US"/>
        </w:rPr>
        <w:t>d</w:t>
      </w:r>
      <w:r w:rsidRPr="00DC2A50">
        <w:rPr>
          <w:color w:val="000000"/>
          <w:szCs w:val="22"/>
        </w:rPr>
        <w:t xml:space="preserve">14, </w:t>
      </w:r>
      <w:r w:rsidRPr="00DC2A50">
        <w:rPr>
          <w:color w:val="000000"/>
          <w:szCs w:val="22"/>
          <w:lang w:val="en-US"/>
        </w:rPr>
        <w:t>rb</w:t>
      </w:r>
      <w:r w:rsidRPr="00DC2A50">
        <w:rPr>
          <w:color w:val="000000"/>
          <w:szCs w:val="22"/>
        </w:rPr>
        <w:t>5</w:t>
      </w:r>
      <w:r w:rsidRPr="00DC2A50">
        <w:rPr>
          <w:color w:val="000000"/>
          <w:szCs w:val="22"/>
          <w:lang w:val="en-US"/>
        </w:rPr>
        <w:t>d</w:t>
      </w:r>
      <w:r w:rsidRPr="00DC2A50">
        <w:rPr>
          <w:color w:val="000000"/>
          <w:szCs w:val="22"/>
        </w:rPr>
        <w:t xml:space="preserve">18, </w:t>
      </w:r>
      <w:r w:rsidRPr="00DC2A50">
        <w:rPr>
          <w:color w:val="000000"/>
          <w:szCs w:val="22"/>
          <w:lang w:val="en-US"/>
        </w:rPr>
        <w:t>rb</w:t>
      </w:r>
      <w:r w:rsidRPr="00DC2A50">
        <w:rPr>
          <w:color w:val="000000"/>
          <w:szCs w:val="22"/>
        </w:rPr>
        <w:t>5</w:t>
      </w:r>
      <w:r w:rsidRPr="00DC2A50">
        <w:rPr>
          <w:color w:val="000000"/>
          <w:szCs w:val="22"/>
          <w:lang w:val="en-US"/>
        </w:rPr>
        <w:t>d</w:t>
      </w:r>
      <w:r w:rsidRPr="00DC2A50">
        <w:rPr>
          <w:color w:val="000000"/>
          <w:szCs w:val="22"/>
        </w:rPr>
        <w:t xml:space="preserve">20, </w:t>
      </w:r>
      <w:r w:rsidRPr="00DC2A50">
        <w:rPr>
          <w:color w:val="000000"/>
          <w:szCs w:val="22"/>
          <w:lang w:val="en-US"/>
        </w:rPr>
        <w:t>rbb</w:t>
      </w:r>
      <w:r w:rsidRPr="00DC2A50">
        <w:rPr>
          <w:color w:val="000000"/>
          <w:szCs w:val="22"/>
        </w:rPr>
        <w:t>4</w:t>
      </w:r>
      <w:r w:rsidRPr="00DC2A50">
        <w:rPr>
          <w:color w:val="000000"/>
          <w:szCs w:val="22"/>
          <w:lang w:val="en-US"/>
        </w:rPr>
        <w:t>d</w:t>
      </w:r>
      <w:r w:rsidRPr="00DC2A50">
        <w:rPr>
          <w:color w:val="000000"/>
          <w:szCs w:val="22"/>
        </w:rPr>
        <w:t xml:space="preserve">14, </w:t>
      </w:r>
      <w:r w:rsidRPr="00DC2A50">
        <w:rPr>
          <w:color w:val="000000"/>
          <w:szCs w:val="22"/>
          <w:lang w:val="en-US"/>
        </w:rPr>
        <w:t>rbb</w:t>
      </w:r>
      <w:r w:rsidRPr="00DC2A50">
        <w:rPr>
          <w:color w:val="000000"/>
          <w:szCs w:val="22"/>
        </w:rPr>
        <w:t>5</w:t>
      </w:r>
      <w:r w:rsidRPr="00DC2A50">
        <w:rPr>
          <w:color w:val="000000"/>
          <w:szCs w:val="22"/>
          <w:lang w:val="en-US"/>
        </w:rPr>
        <w:t>d</w:t>
      </w:r>
      <w:r w:rsidRPr="00DC2A50">
        <w:rPr>
          <w:color w:val="000000"/>
          <w:szCs w:val="22"/>
        </w:rPr>
        <w:t xml:space="preserve">20, </w:t>
      </w:r>
      <w:r w:rsidRPr="00DC2A50">
        <w:rPr>
          <w:color w:val="000000"/>
          <w:szCs w:val="22"/>
          <w:lang w:val="en-US"/>
        </w:rPr>
        <w:t>rbbp</w:t>
      </w:r>
      <w:r w:rsidRPr="00DC2A50">
        <w:rPr>
          <w:color w:val="000000"/>
          <w:szCs w:val="22"/>
        </w:rPr>
        <w:t>4-</w:t>
      </w:r>
      <w:r w:rsidRPr="00DC2A50">
        <w:rPr>
          <w:color w:val="000000"/>
          <w:szCs w:val="22"/>
          <w:lang w:val="en-US"/>
        </w:rPr>
        <w:t>rbbp</w:t>
      </w:r>
      <w:r w:rsidRPr="00DC2A50">
        <w:rPr>
          <w:color w:val="000000"/>
          <w:szCs w:val="22"/>
        </w:rPr>
        <w:t xml:space="preserve">5, </w:t>
      </w:r>
      <w:r w:rsidRPr="00DC2A50">
        <w:rPr>
          <w:color w:val="000000"/>
          <w:szCs w:val="22"/>
          <w:lang w:val="en-US"/>
        </w:rPr>
        <w:t>rbbprob</w:t>
      </w:r>
      <w:r w:rsidRPr="00DC2A50">
        <w:rPr>
          <w:color w:val="000000"/>
          <w:szCs w:val="22"/>
        </w:rPr>
        <w:t>4-</w:t>
      </w:r>
      <w:r w:rsidRPr="00DC2A50">
        <w:rPr>
          <w:color w:val="000000"/>
          <w:szCs w:val="22"/>
          <w:lang w:val="en-US"/>
        </w:rPr>
        <w:t>rbbprob</w:t>
      </w:r>
      <w:r w:rsidRPr="00DC2A50">
        <w:rPr>
          <w:color w:val="000000"/>
          <w:szCs w:val="22"/>
        </w:rPr>
        <w:t xml:space="preserve">5, </w:t>
      </w:r>
      <w:r w:rsidRPr="00DC2A50">
        <w:rPr>
          <w:color w:val="000000"/>
          <w:szCs w:val="22"/>
          <w:lang w:val="en-US"/>
        </w:rPr>
        <w:t>rbbrob</w:t>
      </w:r>
      <w:r w:rsidRPr="00DC2A50">
        <w:rPr>
          <w:color w:val="000000"/>
          <w:szCs w:val="22"/>
        </w:rPr>
        <w:t>4</w:t>
      </w:r>
      <w:r w:rsidRPr="00DC2A50">
        <w:rPr>
          <w:color w:val="000000"/>
          <w:szCs w:val="22"/>
          <w:lang w:val="en-US"/>
        </w:rPr>
        <w:t>d</w:t>
      </w:r>
      <w:r w:rsidRPr="00DC2A50">
        <w:rPr>
          <w:color w:val="000000"/>
          <w:szCs w:val="22"/>
        </w:rPr>
        <w:t xml:space="preserve">14, </w:t>
      </w:r>
      <w:r w:rsidRPr="00DC2A50">
        <w:rPr>
          <w:color w:val="000000"/>
          <w:szCs w:val="22"/>
          <w:lang w:val="en-US"/>
        </w:rPr>
        <w:t>rbbrob</w:t>
      </w:r>
      <w:r w:rsidRPr="00DC2A50">
        <w:rPr>
          <w:color w:val="000000"/>
          <w:szCs w:val="22"/>
        </w:rPr>
        <w:t>5</w:t>
      </w:r>
      <w:r w:rsidRPr="00DC2A50">
        <w:rPr>
          <w:color w:val="000000"/>
          <w:szCs w:val="22"/>
          <w:lang w:val="en-US"/>
        </w:rPr>
        <w:t>d</w:t>
      </w:r>
      <w:r w:rsidRPr="00DC2A50">
        <w:rPr>
          <w:color w:val="000000"/>
          <w:szCs w:val="22"/>
        </w:rPr>
        <w:t xml:space="preserve">20, </w:t>
      </w:r>
      <w:r w:rsidRPr="00DC2A50">
        <w:rPr>
          <w:color w:val="000000"/>
          <w:szCs w:val="22"/>
          <w:lang w:val="en-US"/>
        </w:rPr>
        <w:t>rbp</w:t>
      </w:r>
      <w:r w:rsidRPr="00DC2A50">
        <w:rPr>
          <w:color w:val="000000"/>
          <w:szCs w:val="22"/>
        </w:rPr>
        <w:t>4-</w:t>
      </w:r>
      <w:r w:rsidRPr="00DC2A50">
        <w:rPr>
          <w:color w:val="000000"/>
          <w:szCs w:val="22"/>
          <w:lang w:val="en-US"/>
        </w:rPr>
        <w:t>rbp</w:t>
      </w:r>
      <w:r w:rsidRPr="00DC2A50">
        <w:rPr>
          <w:color w:val="000000"/>
          <w:szCs w:val="22"/>
        </w:rPr>
        <w:t xml:space="preserve">5, </w:t>
      </w:r>
      <w:r w:rsidRPr="00DC2A50">
        <w:rPr>
          <w:color w:val="000000"/>
          <w:szCs w:val="22"/>
          <w:lang w:val="en-US"/>
        </w:rPr>
        <w:t>rbprob</w:t>
      </w:r>
      <w:r w:rsidRPr="00DC2A50">
        <w:rPr>
          <w:color w:val="000000"/>
          <w:szCs w:val="22"/>
        </w:rPr>
        <w:t>4-</w:t>
      </w:r>
      <w:r w:rsidRPr="00DC2A50">
        <w:rPr>
          <w:color w:val="000000"/>
          <w:szCs w:val="22"/>
          <w:lang w:val="en-US"/>
        </w:rPr>
        <w:t>rbprob</w:t>
      </w:r>
      <w:r w:rsidRPr="00DC2A50">
        <w:rPr>
          <w:color w:val="000000"/>
          <w:szCs w:val="22"/>
        </w:rPr>
        <w:t xml:space="preserve">5, </w:t>
      </w:r>
      <w:r w:rsidRPr="00DC2A50">
        <w:rPr>
          <w:color w:val="000000"/>
          <w:szCs w:val="22"/>
          <w:lang w:val="en-US"/>
        </w:rPr>
        <w:t>rbps</w:t>
      </w:r>
      <w:r w:rsidRPr="00DC2A50">
        <w:rPr>
          <w:color w:val="000000"/>
          <w:szCs w:val="22"/>
        </w:rPr>
        <w:t xml:space="preserve">5, </w:t>
      </w:r>
      <w:r w:rsidRPr="00DC2A50">
        <w:rPr>
          <w:color w:val="000000"/>
          <w:szCs w:val="22"/>
          <w:lang w:val="en-US"/>
        </w:rPr>
        <w:t>rbrob</w:t>
      </w:r>
      <w:r w:rsidRPr="00DC2A50">
        <w:rPr>
          <w:color w:val="000000"/>
          <w:szCs w:val="22"/>
        </w:rPr>
        <w:t>4</w:t>
      </w:r>
      <w:r w:rsidRPr="00DC2A50">
        <w:rPr>
          <w:color w:val="000000"/>
          <w:szCs w:val="22"/>
          <w:lang w:val="en-US"/>
        </w:rPr>
        <w:t>d</w:t>
      </w:r>
      <w:r w:rsidRPr="00DC2A50">
        <w:rPr>
          <w:color w:val="000000"/>
          <w:szCs w:val="22"/>
        </w:rPr>
        <w:t xml:space="preserve">12, </w:t>
      </w:r>
      <w:r w:rsidRPr="00DC2A50">
        <w:rPr>
          <w:color w:val="000000"/>
          <w:szCs w:val="22"/>
          <w:lang w:val="en-US"/>
        </w:rPr>
        <w:t>rbrob</w:t>
      </w:r>
      <w:r w:rsidRPr="00DC2A50">
        <w:rPr>
          <w:color w:val="000000"/>
          <w:szCs w:val="22"/>
        </w:rPr>
        <w:t>4</w:t>
      </w:r>
      <w:r w:rsidRPr="00DC2A50">
        <w:rPr>
          <w:color w:val="000000"/>
          <w:szCs w:val="22"/>
          <w:lang w:val="en-US"/>
        </w:rPr>
        <w:t>d</w:t>
      </w:r>
      <w:r w:rsidRPr="00DC2A50">
        <w:rPr>
          <w:color w:val="000000"/>
          <w:szCs w:val="22"/>
        </w:rPr>
        <w:t xml:space="preserve">14, </w:t>
      </w:r>
      <w:r w:rsidRPr="00DC2A50">
        <w:rPr>
          <w:color w:val="000000"/>
          <w:szCs w:val="22"/>
          <w:lang w:val="en-US"/>
        </w:rPr>
        <w:t>rbrob</w:t>
      </w:r>
      <w:r w:rsidRPr="00DC2A50">
        <w:rPr>
          <w:color w:val="000000"/>
          <w:szCs w:val="22"/>
        </w:rPr>
        <w:t>5</w:t>
      </w:r>
      <w:r w:rsidRPr="00DC2A50">
        <w:rPr>
          <w:color w:val="000000"/>
          <w:szCs w:val="22"/>
          <w:lang w:val="en-US"/>
        </w:rPr>
        <w:t>d</w:t>
      </w:r>
      <w:r w:rsidRPr="00DC2A50">
        <w:rPr>
          <w:color w:val="000000"/>
          <w:szCs w:val="22"/>
        </w:rPr>
        <w:t xml:space="preserve">18, </w:t>
      </w:r>
      <w:r w:rsidRPr="00DC2A50">
        <w:rPr>
          <w:color w:val="000000"/>
          <w:szCs w:val="22"/>
          <w:lang w:val="en-US"/>
        </w:rPr>
        <w:t>rbrob</w:t>
      </w:r>
      <w:r w:rsidRPr="00DC2A50">
        <w:rPr>
          <w:color w:val="000000"/>
          <w:szCs w:val="22"/>
        </w:rPr>
        <w:t>5</w:t>
      </w:r>
      <w:r w:rsidRPr="00DC2A50">
        <w:rPr>
          <w:color w:val="000000"/>
          <w:szCs w:val="22"/>
          <w:lang w:val="en-US"/>
        </w:rPr>
        <w:t>d</w:t>
      </w:r>
      <w:r w:rsidRPr="00DC2A50">
        <w:rPr>
          <w:color w:val="000000"/>
          <w:szCs w:val="22"/>
        </w:rPr>
        <w:t xml:space="preserve">20, </w:t>
      </w:r>
      <w:r w:rsidRPr="00DC2A50">
        <w:rPr>
          <w:color w:val="000000"/>
          <w:szCs w:val="22"/>
          <w:lang w:val="en-US"/>
        </w:rPr>
        <w:t>ykur</w:t>
      </w:r>
      <w:r w:rsidRPr="00DC2A50">
        <w:rPr>
          <w:color w:val="000000"/>
          <w:szCs w:val="22"/>
        </w:rPr>
        <w:t>1-</w:t>
      </w:r>
      <w:r w:rsidRPr="00DC2A50">
        <w:rPr>
          <w:color w:val="000000"/>
          <w:szCs w:val="22"/>
          <w:lang w:val="en-US"/>
        </w:rPr>
        <w:t>ykur</w:t>
      </w:r>
      <w:r w:rsidRPr="00DC2A50">
        <w:rPr>
          <w:color w:val="000000"/>
          <w:szCs w:val="22"/>
        </w:rPr>
        <w:t xml:space="preserve">4, </w:t>
      </w:r>
      <w:r w:rsidRPr="00DC2A50">
        <w:rPr>
          <w:color w:val="000000"/>
          <w:szCs w:val="22"/>
          <w:lang w:val="en-US"/>
        </w:rPr>
        <w:t>ykur</w:t>
      </w:r>
      <w:r w:rsidRPr="00DC2A50">
        <w:rPr>
          <w:color w:val="000000"/>
          <w:szCs w:val="22"/>
        </w:rPr>
        <w:t>3</w:t>
      </w:r>
      <w:r w:rsidRPr="00DC2A50">
        <w:rPr>
          <w:color w:val="000000"/>
          <w:szCs w:val="22"/>
          <w:lang w:val="en-US"/>
        </w:rPr>
        <w:t>d</w:t>
      </w:r>
      <w:r w:rsidRPr="00DC2A50">
        <w:rPr>
          <w:color w:val="000000"/>
          <w:szCs w:val="22"/>
        </w:rPr>
        <w:t xml:space="preserve">12, </w:t>
      </w:r>
      <w:r w:rsidRPr="00DC2A50">
        <w:rPr>
          <w:color w:val="000000"/>
          <w:szCs w:val="22"/>
          <w:lang w:val="en-US"/>
        </w:rPr>
        <w:t>ykur</w:t>
      </w:r>
      <w:r w:rsidRPr="00DC2A50">
        <w:rPr>
          <w:color w:val="000000"/>
          <w:szCs w:val="22"/>
        </w:rPr>
        <w:t>4</w:t>
      </w:r>
      <w:r w:rsidRPr="00DC2A50">
        <w:rPr>
          <w:color w:val="000000"/>
          <w:szCs w:val="22"/>
          <w:lang w:val="en-US"/>
        </w:rPr>
        <w:t>d</w:t>
      </w:r>
      <w:r w:rsidRPr="00DC2A50">
        <w:rPr>
          <w:color w:val="000000"/>
          <w:szCs w:val="22"/>
        </w:rPr>
        <w:t xml:space="preserve">18, </w:t>
      </w:r>
      <w:r w:rsidRPr="00DC2A50">
        <w:rPr>
          <w:color w:val="000000"/>
          <w:szCs w:val="22"/>
          <w:lang w:val="en-US"/>
        </w:rPr>
        <w:t>rbs</w:t>
      </w:r>
      <w:r w:rsidRPr="00DC2A50">
        <w:rPr>
          <w:color w:val="000000"/>
          <w:szCs w:val="22"/>
        </w:rPr>
        <w:t xml:space="preserve">, </w:t>
      </w:r>
      <w:r w:rsidRPr="00DC2A50">
        <w:rPr>
          <w:color w:val="000000"/>
          <w:szCs w:val="22"/>
          <w:lang w:val="en-US"/>
        </w:rPr>
        <w:t>stt</w:t>
      </w:r>
      <w:r w:rsidRPr="00DC2A50">
        <w:rPr>
          <w:color w:val="000000"/>
          <w:szCs w:val="22"/>
        </w:rPr>
        <w:t>1-</w:t>
      </w:r>
      <w:r w:rsidRPr="00DC2A50">
        <w:rPr>
          <w:color w:val="000000"/>
          <w:szCs w:val="22"/>
          <w:lang w:val="en-US"/>
        </w:rPr>
        <w:t>stt</w:t>
      </w:r>
      <w:r w:rsidRPr="00DC2A50">
        <w:rPr>
          <w:color w:val="000000"/>
          <w:szCs w:val="22"/>
        </w:rPr>
        <w:t xml:space="preserve">5, </w:t>
      </w:r>
      <w:r w:rsidRPr="00DC2A50">
        <w:rPr>
          <w:color w:val="000000"/>
          <w:szCs w:val="22"/>
          <w:lang w:val="en-US"/>
        </w:rPr>
        <w:t>in</w:t>
      </w:r>
      <w:r w:rsidRPr="00DC2A50">
        <w:rPr>
          <w:color w:val="000000"/>
          <w:szCs w:val="22"/>
        </w:rPr>
        <w:t xml:space="preserve">, </w:t>
      </w:r>
      <w:r w:rsidRPr="00DC2A50">
        <w:rPr>
          <w:color w:val="000000"/>
          <w:szCs w:val="22"/>
          <w:lang w:val="en-US"/>
        </w:rPr>
        <w:t>inc</w:t>
      </w:r>
      <w:r w:rsidRPr="00DC2A50">
        <w:rPr>
          <w:color w:val="000000"/>
          <w:szCs w:val="22"/>
        </w:rPr>
        <w:t xml:space="preserve">, </w:t>
      </w:r>
      <w:r w:rsidRPr="00DC2A50">
        <w:rPr>
          <w:color w:val="000000"/>
          <w:szCs w:val="22"/>
          <w:lang w:val="en-US"/>
        </w:rPr>
        <w:t>kudi</w:t>
      </w:r>
      <w:r w:rsidRPr="00DC2A50">
        <w:rPr>
          <w:color w:val="000000"/>
          <w:szCs w:val="22"/>
        </w:rPr>
        <w:t>.</w:t>
      </w:r>
    </w:p>
    <w:p w14:paraId="722E76CF"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lang w:val="en-US"/>
        </w:rPr>
        <w:t>i</w:t>
      </w:r>
      <w:r w:rsidRPr="00DC2A50">
        <w:rPr>
          <w:color w:val="000000"/>
          <w:szCs w:val="22"/>
        </w:rPr>
        <w:t>)</w:t>
      </w:r>
      <w:r w:rsidRPr="00DC2A50">
        <w:rPr>
          <w:color w:val="000000"/>
          <w:szCs w:val="22"/>
          <w:lang w:val="en-US"/>
        </w:rPr>
        <w:t> </w:t>
      </w:r>
      <w:r w:rsidRPr="00DC2A50">
        <w:rPr>
          <w:color w:val="000000"/>
          <w:szCs w:val="22"/>
        </w:rPr>
        <w:t>В фильтр по полю «Диапазон фракций» обязательно входит пустое значение. Если в случае присутствует код диапазона фракций (может быть только один), фильтр дополняется этим кодом.</w:t>
      </w:r>
    </w:p>
    <w:p w14:paraId="7B90D78F"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Отфильтрованные записи из таблицы «Группировщик» копируются </w:t>
      </w:r>
      <w:r w:rsidRPr="00DC2A50">
        <w:rPr>
          <w:color w:val="000000"/>
          <w:szCs w:val="22"/>
        </w:rPr>
        <w:br/>
        <w:t xml:space="preserve">в описанную на втором этапе «временную таблицу» в соответствии </w:t>
      </w:r>
      <w:r w:rsidRPr="00DC2A50">
        <w:rPr>
          <w:color w:val="000000"/>
          <w:szCs w:val="22"/>
        </w:rPr>
        <w:br/>
        <w:t>с названиями полей. Для каждой записи во временной таблице в поле «Приоритет» проставляется значение «0», а в поле «Стоимость случая лечения по КСГ» проставляется стоимость (значения из «Справочника КСГ» с учетом поправочных коэффициентов, в том числе доли оплаты прерванных случаев) для каждой КСГ в соответствии с полем «КСГ».</w:t>
      </w:r>
    </w:p>
    <w:p w14:paraId="7EAA8C98"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На </w:t>
      </w:r>
      <w:r w:rsidRPr="00DC2A50">
        <w:rPr>
          <w:b/>
          <w:color w:val="000000"/>
          <w:szCs w:val="22"/>
        </w:rPr>
        <w:t>четвертом этапе</w:t>
      </w:r>
      <w:r w:rsidRPr="00DC2A50">
        <w:rPr>
          <w:color w:val="000000"/>
          <w:szCs w:val="22"/>
        </w:rPr>
        <w:t xml:space="preserve"> необходимо проверить данные из «временной таблицы» на наличие исключений и установки приоритетов по строчкам. </w:t>
      </w:r>
      <w:r w:rsidRPr="00DC2A50">
        <w:rPr>
          <w:color w:val="000000"/>
          <w:szCs w:val="22"/>
        </w:rPr>
        <w:br/>
        <w:t>Во временной таблице в поле «Приоритет» меняем значения на «1» для следующих записей:</w:t>
      </w:r>
    </w:p>
    <w:p w14:paraId="6FE0A8F7" w14:textId="396815C9" w:rsidR="00DC2A50" w:rsidRDefault="00DC2A50" w:rsidP="00DC2A50">
      <w:pPr>
        <w:widowControl w:val="0"/>
        <w:autoSpaceDE w:val="0"/>
        <w:autoSpaceDN w:val="0"/>
        <w:spacing w:after="0"/>
        <w:ind w:firstLine="567"/>
        <w:jc w:val="both"/>
        <w:rPr>
          <w:color w:val="000000"/>
          <w:szCs w:val="22"/>
        </w:rPr>
      </w:pPr>
      <w:r w:rsidRPr="00DC2A50">
        <w:rPr>
          <w:color w:val="000000"/>
          <w:szCs w:val="22"/>
        </w:rPr>
        <w:t>-</w:t>
      </w:r>
      <w:r w:rsidRPr="00DC2A50">
        <w:rPr>
          <w:color w:val="000000"/>
          <w:szCs w:val="22"/>
          <w:lang w:val="en-US"/>
        </w:rPr>
        <w:t> </w:t>
      </w:r>
      <w:r w:rsidRPr="00DC2A50">
        <w:rPr>
          <w:color w:val="000000"/>
          <w:szCs w:val="22"/>
        </w:rPr>
        <w:t>Если случай может быть отнесен к профилю «Медицинская реабилитация» (st37, ds37);</w:t>
      </w:r>
    </w:p>
    <w:p w14:paraId="69188301" w14:textId="61B7D1EC" w:rsidR="00FB09A5" w:rsidRPr="00FB09A5" w:rsidRDefault="00FB09A5" w:rsidP="00FB09A5">
      <w:pPr>
        <w:widowControl w:val="0"/>
        <w:autoSpaceDE w:val="0"/>
        <w:autoSpaceDN w:val="0"/>
        <w:spacing w:after="0"/>
        <w:ind w:firstLine="567"/>
        <w:jc w:val="both"/>
        <w:rPr>
          <w:color w:val="000000"/>
          <w:szCs w:val="22"/>
        </w:rPr>
      </w:pPr>
      <w:r w:rsidRPr="00FB09A5">
        <w:rPr>
          <w:color w:val="000000"/>
          <w:szCs w:val="22"/>
        </w:rPr>
        <w:t xml:space="preserve">- </w:t>
      </w:r>
      <w:r w:rsidRPr="00FB09A5">
        <w:rPr>
          <w:color w:val="0070C0"/>
          <w:szCs w:val="22"/>
        </w:rPr>
        <w:t xml:space="preserve">Если случай может быть отнесен к профилю «Онкология» (st19, ds19), за исключением случаев, когда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и за исключением, если случай может быть отнесен к КСГ </w:t>
      </w:r>
      <w:r w:rsidRPr="00FB09A5">
        <w:rPr>
          <w:color w:val="0070C0"/>
          <w:szCs w:val="22"/>
          <w:lang w:val="en-US"/>
        </w:rPr>
        <w:t>st</w:t>
      </w:r>
      <w:r w:rsidRPr="00FB09A5">
        <w:rPr>
          <w:color w:val="0070C0"/>
          <w:szCs w:val="22"/>
        </w:rPr>
        <w:t xml:space="preserve">08.001, </w:t>
      </w:r>
      <w:r w:rsidRPr="00FB09A5">
        <w:rPr>
          <w:color w:val="0070C0"/>
          <w:szCs w:val="22"/>
          <w:lang w:val="en-US"/>
        </w:rPr>
        <w:t>st</w:t>
      </w:r>
      <w:r w:rsidRPr="00FB09A5">
        <w:rPr>
          <w:color w:val="0070C0"/>
          <w:szCs w:val="22"/>
        </w:rPr>
        <w:t xml:space="preserve">08.002, </w:t>
      </w:r>
      <w:r w:rsidRPr="00FB09A5">
        <w:rPr>
          <w:color w:val="0070C0"/>
          <w:szCs w:val="22"/>
          <w:lang w:val="en-US"/>
        </w:rPr>
        <w:t>st</w:t>
      </w:r>
      <w:r w:rsidRPr="00FB09A5">
        <w:rPr>
          <w:color w:val="0070C0"/>
          <w:szCs w:val="22"/>
        </w:rPr>
        <w:t xml:space="preserve">08.003 и </w:t>
      </w:r>
      <w:r w:rsidRPr="00FB09A5">
        <w:rPr>
          <w:color w:val="0070C0"/>
          <w:szCs w:val="22"/>
          <w:lang w:val="en-US"/>
        </w:rPr>
        <w:t>ds</w:t>
      </w:r>
      <w:r w:rsidRPr="00FB09A5">
        <w:rPr>
          <w:color w:val="0070C0"/>
          <w:szCs w:val="22"/>
        </w:rPr>
        <w:t xml:space="preserve">08.001, </w:t>
      </w:r>
      <w:r w:rsidRPr="00FB09A5">
        <w:rPr>
          <w:color w:val="0070C0"/>
          <w:szCs w:val="22"/>
          <w:lang w:val="en-US"/>
        </w:rPr>
        <w:t>ds</w:t>
      </w:r>
      <w:r w:rsidRPr="00FB09A5">
        <w:rPr>
          <w:color w:val="0070C0"/>
          <w:szCs w:val="22"/>
        </w:rPr>
        <w:t xml:space="preserve">08.002, </w:t>
      </w:r>
      <w:r w:rsidRPr="00FB09A5">
        <w:rPr>
          <w:color w:val="0070C0"/>
          <w:szCs w:val="22"/>
          <w:lang w:val="en-US"/>
        </w:rPr>
        <w:t>ds</w:t>
      </w:r>
      <w:r w:rsidRPr="00FB09A5">
        <w:rPr>
          <w:color w:val="0070C0"/>
          <w:szCs w:val="22"/>
        </w:rPr>
        <w:t>08.003;</w:t>
      </w:r>
    </w:p>
    <w:p w14:paraId="18BEEE6A"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w:t>
      </w:r>
      <w:r w:rsidRPr="00DC2A50">
        <w:rPr>
          <w:color w:val="000000"/>
          <w:szCs w:val="22"/>
          <w:lang w:val="en-US"/>
        </w:rPr>
        <w:t> </w:t>
      </w:r>
      <w:r w:rsidRPr="00DC2A50">
        <w:rPr>
          <w:color w:val="000000"/>
          <w:szCs w:val="22"/>
        </w:rPr>
        <w:t xml:space="preserve">Если поле «Длительность» содержит значение «1», а случай может быть отнесен к КСГ st25.004 или </w:t>
      </w:r>
      <w:r w:rsidRPr="00DC2A50">
        <w:rPr>
          <w:color w:val="000000"/>
          <w:szCs w:val="22"/>
          <w:lang w:val="en-US"/>
        </w:rPr>
        <w:t>ds</w:t>
      </w:r>
      <w:r w:rsidRPr="00DC2A50">
        <w:rPr>
          <w:color w:val="000000"/>
          <w:szCs w:val="22"/>
        </w:rPr>
        <w:t>25.001 «Диагностическое обследование сердечно-сосудистой системы» (значение «1» в поле «Длительность» не</w:t>
      </w:r>
      <w:r w:rsidRPr="00DC2A50">
        <w:rPr>
          <w:color w:val="000000"/>
          <w:szCs w:val="22"/>
          <w:lang w:val="en-US"/>
        </w:rPr>
        <w:t> </w:t>
      </w:r>
      <w:r w:rsidRPr="00DC2A50">
        <w:rPr>
          <w:color w:val="000000"/>
          <w:szCs w:val="22"/>
        </w:rPr>
        <w:t>является приоритетом для выбора КСГ st19.090, st19.094, st19.097, st19.100 и ds19.063, ds19.067, ds19.071 и ds19.075);</w:t>
      </w:r>
    </w:p>
    <w:p w14:paraId="6FCD1486"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w:t>
      </w:r>
      <w:r w:rsidRPr="00DC2A50">
        <w:rPr>
          <w:color w:val="000000"/>
          <w:szCs w:val="22"/>
          <w:lang w:val="en-US"/>
        </w:rPr>
        <w:t> </w:t>
      </w:r>
      <w:r w:rsidRPr="00DC2A50">
        <w:rPr>
          <w:color w:val="000000"/>
          <w:szCs w:val="22"/>
        </w:rPr>
        <w:t>Если поле «Код по МКБ-10» основной диагноз содержит коды МКБ-10 из списка L08.0; L26; L27.0, L27.2 и поле «Возраст» содержит значение «1».</w:t>
      </w:r>
    </w:p>
    <w:p w14:paraId="2999457A"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w:t>
      </w:r>
      <w:r w:rsidRPr="00DC2A50">
        <w:rPr>
          <w:color w:val="000000"/>
          <w:szCs w:val="22"/>
          <w:lang w:val="en-US"/>
        </w:rPr>
        <w:t> </w:t>
      </w:r>
      <w:r w:rsidRPr="00DC2A50">
        <w:rPr>
          <w:color w:val="000000"/>
          <w:szCs w:val="22"/>
        </w:rPr>
        <w:t xml:space="preserve">Если поле «Код по МКБ-10» основной диагноз содержит код МКБ-10 </w:t>
      </w:r>
      <w:r w:rsidRPr="00DC2A50">
        <w:rPr>
          <w:color w:val="000000"/>
          <w:szCs w:val="22"/>
          <w:lang w:val="en-US"/>
        </w:rPr>
        <w:t>C</w:t>
      </w:r>
      <w:r w:rsidRPr="00DC2A50">
        <w:rPr>
          <w:color w:val="000000"/>
          <w:szCs w:val="22"/>
        </w:rPr>
        <w:t>84.0 и поле «Иной классификационный критерий» содержит значение «derm4», или «derm5», или «derm7», или «</w:t>
      </w:r>
      <w:r w:rsidRPr="00DC2A50">
        <w:rPr>
          <w:color w:val="000000"/>
          <w:szCs w:val="22"/>
          <w:lang w:val="en-US"/>
        </w:rPr>
        <w:t>derm</w:t>
      </w:r>
      <w:r w:rsidRPr="00DC2A50">
        <w:rPr>
          <w:color w:val="000000"/>
          <w:szCs w:val="22"/>
        </w:rPr>
        <w:t>8».</w:t>
      </w:r>
    </w:p>
    <w:p w14:paraId="780B2944"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Если во «временной таблице» одновременно присутствуют строчки, относящиеся к двум КСГ из списка:</w:t>
      </w:r>
    </w:p>
    <w:p w14:paraId="5F3B0EA3"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w:t>
      </w:r>
      <w:r w:rsidRPr="00DC2A50">
        <w:rPr>
          <w:color w:val="000000"/>
          <w:szCs w:val="22"/>
          <w:lang w:val="en-US"/>
        </w:rPr>
        <w:t> </w:t>
      </w:r>
      <w:r w:rsidRPr="00DC2A50">
        <w:rPr>
          <w:color w:val="000000"/>
          <w:szCs w:val="22"/>
        </w:rPr>
        <w:t>st02.010 – Операции на женских половых органах (уровень 1) и st02.008 – Доброкачественные новообразования, новообразования in situ, неопределенного и неизвестного характера женских половых органов;</w:t>
      </w:r>
    </w:p>
    <w:p w14:paraId="77AD63A5"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w:t>
      </w:r>
      <w:r w:rsidRPr="00DC2A50">
        <w:rPr>
          <w:color w:val="000000"/>
          <w:szCs w:val="22"/>
          <w:lang w:val="en-US"/>
        </w:rPr>
        <w:t> </w:t>
      </w:r>
      <w:r w:rsidRPr="00DC2A50">
        <w:rPr>
          <w:color w:val="000000"/>
          <w:szCs w:val="22"/>
        </w:rPr>
        <w:t>st02.011 – Операции на женских половых органах (уровень 2) и st02.008 – Доброкачественные новообразования, новообразования in situ, неопределенного и неизвестного характера женских половых органов;</w:t>
      </w:r>
    </w:p>
    <w:p w14:paraId="51D4A860"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w:t>
      </w:r>
      <w:r w:rsidRPr="00DC2A50">
        <w:rPr>
          <w:color w:val="000000"/>
          <w:szCs w:val="22"/>
          <w:lang w:val="en-US"/>
        </w:rPr>
        <w:t> </w:t>
      </w:r>
      <w:r w:rsidRPr="00DC2A50">
        <w:rPr>
          <w:color w:val="000000"/>
          <w:szCs w:val="22"/>
        </w:rPr>
        <w:t>st02.010 – Операции на женских половых органах (уровень 1) и st02.009 – Другие болезни, врожденные аномалии, повреждения женских половых органов;</w:t>
      </w:r>
    </w:p>
    <w:p w14:paraId="664C5964"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w:t>
      </w:r>
      <w:r w:rsidRPr="00DC2A50">
        <w:rPr>
          <w:color w:val="000000"/>
          <w:szCs w:val="22"/>
          <w:lang w:val="en-US"/>
        </w:rPr>
        <w:t> </w:t>
      </w:r>
      <w:r w:rsidRPr="00DC2A50">
        <w:rPr>
          <w:color w:val="000000"/>
          <w:szCs w:val="22"/>
        </w:rPr>
        <w:t>st14.001 – Операции на кишечнике и анальной области (уровень 1) и st04.002 – Воспалительные заболевания кишечника;</w:t>
      </w:r>
    </w:p>
    <w:p w14:paraId="1A0E4E76"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w:t>
      </w:r>
      <w:r w:rsidRPr="00DC2A50">
        <w:rPr>
          <w:color w:val="000000"/>
          <w:szCs w:val="22"/>
          <w:lang w:val="en-US"/>
        </w:rPr>
        <w:t> </w:t>
      </w:r>
      <w:r w:rsidRPr="00DC2A50">
        <w:rPr>
          <w:color w:val="000000"/>
          <w:szCs w:val="22"/>
        </w:rPr>
        <w:t>st14.002 – Операции на кишечнике и анальной области (уровень 2) и st04.002 – Воспалительные заболевания кишечника;</w:t>
      </w:r>
    </w:p>
    <w:p w14:paraId="31E4C562"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w:t>
      </w:r>
      <w:r w:rsidRPr="00DC2A50">
        <w:rPr>
          <w:color w:val="000000"/>
          <w:szCs w:val="22"/>
          <w:lang w:val="en-US"/>
        </w:rPr>
        <w:t> </w:t>
      </w:r>
      <w:r w:rsidRPr="00DC2A50">
        <w:rPr>
          <w:color w:val="000000"/>
          <w:szCs w:val="22"/>
        </w:rPr>
        <w:t>st21.001 – Операции на органе зрения (уровень 1) и st21.007 – Болезни глаза;</w:t>
      </w:r>
    </w:p>
    <w:p w14:paraId="30750324"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w:t>
      </w:r>
      <w:r w:rsidRPr="00DC2A50">
        <w:rPr>
          <w:color w:val="000000"/>
          <w:szCs w:val="22"/>
          <w:lang w:val="en-US"/>
        </w:rPr>
        <w:t> </w:t>
      </w:r>
      <w:r w:rsidRPr="00DC2A50">
        <w:rPr>
          <w:color w:val="000000"/>
          <w:szCs w:val="22"/>
        </w:rPr>
        <w:t>st34.002 – Операции на органах полости рта (уровень 1) и st34.001 – Болезни полости рта, слюнных желез и челюстей, врожденные аномалии лица и шеи, взрослые;</w:t>
      </w:r>
    </w:p>
    <w:p w14:paraId="14063AF2"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w:t>
      </w:r>
      <w:r w:rsidRPr="00DC2A50">
        <w:rPr>
          <w:color w:val="000000"/>
          <w:szCs w:val="22"/>
          <w:lang w:val="en-US"/>
        </w:rPr>
        <w:t> </w:t>
      </w:r>
      <w:r w:rsidRPr="00DC2A50">
        <w:rPr>
          <w:color w:val="000000"/>
          <w:szCs w:val="22"/>
        </w:rPr>
        <w:t>st34.002 – Операции на органах полости рта (уровень 1) и st26.001 – Болезни полости рта, слюнных желез и челюстей, врожденные аномалии лица и шеи, дети, необходимо для строчки, закодированной только кодом МКБ-10 по группам КСГ (st02.008, st02.009, st04.002, st21.007, st34.001, st26.001), установить значение в поле «Приоритет» равное «-1» (тем самым отдать приоритет в пользу КСГ, закодированной через услугу в Номенклатуре). Список КСГ и их комбинаций указан в пункте 1.2.7 в таблице «Перечень КСГ, в которых не предусмотрена возможность выбора между критерием диагноза и услуги».</w:t>
      </w:r>
    </w:p>
    <w:p w14:paraId="4E10189A"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Если во «временной таблице» одновременно присутствуют строчки, относящиеся к КСГ ds19.028 «Установка, замена порт-системы (катетера) </w:t>
      </w:r>
      <w:r w:rsidRPr="00DC2A50">
        <w:rPr>
          <w:color w:val="000000"/>
          <w:szCs w:val="22"/>
        </w:rPr>
        <w:br/>
        <w:t>для лекарственной терапии злокачественных новообразований» и ds25.002 «Операции на сосудах (уровень 1)» (ситуация возможна при основном диагнозе «С.», «D00-D09» или «</w:t>
      </w:r>
      <w:r w:rsidRPr="00DC2A50">
        <w:rPr>
          <w:color w:val="000000"/>
          <w:szCs w:val="22"/>
          <w:lang w:val="en-US"/>
        </w:rPr>
        <w:t>D</w:t>
      </w:r>
      <w:r w:rsidRPr="00DC2A50">
        <w:rPr>
          <w:color w:val="000000"/>
          <w:szCs w:val="22"/>
        </w:rPr>
        <w:t>45-</w:t>
      </w:r>
      <w:r w:rsidRPr="00DC2A50">
        <w:rPr>
          <w:color w:val="000000"/>
          <w:szCs w:val="22"/>
          <w:lang w:val="en-US"/>
        </w:rPr>
        <w:t>D</w:t>
      </w:r>
      <w:r w:rsidRPr="00DC2A50">
        <w:rPr>
          <w:color w:val="000000"/>
          <w:szCs w:val="22"/>
        </w:rPr>
        <w:t xml:space="preserve">47» и коде услуги «A11.12.001.002 </w:t>
      </w:r>
      <w:r w:rsidRPr="00DC2A50">
        <w:rPr>
          <w:color w:val="000000"/>
          <w:szCs w:val="22"/>
        </w:rPr>
        <w:noBreakHyphen/>
        <w:t xml:space="preserve"> Имплантация подкожной венозной порт-системы»), необходимо для строчки с КСГ ds25.002 установить значение в поле «Приоритет» равное «-1» (тем самым отдать приоритет в пользу КСГ ds19.028).</w:t>
      </w:r>
    </w:p>
    <w:p w14:paraId="5A8C98BF" w14:textId="77777777" w:rsidR="00DC2A50" w:rsidRPr="00DC2A50" w:rsidRDefault="00DC2A50" w:rsidP="00DC2A50">
      <w:pPr>
        <w:widowControl w:val="0"/>
        <w:autoSpaceDE w:val="0"/>
        <w:autoSpaceDN w:val="0"/>
        <w:spacing w:before="120" w:after="0"/>
        <w:ind w:firstLine="567"/>
        <w:jc w:val="both"/>
        <w:rPr>
          <w:color w:val="000000"/>
          <w:szCs w:val="22"/>
        </w:rPr>
      </w:pPr>
      <w:r w:rsidRPr="00DC2A50">
        <w:rPr>
          <w:color w:val="000000"/>
          <w:szCs w:val="22"/>
        </w:rPr>
        <w:t xml:space="preserve">На </w:t>
      </w:r>
      <w:r w:rsidRPr="00DC2A50">
        <w:rPr>
          <w:b/>
          <w:color w:val="000000"/>
          <w:szCs w:val="22"/>
        </w:rPr>
        <w:t>пятом этапе</w:t>
      </w:r>
      <w:r w:rsidRPr="00DC2A50">
        <w:rPr>
          <w:color w:val="000000"/>
          <w:szCs w:val="22"/>
        </w:rPr>
        <w:t xml:space="preserve"> производится окончательное определение КСГ для случая оказания медицинской помощи. Для окончательного определения КСГ путем сравнения стоимости случаев, определенных по разным КСГ, коэффициентов затратоемкости групп с учетом приоритетов необходимо провести сортировку «временной таблицы» одновременно по полю «Приоритет» в порядке убывания (сверху окажутся максимальные значения) и по полю «Стоимость случая лечения по КСГ» в порядке убывания (сверху окажутся максимальные значения). В результате сортировки самая верхняя строчка «временной таблицы» будет содержать в поле «КСГ» код искомой КСГ для данного случая.</w:t>
      </w:r>
    </w:p>
    <w:p w14:paraId="5ECCB831" w14:textId="77777777"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 xml:space="preserve">В случае, если длительность случая составляет 3 дня и менее, при этом хотя бы одна из КСГ во временной таблице не входит в перечень КСГ </w:t>
      </w:r>
      <w:r w:rsidRPr="00DC2A50">
        <w:rPr>
          <w:color w:val="000000"/>
          <w:szCs w:val="22"/>
        </w:rPr>
        <w:br/>
        <w:t xml:space="preserve">с оптимальной длительностью лечения до 3 дней включительно, установленный таблицей 1 Приложения </w:t>
      </w:r>
      <w:r w:rsidRPr="00DC2A50">
        <w:rPr>
          <w:rFonts w:eastAsia="Times New Roman"/>
          <w:color w:val="000000"/>
          <w:szCs w:val="24"/>
          <w:lang w:eastAsia="ru-RU"/>
        </w:rPr>
        <w:t>4</w:t>
      </w:r>
      <w:r w:rsidRPr="00DC2A50">
        <w:rPr>
          <w:color w:val="000000"/>
          <w:szCs w:val="22"/>
        </w:rPr>
        <w:t xml:space="preserve"> к настоящим рекомендациям, – выбор КСГ определяется по полю «Стоимость случая лечения по КСГ», рассчитанному с учетом доли оплаты прерванного случая оказания медицинской помощи.</w:t>
      </w:r>
    </w:p>
    <w:p w14:paraId="6EC323B6" w14:textId="77777777" w:rsidR="00DC2A50" w:rsidRPr="00DC2A50" w:rsidRDefault="00DC2A50" w:rsidP="00DC2A50">
      <w:pPr>
        <w:widowControl w:val="0"/>
        <w:autoSpaceDE w:val="0"/>
        <w:autoSpaceDN w:val="0"/>
        <w:spacing w:before="120" w:after="0"/>
        <w:ind w:firstLine="567"/>
        <w:jc w:val="both"/>
        <w:rPr>
          <w:color w:val="000000"/>
          <w:szCs w:val="22"/>
        </w:rPr>
      </w:pPr>
      <w:r w:rsidRPr="00DC2A50">
        <w:rPr>
          <w:color w:val="000000"/>
          <w:szCs w:val="22"/>
        </w:rPr>
        <w:t>Примечание: особенности формирования КСГ st29.007 «Тяжелая множественная и сочетанная травма (политравма)» представлены Приложении 9 к настоящим рекомендациям.</w:t>
      </w:r>
    </w:p>
    <w:p w14:paraId="4F3DFD3E" w14:textId="77777777" w:rsidR="00DC2A50" w:rsidRPr="00DC2A50" w:rsidRDefault="00DC2A50" w:rsidP="00DC2A50">
      <w:pPr>
        <w:widowControl w:val="0"/>
        <w:autoSpaceDE w:val="0"/>
        <w:autoSpaceDN w:val="0"/>
        <w:spacing w:after="0"/>
        <w:jc w:val="both"/>
        <w:rPr>
          <w:color w:val="000000"/>
          <w:szCs w:val="22"/>
        </w:rPr>
      </w:pPr>
    </w:p>
    <w:p w14:paraId="182924BE" w14:textId="77777777" w:rsidR="00DC2A50" w:rsidRPr="00DC2A50" w:rsidRDefault="00DC2A50" w:rsidP="00DC2A50">
      <w:pPr>
        <w:widowControl w:val="0"/>
        <w:autoSpaceDE w:val="0"/>
        <w:autoSpaceDN w:val="0"/>
        <w:spacing w:after="0"/>
        <w:ind w:firstLine="567"/>
        <w:jc w:val="both"/>
        <w:rPr>
          <w:b/>
          <w:color w:val="000000"/>
          <w:szCs w:val="22"/>
        </w:rPr>
      </w:pPr>
      <w:r w:rsidRPr="00DC2A50">
        <w:rPr>
          <w:b/>
          <w:color w:val="000000"/>
          <w:szCs w:val="22"/>
        </w:rPr>
        <w:t>2.6. Перечень КСГ, в которых не предусмотрена возможность выбора между критерием диагноза и услуги</w:t>
      </w:r>
    </w:p>
    <w:p w14:paraId="7D73521B" w14:textId="77777777" w:rsidR="00DC2A50" w:rsidRPr="00DC2A50" w:rsidRDefault="00DC2A50" w:rsidP="00DC2A50">
      <w:pPr>
        <w:widowControl w:val="0"/>
        <w:autoSpaceDE w:val="0"/>
        <w:autoSpaceDN w:val="0"/>
        <w:spacing w:after="0"/>
        <w:ind w:firstLine="567"/>
        <w:jc w:val="both"/>
        <w:rPr>
          <w:b/>
          <w:color w:val="000000"/>
          <w:szCs w:val="22"/>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722"/>
        <w:gridCol w:w="851"/>
        <w:gridCol w:w="1134"/>
        <w:gridCol w:w="3033"/>
        <w:gridCol w:w="1026"/>
      </w:tblGrid>
      <w:tr w:rsidR="00DC2A50" w:rsidRPr="00DC2A50" w14:paraId="0461FDA0" w14:textId="77777777" w:rsidTr="00DC2A50">
        <w:trPr>
          <w:trHeight w:val="1053"/>
          <w:tblHeader/>
          <w:jc w:val="center"/>
        </w:trPr>
        <w:tc>
          <w:tcPr>
            <w:tcW w:w="4707" w:type="dxa"/>
            <w:gridSpan w:val="3"/>
            <w:vAlign w:val="center"/>
          </w:tcPr>
          <w:p w14:paraId="4C21C1C8" w14:textId="77777777" w:rsidR="00DC2A50" w:rsidRPr="00DC2A50" w:rsidRDefault="00DC2A50" w:rsidP="00DC2A50">
            <w:pPr>
              <w:widowControl w:val="0"/>
              <w:autoSpaceDE w:val="0"/>
              <w:autoSpaceDN w:val="0"/>
              <w:spacing w:after="0"/>
              <w:jc w:val="center"/>
              <w:rPr>
                <w:b/>
                <w:color w:val="000000"/>
                <w:sz w:val="26"/>
                <w:szCs w:val="22"/>
              </w:rPr>
            </w:pPr>
            <w:r w:rsidRPr="00DC2A50">
              <w:rPr>
                <w:b/>
                <w:color w:val="000000"/>
                <w:sz w:val="26"/>
                <w:szCs w:val="22"/>
              </w:rPr>
              <w:t>Однозначный выбор при оказании услуги, входящей в КСГ</w:t>
            </w:r>
          </w:p>
        </w:tc>
        <w:tc>
          <w:tcPr>
            <w:tcW w:w="5193" w:type="dxa"/>
            <w:gridSpan w:val="3"/>
            <w:noWrap/>
            <w:vAlign w:val="center"/>
          </w:tcPr>
          <w:p w14:paraId="4613E5C1" w14:textId="77777777" w:rsidR="00DC2A50" w:rsidRPr="00DC2A50" w:rsidRDefault="00DC2A50" w:rsidP="00DC2A50">
            <w:pPr>
              <w:widowControl w:val="0"/>
              <w:autoSpaceDE w:val="0"/>
              <w:autoSpaceDN w:val="0"/>
              <w:spacing w:after="0"/>
              <w:jc w:val="center"/>
              <w:rPr>
                <w:b/>
                <w:color w:val="000000"/>
                <w:sz w:val="26"/>
                <w:szCs w:val="22"/>
              </w:rPr>
            </w:pPr>
            <w:r w:rsidRPr="00DC2A50">
              <w:rPr>
                <w:b/>
                <w:color w:val="000000"/>
                <w:sz w:val="26"/>
                <w:szCs w:val="22"/>
              </w:rPr>
              <w:t>Однозначный выбор в отсутствие оказанной услуги</w:t>
            </w:r>
          </w:p>
        </w:tc>
      </w:tr>
      <w:tr w:rsidR="00DC2A50" w:rsidRPr="00DC2A50" w14:paraId="1AEE29C8" w14:textId="77777777" w:rsidTr="00DC2A50">
        <w:trPr>
          <w:trHeight w:val="1110"/>
          <w:tblHeader/>
          <w:jc w:val="center"/>
        </w:trPr>
        <w:tc>
          <w:tcPr>
            <w:tcW w:w="1134" w:type="dxa"/>
            <w:vAlign w:val="center"/>
          </w:tcPr>
          <w:p w14:paraId="3E4B94CE"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 xml:space="preserve">№ </w:t>
            </w:r>
          </w:p>
        </w:tc>
        <w:tc>
          <w:tcPr>
            <w:tcW w:w="2722" w:type="dxa"/>
            <w:vAlign w:val="center"/>
          </w:tcPr>
          <w:p w14:paraId="749866B8"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 xml:space="preserve">Наименование КСГ, сформированной </w:t>
            </w:r>
            <w:r w:rsidRPr="00DC2A50">
              <w:rPr>
                <w:b/>
                <w:color w:val="000000"/>
                <w:sz w:val="24"/>
                <w:szCs w:val="22"/>
              </w:rPr>
              <w:br/>
              <w:t>по услуге</w:t>
            </w:r>
          </w:p>
        </w:tc>
        <w:tc>
          <w:tcPr>
            <w:tcW w:w="851" w:type="dxa"/>
            <w:vAlign w:val="center"/>
          </w:tcPr>
          <w:p w14:paraId="15A9906A"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КЗ</w:t>
            </w:r>
          </w:p>
        </w:tc>
        <w:tc>
          <w:tcPr>
            <w:tcW w:w="1134" w:type="dxa"/>
            <w:noWrap/>
            <w:vAlign w:val="center"/>
          </w:tcPr>
          <w:p w14:paraId="2515F7D2"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w:t>
            </w:r>
          </w:p>
        </w:tc>
        <w:tc>
          <w:tcPr>
            <w:tcW w:w="3033" w:type="dxa"/>
            <w:vAlign w:val="center"/>
          </w:tcPr>
          <w:p w14:paraId="56D0E770"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 xml:space="preserve">Наименование КСГ, сформированной </w:t>
            </w:r>
            <w:r w:rsidRPr="00DC2A50">
              <w:rPr>
                <w:b/>
                <w:color w:val="000000"/>
                <w:sz w:val="24"/>
                <w:szCs w:val="22"/>
              </w:rPr>
              <w:br/>
              <w:t>по диагнозу</w:t>
            </w:r>
          </w:p>
        </w:tc>
        <w:tc>
          <w:tcPr>
            <w:tcW w:w="1026" w:type="dxa"/>
            <w:vAlign w:val="center"/>
          </w:tcPr>
          <w:p w14:paraId="274B9DB6"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КЗ</w:t>
            </w:r>
          </w:p>
        </w:tc>
      </w:tr>
      <w:tr w:rsidR="00DC2A50" w:rsidRPr="00DC2A50" w14:paraId="7F4992A7" w14:textId="77777777" w:rsidTr="00DC2A50">
        <w:trPr>
          <w:trHeight w:val="20"/>
          <w:jc w:val="center"/>
        </w:trPr>
        <w:tc>
          <w:tcPr>
            <w:tcW w:w="1134" w:type="dxa"/>
            <w:vAlign w:val="center"/>
          </w:tcPr>
          <w:p w14:paraId="3DC5AF41"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st02.010</w:t>
            </w:r>
          </w:p>
        </w:tc>
        <w:tc>
          <w:tcPr>
            <w:tcW w:w="2722" w:type="dxa"/>
            <w:vAlign w:val="center"/>
          </w:tcPr>
          <w:p w14:paraId="63E12308"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Операции на женских половых органах (уровень 1)</w:t>
            </w:r>
          </w:p>
        </w:tc>
        <w:tc>
          <w:tcPr>
            <w:tcW w:w="851" w:type="dxa"/>
            <w:vAlign w:val="center"/>
          </w:tcPr>
          <w:p w14:paraId="4F09E29D"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0,39</w:t>
            </w:r>
          </w:p>
        </w:tc>
        <w:tc>
          <w:tcPr>
            <w:tcW w:w="1134" w:type="dxa"/>
            <w:noWrap/>
            <w:vAlign w:val="center"/>
            <w:hideMark/>
          </w:tcPr>
          <w:p w14:paraId="494792C7"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st02.008</w:t>
            </w:r>
          </w:p>
        </w:tc>
        <w:tc>
          <w:tcPr>
            <w:tcW w:w="3033" w:type="dxa"/>
            <w:vAlign w:val="center"/>
            <w:hideMark/>
          </w:tcPr>
          <w:p w14:paraId="59D6ABCA"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Доброкачественные новообразования, новообразования in situ, неопределенного и неизвестного характера женских половых органов</w:t>
            </w:r>
          </w:p>
        </w:tc>
        <w:tc>
          <w:tcPr>
            <w:tcW w:w="1026" w:type="dxa"/>
            <w:vAlign w:val="center"/>
            <w:hideMark/>
          </w:tcPr>
          <w:p w14:paraId="1B8959DF"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0,89</w:t>
            </w:r>
          </w:p>
        </w:tc>
      </w:tr>
      <w:tr w:rsidR="00DC2A50" w:rsidRPr="00DC2A50" w14:paraId="435FBF7C" w14:textId="77777777" w:rsidTr="00DC2A50">
        <w:trPr>
          <w:trHeight w:val="152"/>
          <w:jc w:val="center"/>
        </w:trPr>
        <w:tc>
          <w:tcPr>
            <w:tcW w:w="1134" w:type="dxa"/>
            <w:vAlign w:val="center"/>
          </w:tcPr>
          <w:p w14:paraId="448C1E48"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st02.011</w:t>
            </w:r>
          </w:p>
        </w:tc>
        <w:tc>
          <w:tcPr>
            <w:tcW w:w="2722" w:type="dxa"/>
            <w:vAlign w:val="center"/>
          </w:tcPr>
          <w:p w14:paraId="4E7295AF"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Операции на женских половых органах (уровень 2)</w:t>
            </w:r>
          </w:p>
        </w:tc>
        <w:tc>
          <w:tcPr>
            <w:tcW w:w="851" w:type="dxa"/>
            <w:vAlign w:val="center"/>
          </w:tcPr>
          <w:p w14:paraId="1CE53923"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0,58</w:t>
            </w:r>
          </w:p>
        </w:tc>
        <w:tc>
          <w:tcPr>
            <w:tcW w:w="1134" w:type="dxa"/>
            <w:noWrap/>
            <w:vAlign w:val="center"/>
            <w:hideMark/>
          </w:tcPr>
          <w:p w14:paraId="20CDB009"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st02.008</w:t>
            </w:r>
          </w:p>
        </w:tc>
        <w:tc>
          <w:tcPr>
            <w:tcW w:w="3033" w:type="dxa"/>
            <w:vAlign w:val="center"/>
            <w:hideMark/>
          </w:tcPr>
          <w:p w14:paraId="0DE70537"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Доброкачественные новообразования, новообразования in situ, неопределенного и неизвестного характера женских половых органов</w:t>
            </w:r>
          </w:p>
        </w:tc>
        <w:tc>
          <w:tcPr>
            <w:tcW w:w="1026" w:type="dxa"/>
            <w:vAlign w:val="center"/>
            <w:hideMark/>
          </w:tcPr>
          <w:p w14:paraId="72BFCE71"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0,89</w:t>
            </w:r>
          </w:p>
        </w:tc>
      </w:tr>
      <w:tr w:rsidR="00DC2A50" w:rsidRPr="00DC2A50" w14:paraId="5A9CE81E" w14:textId="77777777" w:rsidTr="00DC2A50">
        <w:trPr>
          <w:trHeight w:val="20"/>
          <w:jc w:val="center"/>
        </w:trPr>
        <w:tc>
          <w:tcPr>
            <w:tcW w:w="1134" w:type="dxa"/>
            <w:vAlign w:val="center"/>
          </w:tcPr>
          <w:p w14:paraId="4B41CA65"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st02.010</w:t>
            </w:r>
          </w:p>
        </w:tc>
        <w:tc>
          <w:tcPr>
            <w:tcW w:w="2722" w:type="dxa"/>
            <w:vAlign w:val="center"/>
          </w:tcPr>
          <w:p w14:paraId="35FE5012"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Операции на женских половых органах (уровень 1)</w:t>
            </w:r>
          </w:p>
        </w:tc>
        <w:tc>
          <w:tcPr>
            <w:tcW w:w="851" w:type="dxa"/>
            <w:vAlign w:val="center"/>
          </w:tcPr>
          <w:p w14:paraId="78529209"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0,39</w:t>
            </w:r>
          </w:p>
        </w:tc>
        <w:tc>
          <w:tcPr>
            <w:tcW w:w="1134" w:type="dxa"/>
            <w:noWrap/>
            <w:vAlign w:val="center"/>
            <w:hideMark/>
          </w:tcPr>
          <w:p w14:paraId="12B958C3"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st02.009</w:t>
            </w:r>
          </w:p>
        </w:tc>
        <w:tc>
          <w:tcPr>
            <w:tcW w:w="3033" w:type="dxa"/>
            <w:vAlign w:val="center"/>
            <w:hideMark/>
          </w:tcPr>
          <w:p w14:paraId="6B8EDD1F"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Другие болезни, врожденные аномалии, повреждения женских половых органов</w:t>
            </w:r>
          </w:p>
        </w:tc>
        <w:tc>
          <w:tcPr>
            <w:tcW w:w="1026" w:type="dxa"/>
            <w:vAlign w:val="center"/>
            <w:hideMark/>
          </w:tcPr>
          <w:p w14:paraId="62C5D583"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0,46</w:t>
            </w:r>
          </w:p>
        </w:tc>
      </w:tr>
      <w:tr w:rsidR="00DC2A50" w:rsidRPr="00DC2A50" w14:paraId="451960A6" w14:textId="77777777" w:rsidTr="00DC2A50">
        <w:trPr>
          <w:trHeight w:val="934"/>
          <w:jc w:val="center"/>
        </w:trPr>
        <w:tc>
          <w:tcPr>
            <w:tcW w:w="1134" w:type="dxa"/>
            <w:vAlign w:val="center"/>
          </w:tcPr>
          <w:p w14:paraId="5081A575"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st14.001</w:t>
            </w:r>
          </w:p>
        </w:tc>
        <w:tc>
          <w:tcPr>
            <w:tcW w:w="2722" w:type="dxa"/>
            <w:vAlign w:val="center"/>
          </w:tcPr>
          <w:p w14:paraId="18B55C30"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Операции на кишечнике и анальной области (уровень 1)</w:t>
            </w:r>
          </w:p>
        </w:tc>
        <w:tc>
          <w:tcPr>
            <w:tcW w:w="851" w:type="dxa"/>
            <w:vAlign w:val="center"/>
          </w:tcPr>
          <w:p w14:paraId="009E5962"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0,84</w:t>
            </w:r>
          </w:p>
        </w:tc>
        <w:tc>
          <w:tcPr>
            <w:tcW w:w="1134" w:type="dxa"/>
            <w:noWrap/>
            <w:vAlign w:val="center"/>
            <w:hideMark/>
          </w:tcPr>
          <w:p w14:paraId="55D7C411"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st04.002</w:t>
            </w:r>
          </w:p>
        </w:tc>
        <w:tc>
          <w:tcPr>
            <w:tcW w:w="3033" w:type="dxa"/>
            <w:vAlign w:val="center"/>
            <w:hideMark/>
          </w:tcPr>
          <w:p w14:paraId="5189943F"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Воспалительные заболевания кишечника</w:t>
            </w:r>
          </w:p>
        </w:tc>
        <w:tc>
          <w:tcPr>
            <w:tcW w:w="1026" w:type="dxa"/>
            <w:vAlign w:val="center"/>
            <w:hideMark/>
          </w:tcPr>
          <w:p w14:paraId="2609128D"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2,01</w:t>
            </w:r>
          </w:p>
        </w:tc>
      </w:tr>
      <w:tr w:rsidR="00DC2A50" w:rsidRPr="00DC2A50" w14:paraId="03F69677" w14:textId="77777777" w:rsidTr="00DC2A50">
        <w:trPr>
          <w:trHeight w:val="977"/>
          <w:jc w:val="center"/>
        </w:trPr>
        <w:tc>
          <w:tcPr>
            <w:tcW w:w="1134" w:type="dxa"/>
            <w:vAlign w:val="center"/>
          </w:tcPr>
          <w:p w14:paraId="799D8755"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st14.002</w:t>
            </w:r>
          </w:p>
        </w:tc>
        <w:tc>
          <w:tcPr>
            <w:tcW w:w="2722" w:type="dxa"/>
            <w:vAlign w:val="center"/>
          </w:tcPr>
          <w:p w14:paraId="2B5DCF93"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Операции на кишечнике и анальной области (уровень 2)</w:t>
            </w:r>
          </w:p>
        </w:tc>
        <w:tc>
          <w:tcPr>
            <w:tcW w:w="851" w:type="dxa"/>
            <w:vAlign w:val="center"/>
          </w:tcPr>
          <w:p w14:paraId="48F11271"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1,74</w:t>
            </w:r>
          </w:p>
        </w:tc>
        <w:tc>
          <w:tcPr>
            <w:tcW w:w="1134" w:type="dxa"/>
            <w:noWrap/>
            <w:vAlign w:val="center"/>
            <w:hideMark/>
          </w:tcPr>
          <w:p w14:paraId="635D634C"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st04.002</w:t>
            </w:r>
          </w:p>
        </w:tc>
        <w:tc>
          <w:tcPr>
            <w:tcW w:w="3033" w:type="dxa"/>
            <w:vAlign w:val="center"/>
            <w:hideMark/>
          </w:tcPr>
          <w:p w14:paraId="10B74A2E"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Воспалительные заболевания кишечника</w:t>
            </w:r>
          </w:p>
        </w:tc>
        <w:tc>
          <w:tcPr>
            <w:tcW w:w="1026" w:type="dxa"/>
            <w:vAlign w:val="center"/>
            <w:hideMark/>
          </w:tcPr>
          <w:p w14:paraId="62A58BF1"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2,01</w:t>
            </w:r>
          </w:p>
        </w:tc>
      </w:tr>
      <w:tr w:rsidR="00DC2A50" w:rsidRPr="00DC2A50" w14:paraId="6FEB9A83" w14:textId="77777777" w:rsidTr="00DC2A50">
        <w:trPr>
          <w:trHeight w:val="848"/>
          <w:jc w:val="center"/>
        </w:trPr>
        <w:tc>
          <w:tcPr>
            <w:tcW w:w="1134" w:type="dxa"/>
            <w:vAlign w:val="center"/>
          </w:tcPr>
          <w:p w14:paraId="25F6F4A7"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st21.001</w:t>
            </w:r>
          </w:p>
        </w:tc>
        <w:tc>
          <w:tcPr>
            <w:tcW w:w="2722" w:type="dxa"/>
            <w:vAlign w:val="center"/>
          </w:tcPr>
          <w:p w14:paraId="0E145E99"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Операции на органе зрения (уровень 1)</w:t>
            </w:r>
          </w:p>
        </w:tc>
        <w:tc>
          <w:tcPr>
            <w:tcW w:w="851" w:type="dxa"/>
            <w:vAlign w:val="center"/>
          </w:tcPr>
          <w:p w14:paraId="3E7DC256"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0,49</w:t>
            </w:r>
          </w:p>
        </w:tc>
        <w:tc>
          <w:tcPr>
            <w:tcW w:w="1134" w:type="dxa"/>
            <w:noWrap/>
            <w:vAlign w:val="center"/>
            <w:hideMark/>
          </w:tcPr>
          <w:p w14:paraId="79954444"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st21.007</w:t>
            </w:r>
          </w:p>
        </w:tc>
        <w:tc>
          <w:tcPr>
            <w:tcW w:w="3033" w:type="dxa"/>
            <w:vAlign w:val="center"/>
            <w:hideMark/>
          </w:tcPr>
          <w:p w14:paraId="6E68DB89"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Болезни глаза</w:t>
            </w:r>
          </w:p>
        </w:tc>
        <w:tc>
          <w:tcPr>
            <w:tcW w:w="1026" w:type="dxa"/>
            <w:vAlign w:val="center"/>
            <w:hideMark/>
          </w:tcPr>
          <w:p w14:paraId="47BB1A45"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0,51</w:t>
            </w:r>
          </w:p>
        </w:tc>
      </w:tr>
      <w:tr w:rsidR="00DC2A50" w:rsidRPr="00DC2A50" w14:paraId="7D904A22" w14:textId="77777777" w:rsidTr="00DC2A50">
        <w:trPr>
          <w:trHeight w:val="1541"/>
          <w:jc w:val="center"/>
        </w:trPr>
        <w:tc>
          <w:tcPr>
            <w:tcW w:w="1134" w:type="dxa"/>
            <w:vAlign w:val="center"/>
          </w:tcPr>
          <w:p w14:paraId="3C937E70"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st34.002</w:t>
            </w:r>
          </w:p>
        </w:tc>
        <w:tc>
          <w:tcPr>
            <w:tcW w:w="2722" w:type="dxa"/>
            <w:vAlign w:val="center"/>
          </w:tcPr>
          <w:p w14:paraId="0166696E"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Операции на органах полости рта (уровень 1)</w:t>
            </w:r>
          </w:p>
        </w:tc>
        <w:tc>
          <w:tcPr>
            <w:tcW w:w="851" w:type="dxa"/>
            <w:vAlign w:val="center"/>
          </w:tcPr>
          <w:p w14:paraId="50E7532A"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0,74</w:t>
            </w:r>
          </w:p>
        </w:tc>
        <w:tc>
          <w:tcPr>
            <w:tcW w:w="1134" w:type="dxa"/>
            <w:noWrap/>
            <w:vAlign w:val="center"/>
            <w:hideMark/>
          </w:tcPr>
          <w:p w14:paraId="556E408F"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st34.001</w:t>
            </w:r>
          </w:p>
        </w:tc>
        <w:tc>
          <w:tcPr>
            <w:tcW w:w="3033" w:type="dxa"/>
            <w:vAlign w:val="center"/>
            <w:hideMark/>
          </w:tcPr>
          <w:p w14:paraId="01AF8C23"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Болезни полости рта, слюнных желез и челюстей, врожденные аномалии лица и шеи, взрослые</w:t>
            </w:r>
          </w:p>
        </w:tc>
        <w:tc>
          <w:tcPr>
            <w:tcW w:w="1026" w:type="dxa"/>
            <w:vAlign w:val="center"/>
            <w:hideMark/>
          </w:tcPr>
          <w:p w14:paraId="469FDA8E"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0,89</w:t>
            </w:r>
          </w:p>
        </w:tc>
      </w:tr>
      <w:tr w:rsidR="00DC2A50" w:rsidRPr="00DC2A50" w14:paraId="62B69835" w14:textId="77777777" w:rsidTr="00DC2A50">
        <w:trPr>
          <w:trHeight w:val="20"/>
          <w:jc w:val="center"/>
        </w:trPr>
        <w:tc>
          <w:tcPr>
            <w:tcW w:w="1134" w:type="dxa"/>
            <w:vAlign w:val="center"/>
          </w:tcPr>
          <w:p w14:paraId="2378F550"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st34.002</w:t>
            </w:r>
          </w:p>
        </w:tc>
        <w:tc>
          <w:tcPr>
            <w:tcW w:w="2722" w:type="dxa"/>
            <w:vAlign w:val="center"/>
          </w:tcPr>
          <w:p w14:paraId="7267B462"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Операции на органах полости рта (уровень 1)</w:t>
            </w:r>
          </w:p>
        </w:tc>
        <w:tc>
          <w:tcPr>
            <w:tcW w:w="851" w:type="dxa"/>
            <w:vAlign w:val="center"/>
          </w:tcPr>
          <w:p w14:paraId="0F8007E5"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0,74</w:t>
            </w:r>
          </w:p>
        </w:tc>
        <w:tc>
          <w:tcPr>
            <w:tcW w:w="1134" w:type="dxa"/>
            <w:noWrap/>
            <w:vAlign w:val="center"/>
            <w:hideMark/>
          </w:tcPr>
          <w:p w14:paraId="3DBB8C12"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st26.001</w:t>
            </w:r>
          </w:p>
        </w:tc>
        <w:tc>
          <w:tcPr>
            <w:tcW w:w="3033" w:type="dxa"/>
            <w:vAlign w:val="center"/>
            <w:hideMark/>
          </w:tcPr>
          <w:p w14:paraId="5EF96B00"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Болезни полости рта, слюнных желез и челюстей, врожденные аномалии лица и шеи, дети</w:t>
            </w:r>
          </w:p>
        </w:tc>
        <w:tc>
          <w:tcPr>
            <w:tcW w:w="1026" w:type="dxa"/>
            <w:vAlign w:val="center"/>
            <w:hideMark/>
          </w:tcPr>
          <w:p w14:paraId="218ABE63"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0,79</w:t>
            </w:r>
          </w:p>
        </w:tc>
      </w:tr>
    </w:tbl>
    <w:p w14:paraId="11FA0498" w14:textId="77777777" w:rsidR="00DC2A50" w:rsidRPr="00DC2A50" w:rsidRDefault="00DC2A50" w:rsidP="00DC2A50">
      <w:pPr>
        <w:widowControl w:val="0"/>
        <w:autoSpaceDE w:val="0"/>
        <w:autoSpaceDN w:val="0"/>
        <w:spacing w:after="0"/>
        <w:jc w:val="both"/>
        <w:rPr>
          <w:color w:val="000000"/>
          <w:szCs w:val="22"/>
        </w:rPr>
      </w:pPr>
    </w:p>
    <w:p w14:paraId="3F8EFECE" w14:textId="03F01573" w:rsidR="00DC2A50" w:rsidRDefault="00DC2A50" w:rsidP="00DC2A50">
      <w:pPr>
        <w:widowControl w:val="0"/>
        <w:autoSpaceDE w:val="0"/>
        <w:autoSpaceDN w:val="0"/>
        <w:spacing w:after="0"/>
        <w:ind w:firstLine="567"/>
        <w:jc w:val="both"/>
        <w:rPr>
          <w:color w:val="000000"/>
          <w:szCs w:val="22"/>
        </w:rPr>
      </w:pPr>
      <w:r w:rsidRPr="00DC2A50">
        <w:rPr>
          <w:color w:val="000000"/>
          <w:szCs w:val="22"/>
        </w:rPr>
        <w:t>Субъект Российской Федерации вправе самостоятельно определять аналогичный перечень для дневного стационара.</w:t>
      </w:r>
    </w:p>
    <w:p w14:paraId="2C73A130" w14:textId="77777777" w:rsidR="00DC2A50" w:rsidRPr="00DC2A50" w:rsidRDefault="00DC2A50" w:rsidP="00DC2A50">
      <w:pPr>
        <w:widowControl w:val="0"/>
        <w:autoSpaceDE w:val="0"/>
        <w:autoSpaceDN w:val="0"/>
        <w:spacing w:after="0"/>
        <w:ind w:firstLine="567"/>
        <w:jc w:val="both"/>
        <w:rPr>
          <w:color w:val="000000"/>
          <w:szCs w:val="22"/>
        </w:rPr>
      </w:pPr>
    </w:p>
    <w:p w14:paraId="6BD1F887" w14:textId="77777777" w:rsidR="00DC2A50" w:rsidRPr="00DC2A50" w:rsidRDefault="00DC2A50" w:rsidP="00DC2A50">
      <w:pPr>
        <w:widowControl w:val="0"/>
        <w:autoSpaceDE w:val="0"/>
        <w:autoSpaceDN w:val="0"/>
        <w:spacing w:after="0"/>
        <w:ind w:firstLine="567"/>
        <w:jc w:val="both"/>
        <w:rPr>
          <w:b/>
          <w:color w:val="000000"/>
          <w:szCs w:val="22"/>
        </w:rPr>
      </w:pPr>
      <w:r w:rsidRPr="00DC2A50">
        <w:rPr>
          <w:b/>
          <w:color w:val="000000"/>
          <w:szCs w:val="22"/>
        </w:rPr>
        <w:t>2.7. Влияние кода диагноза по МКБ-10 на группировку</w:t>
      </w:r>
    </w:p>
    <w:p w14:paraId="71384F1F" w14:textId="77777777" w:rsidR="00DC2A50" w:rsidRPr="00DC2A50" w:rsidRDefault="00DC2A50" w:rsidP="00DC2A50">
      <w:pPr>
        <w:widowControl w:val="0"/>
        <w:autoSpaceDE w:val="0"/>
        <w:autoSpaceDN w:val="0"/>
        <w:spacing w:after="0"/>
        <w:jc w:val="both"/>
        <w:rPr>
          <w:color w:val="000000"/>
          <w:szCs w:val="22"/>
        </w:rPr>
      </w:pPr>
    </w:p>
    <w:p w14:paraId="7663AC6D" w14:textId="0D73FBEF" w:rsidR="00DC2A50" w:rsidRPr="00DC2A50" w:rsidRDefault="00DC2A50" w:rsidP="00DC2A50">
      <w:pPr>
        <w:widowControl w:val="0"/>
        <w:autoSpaceDE w:val="0"/>
        <w:autoSpaceDN w:val="0"/>
        <w:spacing w:after="0"/>
        <w:ind w:firstLine="567"/>
        <w:jc w:val="both"/>
        <w:rPr>
          <w:color w:val="000000"/>
          <w:szCs w:val="22"/>
        </w:rPr>
      </w:pPr>
      <w:r w:rsidRPr="00DC2A50">
        <w:rPr>
          <w:color w:val="000000"/>
          <w:szCs w:val="22"/>
        </w:rPr>
        <w:t>Случаи, при которых диагноз является критерием группировки для хирургической операции (комбинированные группы), определены Группировщиком таким образом, что в одной строке Группировщика приведен код номенклатуры и код диагноза.</w:t>
      </w:r>
    </w:p>
    <w:p w14:paraId="68DAB88C" w14:textId="77777777" w:rsidR="00DC2A50" w:rsidRPr="00DC2A50" w:rsidRDefault="00DC2A50" w:rsidP="00DC2A50">
      <w:pPr>
        <w:widowControl w:val="0"/>
        <w:autoSpaceDE w:val="0"/>
        <w:autoSpaceDN w:val="0"/>
        <w:spacing w:after="0"/>
        <w:ind w:firstLine="709"/>
        <w:jc w:val="both"/>
        <w:rPr>
          <w:color w:val="000000"/>
          <w:szCs w:val="22"/>
        </w:rPr>
      </w:pPr>
      <w:r w:rsidRPr="00DC2A50">
        <w:rPr>
          <w:color w:val="000000"/>
          <w:szCs w:val="22"/>
        </w:rPr>
        <w:t>Пример:</w:t>
      </w:r>
    </w:p>
    <w:p w14:paraId="29E6C2E1" w14:textId="77777777" w:rsidR="00DC2A50" w:rsidRPr="00DC2A50" w:rsidRDefault="00DC2A50" w:rsidP="00DC2A50">
      <w:pPr>
        <w:widowControl w:val="0"/>
        <w:autoSpaceDE w:val="0"/>
        <w:autoSpaceDN w:val="0"/>
        <w:spacing w:after="0"/>
        <w:ind w:firstLine="709"/>
        <w:jc w:val="both"/>
        <w:rPr>
          <w:color w:val="000000"/>
          <w:szCs w:val="22"/>
          <w:lang w:val="en-US"/>
        </w:rPr>
      </w:pPr>
    </w:p>
    <w:tbl>
      <w:tblPr>
        <w:tblW w:w="49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125"/>
        <w:gridCol w:w="1980"/>
        <w:gridCol w:w="1069"/>
        <w:gridCol w:w="762"/>
        <w:gridCol w:w="1219"/>
        <w:gridCol w:w="1219"/>
        <w:gridCol w:w="2735"/>
      </w:tblGrid>
      <w:tr w:rsidR="00DC2A50" w:rsidRPr="00DC2A50" w14:paraId="4C791D28" w14:textId="77777777" w:rsidTr="00DC2A50">
        <w:trPr>
          <w:trHeight w:val="887"/>
          <w:tblHeader/>
          <w:jc w:val="center"/>
        </w:trPr>
        <w:tc>
          <w:tcPr>
            <w:tcW w:w="556" w:type="pct"/>
            <w:shd w:val="clear" w:color="auto" w:fill="FFFFFF"/>
            <w:tcMar>
              <w:left w:w="57" w:type="dxa"/>
              <w:right w:w="57" w:type="dxa"/>
            </w:tcMar>
            <w:vAlign w:val="center"/>
          </w:tcPr>
          <w:p w14:paraId="14CEFA6C"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Код по МКБ-10</w:t>
            </w:r>
          </w:p>
        </w:tc>
        <w:tc>
          <w:tcPr>
            <w:tcW w:w="979" w:type="pct"/>
            <w:shd w:val="clear" w:color="auto" w:fill="FFFFFF"/>
            <w:tcMar>
              <w:left w:w="57" w:type="dxa"/>
              <w:right w:w="57" w:type="dxa"/>
            </w:tcMar>
            <w:vAlign w:val="center"/>
          </w:tcPr>
          <w:p w14:paraId="6369BC0D"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Код услуги</w:t>
            </w:r>
          </w:p>
        </w:tc>
        <w:tc>
          <w:tcPr>
            <w:tcW w:w="528" w:type="pct"/>
            <w:shd w:val="clear" w:color="auto" w:fill="FFFFFF"/>
            <w:tcMar>
              <w:left w:w="57" w:type="dxa"/>
              <w:right w:w="57" w:type="dxa"/>
            </w:tcMar>
            <w:vAlign w:val="center"/>
          </w:tcPr>
          <w:p w14:paraId="6A602F1D"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Возраст</w:t>
            </w:r>
          </w:p>
        </w:tc>
        <w:tc>
          <w:tcPr>
            <w:tcW w:w="377" w:type="pct"/>
            <w:shd w:val="clear" w:color="auto" w:fill="FFFFFF"/>
            <w:tcMar>
              <w:left w:w="57" w:type="dxa"/>
              <w:right w:w="57" w:type="dxa"/>
            </w:tcMar>
            <w:vAlign w:val="center"/>
          </w:tcPr>
          <w:p w14:paraId="06FC5710"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Пол</w:t>
            </w:r>
          </w:p>
        </w:tc>
        <w:tc>
          <w:tcPr>
            <w:tcW w:w="603" w:type="pct"/>
            <w:shd w:val="clear" w:color="auto" w:fill="FFFFFF"/>
            <w:tcMar>
              <w:left w:w="57" w:type="dxa"/>
              <w:right w:w="57" w:type="dxa"/>
            </w:tcMar>
            <w:vAlign w:val="center"/>
          </w:tcPr>
          <w:p w14:paraId="19A4A707"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Длитель-ность</w:t>
            </w:r>
          </w:p>
        </w:tc>
        <w:tc>
          <w:tcPr>
            <w:tcW w:w="603" w:type="pct"/>
            <w:shd w:val="clear" w:color="auto" w:fill="FFFFFF"/>
            <w:tcMar>
              <w:left w:w="57" w:type="dxa"/>
              <w:right w:w="57" w:type="dxa"/>
            </w:tcMar>
            <w:vAlign w:val="center"/>
          </w:tcPr>
          <w:p w14:paraId="5CA88372"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КСГ</w:t>
            </w:r>
          </w:p>
        </w:tc>
        <w:tc>
          <w:tcPr>
            <w:tcW w:w="1353" w:type="pct"/>
            <w:shd w:val="clear" w:color="auto" w:fill="FFFFFF"/>
            <w:tcMar>
              <w:left w:w="57" w:type="dxa"/>
              <w:right w:w="57" w:type="dxa"/>
            </w:tcMar>
            <w:vAlign w:val="center"/>
          </w:tcPr>
          <w:p w14:paraId="47C78654" w14:textId="77777777" w:rsidR="00DC2A50" w:rsidRPr="00DC2A50" w:rsidRDefault="00DC2A50" w:rsidP="00DC2A50">
            <w:pPr>
              <w:widowControl w:val="0"/>
              <w:autoSpaceDE w:val="0"/>
              <w:autoSpaceDN w:val="0"/>
              <w:spacing w:after="0"/>
              <w:jc w:val="center"/>
              <w:rPr>
                <w:b/>
                <w:color w:val="000000"/>
                <w:sz w:val="24"/>
                <w:szCs w:val="22"/>
              </w:rPr>
            </w:pPr>
            <w:r w:rsidRPr="00DC2A50">
              <w:rPr>
                <w:b/>
                <w:color w:val="000000"/>
                <w:sz w:val="24"/>
                <w:szCs w:val="22"/>
              </w:rPr>
              <w:t>Комментарий</w:t>
            </w:r>
          </w:p>
        </w:tc>
      </w:tr>
      <w:tr w:rsidR="00DC2A50" w:rsidRPr="00DC2A50" w14:paraId="44A846E4" w14:textId="77777777" w:rsidTr="00DC2A50">
        <w:trPr>
          <w:jc w:val="center"/>
        </w:trPr>
        <w:tc>
          <w:tcPr>
            <w:tcW w:w="556" w:type="pct"/>
            <w:shd w:val="clear" w:color="auto" w:fill="FFFFFF"/>
            <w:vAlign w:val="center"/>
          </w:tcPr>
          <w:p w14:paraId="5D605CCC" w14:textId="77777777" w:rsidR="00DC2A50" w:rsidRPr="00DC2A50" w:rsidRDefault="00DC2A50" w:rsidP="00DC2A50">
            <w:pPr>
              <w:widowControl w:val="0"/>
              <w:autoSpaceDE w:val="0"/>
              <w:autoSpaceDN w:val="0"/>
              <w:spacing w:after="0"/>
              <w:jc w:val="center"/>
              <w:rPr>
                <w:color w:val="000000"/>
                <w:sz w:val="24"/>
                <w:szCs w:val="22"/>
              </w:rPr>
            </w:pPr>
          </w:p>
        </w:tc>
        <w:tc>
          <w:tcPr>
            <w:tcW w:w="979" w:type="pct"/>
            <w:shd w:val="clear" w:color="auto" w:fill="FFFFFF"/>
            <w:vAlign w:val="center"/>
          </w:tcPr>
          <w:p w14:paraId="54D4F312"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A16.20.002.001</w:t>
            </w:r>
          </w:p>
        </w:tc>
        <w:tc>
          <w:tcPr>
            <w:tcW w:w="528" w:type="pct"/>
            <w:shd w:val="clear" w:color="auto" w:fill="FFFFFF"/>
            <w:vAlign w:val="center"/>
          </w:tcPr>
          <w:p w14:paraId="087DE823" w14:textId="77777777" w:rsidR="00DC2A50" w:rsidRPr="00DC2A50" w:rsidRDefault="00DC2A50" w:rsidP="00DC2A50">
            <w:pPr>
              <w:widowControl w:val="0"/>
              <w:autoSpaceDE w:val="0"/>
              <w:autoSpaceDN w:val="0"/>
              <w:spacing w:after="0"/>
              <w:jc w:val="center"/>
              <w:rPr>
                <w:color w:val="000000"/>
                <w:sz w:val="24"/>
                <w:szCs w:val="22"/>
              </w:rPr>
            </w:pPr>
          </w:p>
        </w:tc>
        <w:tc>
          <w:tcPr>
            <w:tcW w:w="377" w:type="pct"/>
            <w:shd w:val="clear" w:color="auto" w:fill="FFFFFF"/>
            <w:vAlign w:val="center"/>
          </w:tcPr>
          <w:p w14:paraId="613F3E16" w14:textId="77777777" w:rsidR="00DC2A50" w:rsidRPr="00DC2A50" w:rsidRDefault="00DC2A50" w:rsidP="00DC2A50">
            <w:pPr>
              <w:widowControl w:val="0"/>
              <w:autoSpaceDE w:val="0"/>
              <w:autoSpaceDN w:val="0"/>
              <w:spacing w:after="0"/>
              <w:jc w:val="center"/>
              <w:rPr>
                <w:color w:val="000000"/>
                <w:sz w:val="24"/>
                <w:szCs w:val="22"/>
              </w:rPr>
            </w:pPr>
          </w:p>
        </w:tc>
        <w:tc>
          <w:tcPr>
            <w:tcW w:w="603" w:type="pct"/>
            <w:shd w:val="clear" w:color="auto" w:fill="FFFFFF"/>
            <w:vAlign w:val="center"/>
          </w:tcPr>
          <w:p w14:paraId="523DB4BF" w14:textId="77777777" w:rsidR="00DC2A50" w:rsidRPr="00DC2A50" w:rsidRDefault="00DC2A50" w:rsidP="00DC2A50">
            <w:pPr>
              <w:widowControl w:val="0"/>
              <w:autoSpaceDE w:val="0"/>
              <w:autoSpaceDN w:val="0"/>
              <w:spacing w:after="0"/>
              <w:jc w:val="center"/>
              <w:rPr>
                <w:color w:val="000000"/>
                <w:sz w:val="24"/>
                <w:szCs w:val="22"/>
              </w:rPr>
            </w:pPr>
          </w:p>
        </w:tc>
        <w:tc>
          <w:tcPr>
            <w:tcW w:w="603" w:type="pct"/>
            <w:shd w:val="clear" w:color="auto" w:fill="FFFFFF"/>
            <w:vAlign w:val="center"/>
          </w:tcPr>
          <w:p w14:paraId="244BECAA"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st02.012</w:t>
            </w:r>
          </w:p>
        </w:tc>
        <w:tc>
          <w:tcPr>
            <w:tcW w:w="1353" w:type="pct"/>
            <w:shd w:val="clear" w:color="auto" w:fill="FFFFFF"/>
            <w:vAlign w:val="center"/>
          </w:tcPr>
          <w:p w14:paraId="0FC2F11B"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Диагноз не влияет на группировку, и случай относится к КСГ st02.012 независимо от диагноза</w:t>
            </w:r>
          </w:p>
        </w:tc>
      </w:tr>
      <w:tr w:rsidR="00DC2A50" w:rsidRPr="00DC2A50" w14:paraId="1E80B4E5" w14:textId="77777777" w:rsidTr="00DC2A50">
        <w:trPr>
          <w:jc w:val="center"/>
        </w:trPr>
        <w:tc>
          <w:tcPr>
            <w:tcW w:w="556" w:type="pct"/>
            <w:shd w:val="clear" w:color="auto" w:fill="FFFFFF"/>
            <w:vAlign w:val="center"/>
          </w:tcPr>
          <w:p w14:paraId="06B46782"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C00-C80</w:t>
            </w:r>
          </w:p>
        </w:tc>
        <w:tc>
          <w:tcPr>
            <w:tcW w:w="979" w:type="pct"/>
            <w:shd w:val="clear" w:color="auto" w:fill="FFFFFF"/>
            <w:vAlign w:val="center"/>
          </w:tcPr>
          <w:p w14:paraId="51F38F10"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A16.20.002.001</w:t>
            </w:r>
          </w:p>
        </w:tc>
        <w:tc>
          <w:tcPr>
            <w:tcW w:w="528" w:type="pct"/>
            <w:shd w:val="clear" w:color="auto" w:fill="FFFFFF"/>
            <w:vAlign w:val="center"/>
          </w:tcPr>
          <w:p w14:paraId="07C4326E" w14:textId="77777777" w:rsidR="00DC2A50" w:rsidRPr="00DC2A50" w:rsidRDefault="00DC2A50" w:rsidP="00DC2A50">
            <w:pPr>
              <w:widowControl w:val="0"/>
              <w:autoSpaceDE w:val="0"/>
              <w:autoSpaceDN w:val="0"/>
              <w:spacing w:after="0"/>
              <w:jc w:val="center"/>
              <w:rPr>
                <w:color w:val="000000"/>
                <w:sz w:val="24"/>
                <w:szCs w:val="22"/>
              </w:rPr>
            </w:pPr>
          </w:p>
        </w:tc>
        <w:tc>
          <w:tcPr>
            <w:tcW w:w="377" w:type="pct"/>
            <w:shd w:val="clear" w:color="auto" w:fill="FFFFFF"/>
            <w:vAlign w:val="center"/>
          </w:tcPr>
          <w:p w14:paraId="0CCF62BB" w14:textId="77777777" w:rsidR="00DC2A50" w:rsidRPr="00DC2A50" w:rsidRDefault="00DC2A50" w:rsidP="00DC2A50">
            <w:pPr>
              <w:widowControl w:val="0"/>
              <w:autoSpaceDE w:val="0"/>
              <w:autoSpaceDN w:val="0"/>
              <w:spacing w:after="0"/>
              <w:jc w:val="center"/>
              <w:rPr>
                <w:color w:val="000000"/>
                <w:sz w:val="24"/>
                <w:szCs w:val="22"/>
              </w:rPr>
            </w:pPr>
          </w:p>
        </w:tc>
        <w:tc>
          <w:tcPr>
            <w:tcW w:w="603" w:type="pct"/>
            <w:shd w:val="clear" w:color="auto" w:fill="FFFFFF"/>
            <w:vAlign w:val="center"/>
          </w:tcPr>
          <w:p w14:paraId="0B0B5F54" w14:textId="77777777" w:rsidR="00DC2A50" w:rsidRPr="00DC2A50" w:rsidRDefault="00DC2A50" w:rsidP="00DC2A50">
            <w:pPr>
              <w:widowControl w:val="0"/>
              <w:autoSpaceDE w:val="0"/>
              <w:autoSpaceDN w:val="0"/>
              <w:spacing w:after="0"/>
              <w:jc w:val="center"/>
              <w:rPr>
                <w:color w:val="000000"/>
                <w:sz w:val="24"/>
                <w:szCs w:val="22"/>
              </w:rPr>
            </w:pPr>
          </w:p>
        </w:tc>
        <w:tc>
          <w:tcPr>
            <w:tcW w:w="603" w:type="pct"/>
            <w:shd w:val="clear" w:color="auto" w:fill="FFFFFF"/>
            <w:vAlign w:val="center"/>
          </w:tcPr>
          <w:p w14:paraId="4E54C041"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st19.001</w:t>
            </w:r>
          </w:p>
        </w:tc>
        <w:tc>
          <w:tcPr>
            <w:tcW w:w="1353" w:type="pct"/>
            <w:shd w:val="clear" w:color="auto" w:fill="FFFFFF"/>
            <w:vAlign w:val="center"/>
          </w:tcPr>
          <w:p w14:paraId="246053EF" w14:textId="77777777" w:rsidR="00DC2A50" w:rsidRPr="00DC2A50" w:rsidRDefault="00DC2A50" w:rsidP="00DC2A50">
            <w:pPr>
              <w:widowControl w:val="0"/>
              <w:autoSpaceDE w:val="0"/>
              <w:autoSpaceDN w:val="0"/>
              <w:spacing w:after="0"/>
              <w:jc w:val="center"/>
              <w:rPr>
                <w:color w:val="000000"/>
                <w:sz w:val="24"/>
                <w:szCs w:val="22"/>
              </w:rPr>
            </w:pPr>
            <w:r w:rsidRPr="00DC2A50">
              <w:rPr>
                <w:color w:val="000000"/>
                <w:sz w:val="24"/>
                <w:szCs w:val="22"/>
              </w:rPr>
              <w:t xml:space="preserve">Случай относится к КСГ st19.001 при комбинации кода услуги и любого диагноза, входящего в диапазон </w:t>
            </w:r>
            <w:r w:rsidRPr="00DC2A50">
              <w:rPr>
                <w:color w:val="000000"/>
                <w:sz w:val="24"/>
                <w:szCs w:val="22"/>
              </w:rPr>
              <w:br/>
              <w:t>«C00-C80»</w:t>
            </w:r>
          </w:p>
        </w:tc>
      </w:tr>
    </w:tbl>
    <w:p w14:paraId="217358A2" w14:textId="4DB94833" w:rsidR="005F0C7F" w:rsidRPr="00DC2A50" w:rsidRDefault="005F0C7F" w:rsidP="00DC2A50">
      <w:pPr>
        <w:spacing w:after="0"/>
        <w:jc w:val="left"/>
        <w:rPr>
          <w:color w:val="000000"/>
          <w:szCs w:val="22"/>
        </w:rPr>
      </w:pPr>
    </w:p>
    <w:sectPr w:rsidR="005F0C7F" w:rsidRPr="00DC2A50" w:rsidSect="00DC2A50">
      <w:pgSz w:w="11906" w:h="16838"/>
      <w:pgMar w:top="851" w:right="566"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2"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07D5F"/>
    <w:rsid w:val="000A1233"/>
    <w:rsid w:val="001647D7"/>
    <w:rsid w:val="00222941"/>
    <w:rsid w:val="00280230"/>
    <w:rsid w:val="00284B94"/>
    <w:rsid w:val="00292CF4"/>
    <w:rsid w:val="002D3FFC"/>
    <w:rsid w:val="0031070D"/>
    <w:rsid w:val="00315BE3"/>
    <w:rsid w:val="0031764D"/>
    <w:rsid w:val="003C6943"/>
    <w:rsid w:val="004464E5"/>
    <w:rsid w:val="00491C44"/>
    <w:rsid w:val="00535AA9"/>
    <w:rsid w:val="00582F9B"/>
    <w:rsid w:val="005B62C5"/>
    <w:rsid w:val="005D2672"/>
    <w:rsid w:val="005F0C7F"/>
    <w:rsid w:val="005F3108"/>
    <w:rsid w:val="0060767F"/>
    <w:rsid w:val="006841EB"/>
    <w:rsid w:val="00742E52"/>
    <w:rsid w:val="00745920"/>
    <w:rsid w:val="007E5417"/>
    <w:rsid w:val="00863424"/>
    <w:rsid w:val="0088463F"/>
    <w:rsid w:val="008A1E93"/>
    <w:rsid w:val="0092277F"/>
    <w:rsid w:val="0092334A"/>
    <w:rsid w:val="009362F2"/>
    <w:rsid w:val="0097504B"/>
    <w:rsid w:val="009B7901"/>
    <w:rsid w:val="009D61AB"/>
    <w:rsid w:val="009E5D9D"/>
    <w:rsid w:val="00A07D5F"/>
    <w:rsid w:val="00A11752"/>
    <w:rsid w:val="00A332A1"/>
    <w:rsid w:val="00A6333E"/>
    <w:rsid w:val="00AD43BC"/>
    <w:rsid w:val="00AE1CF2"/>
    <w:rsid w:val="00BB3268"/>
    <w:rsid w:val="00BB7F94"/>
    <w:rsid w:val="00BF1983"/>
    <w:rsid w:val="00C07C23"/>
    <w:rsid w:val="00C13BDA"/>
    <w:rsid w:val="00C44581"/>
    <w:rsid w:val="00CE6F0B"/>
    <w:rsid w:val="00D6337A"/>
    <w:rsid w:val="00D92B97"/>
    <w:rsid w:val="00DC2A50"/>
    <w:rsid w:val="00E34412"/>
    <w:rsid w:val="00EA0B8A"/>
    <w:rsid w:val="00ED2F4F"/>
    <w:rsid w:val="00EF4D1C"/>
    <w:rsid w:val="00EF53B0"/>
    <w:rsid w:val="00F32EF8"/>
    <w:rsid w:val="00F55AB1"/>
    <w:rsid w:val="00F627F5"/>
    <w:rsid w:val="00F74EA7"/>
    <w:rsid w:val="00FB09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BDA86"/>
  <w15:docId w15:val="{FF778F5C-43D1-4195-9A86-272C1F266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07D5F"/>
    <w:pPr>
      <w:spacing w:line="240" w:lineRule="auto"/>
      <w:jc w:val="right"/>
    </w:pPr>
    <w:rPr>
      <w:rFonts w:ascii="Times New Roman" w:eastAsia="Calibri" w:hAnsi="Times New Roman" w:cs="Times New Roman"/>
      <w:sz w:val="28"/>
      <w:szCs w:val="28"/>
    </w:rPr>
  </w:style>
  <w:style w:type="paragraph" w:styleId="1">
    <w:name w:val="heading 1"/>
    <w:basedOn w:val="a2"/>
    <w:next w:val="a2"/>
    <w:link w:val="12"/>
    <w:uiPriority w:val="9"/>
    <w:qFormat/>
    <w:rsid w:val="00DC2A5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2"/>
    <w:next w:val="a2"/>
    <w:link w:val="20"/>
    <w:semiHidden/>
    <w:unhideWhenUsed/>
    <w:qFormat/>
    <w:rsid w:val="00DC2A50"/>
    <w:pPr>
      <w:keepNext/>
      <w:keepLines/>
      <w:spacing w:before="40" w:after="0"/>
      <w:outlineLvl w:val="1"/>
    </w:pPr>
    <w:rPr>
      <w:rFonts w:ascii="Calibri Light" w:eastAsia="Times New Roman" w:hAnsi="Calibri Light"/>
      <w:color w:val="2E74B5"/>
      <w:sz w:val="26"/>
      <w:szCs w:val="26"/>
    </w:rPr>
  </w:style>
  <w:style w:type="paragraph" w:styleId="3">
    <w:name w:val="heading 3"/>
    <w:basedOn w:val="a2"/>
    <w:next w:val="a2"/>
    <w:link w:val="30"/>
    <w:semiHidden/>
    <w:unhideWhenUsed/>
    <w:qFormat/>
    <w:rsid w:val="00DC2A50"/>
    <w:pPr>
      <w:keepNext/>
      <w:keepLines/>
      <w:spacing w:before="40" w:after="0"/>
      <w:outlineLvl w:val="2"/>
    </w:pPr>
    <w:rPr>
      <w:rFonts w:ascii="Calibri Light" w:eastAsia="Times New Roman" w:hAnsi="Calibri Light"/>
      <w:color w:val="1F4D78"/>
      <w:sz w:val="24"/>
      <w:szCs w:val="24"/>
    </w:rPr>
  </w:style>
  <w:style w:type="paragraph" w:styleId="4">
    <w:name w:val="heading 4"/>
    <w:basedOn w:val="a2"/>
    <w:next w:val="a2"/>
    <w:link w:val="40"/>
    <w:semiHidden/>
    <w:unhideWhenUsed/>
    <w:qFormat/>
    <w:rsid w:val="00DC2A50"/>
    <w:pPr>
      <w:keepNext/>
      <w:keepLines/>
      <w:spacing w:before="40" w:after="0"/>
      <w:outlineLvl w:val="3"/>
    </w:pPr>
    <w:rPr>
      <w:rFonts w:ascii="Calibri Light" w:eastAsia="Times New Roman" w:hAnsi="Calibri Light"/>
      <w:i/>
      <w:iCs/>
      <w:color w:val="2E74B5"/>
      <w:sz w:val="22"/>
      <w:szCs w:val="22"/>
    </w:rPr>
  </w:style>
  <w:style w:type="paragraph" w:styleId="5">
    <w:name w:val="heading 5"/>
    <w:aliases w:val="1.2.3.4"/>
    <w:basedOn w:val="a2"/>
    <w:next w:val="a2"/>
    <w:link w:val="50"/>
    <w:autoRedefine/>
    <w:unhideWhenUsed/>
    <w:qFormat/>
    <w:rsid w:val="00DC2A50"/>
    <w:pPr>
      <w:keepNext/>
      <w:numPr>
        <w:ilvl w:val="4"/>
        <w:numId w:val="1"/>
      </w:numPr>
      <w:spacing w:before="240" w:after="240" w:line="360" w:lineRule="auto"/>
      <w:jc w:val="left"/>
      <w:outlineLvl w:val="4"/>
    </w:pPr>
    <w:rPr>
      <w:rFonts w:eastAsia="Times New Roman"/>
      <w:sz w:val="24"/>
      <w:szCs w:val="24"/>
      <w:lang w:eastAsia="ru-RU"/>
    </w:rPr>
  </w:style>
  <w:style w:type="paragraph" w:styleId="6">
    <w:name w:val="heading 6"/>
    <w:aliases w:val="1.2.3.4.5"/>
    <w:basedOn w:val="a2"/>
    <w:next w:val="a2"/>
    <w:link w:val="60"/>
    <w:autoRedefine/>
    <w:unhideWhenUsed/>
    <w:qFormat/>
    <w:rsid w:val="00DC2A50"/>
    <w:pPr>
      <w:keepNext/>
      <w:numPr>
        <w:ilvl w:val="5"/>
        <w:numId w:val="1"/>
      </w:numPr>
      <w:spacing w:before="240" w:after="240" w:line="360" w:lineRule="auto"/>
      <w:jc w:val="left"/>
      <w:outlineLvl w:val="5"/>
    </w:pPr>
    <w:rPr>
      <w:rFonts w:eastAsia="Times New Roman"/>
      <w:sz w:val="24"/>
      <w:szCs w:val="20"/>
      <w:lang w:val="en-US" w:eastAsia="ru-RU"/>
    </w:rPr>
  </w:style>
  <w:style w:type="paragraph" w:styleId="7">
    <w:name w:val="heading 7"/>
    <w:basedOn w:val="a2"/>
    <w:next w:val="a2"/>
    <w:link w:val="70"/>
    <w:uiPriority w:val="9"/>
    <w:semiHidden/>
    <w:unhideWhenUsed/>
    <w:qFormat/>
    <w:rsid w:val="00DC2A50"/>
    <w:pPr>
      <w:keepNext/>
      <w:keepLines/>
      <w:spacing w:before="200" w:after="0" w:line="360" w:lineRule="auto"/>
      <w:ind w:firstLine="709"/>
      <w:jc w:val="both"/>
      <w:outlineLvl w:val="6"/>
    </w:pPr>
    <w:rPr>
      <w:rFonts w:eastAsia="Times New Roman"/>
      <w:iCs/>
      <w:sz w:val="24"/>
      <w:szCs w:val="22"/>
    </w:rPr>
  </w:style>
  <w:style w:type="paragraph" w:styleId="8">
    <w:name w:val="heading 8"/>
    <w:basedOn w:val="a2"/>
    <w:next w:val="a2"/>
    <w:link w:val="80"/>
    <w:uiPriority w:val="9"/>
    <w:semiHidden/>
    <w:unhideWhenUsed/>
    <w:qFormat/>
    <w:rsid w:val="00DC2A50"/>
    <w:pPr>
      <w:keepNext/>
      <w:spacing w:after="0"/>
      <w:ind w:left="1440" w:hanging="1440"/>
      <w:jc w:val="both"/>
      <w:outlineLvl w:val="7"/>
    </w:pPr>
    <w:rPr>
      <w:rFonts w:eastAsia="Times New Roman"/>
      <w:b/>
      <w:sz w:val="18"/>
      <w:szCs w:val="20"/>
      <w:lang w:eastAsia="ru-RU"/>
    </w:rPr>
  </w:style>
  <w:style w:type="paragraph" w:styleId="9">
    <w:name w:val="heading 9"/>
    <w:basedOn w:val="a2"/>
    <w:next w:val="a2"/>
    <w:link w:val="90"/>
    <w:uiPriority w:val="9"/>
    <w:semiHidden/>
    <w:unhideWhenUsed/>
    <w:qFormat/>
    <w:rsid w:val="00DC2A50"/>
    <w:pPr>
      <w:keepNext/>
      <w:keepLines/>
      <w:spacing w:before="200" w:after="0" w:line="259" w:lineRule="auto"/>
      <w:jc w:val="left"/>
      <w:outlineLvl w:val="8"/>
    </w:pPr>
    <w:rPr>
      <w:rFonts w:ascii="Calibri Light" w:eastAsia="Times New Roman" w:hAnsi="Calibri Light"/>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rsid w:val="00A07D5F"/>
    <w:pPr>
      <w:autoSpaceDE w:val="0"/>
      <w:autoSpaceDN w:val="0"/>
      <w:adjustRightInd w:val="0"/>
      <w:spacing w:after="0" w:line="240" w:lineRule="auto"/>
    </w:pPr>
    <w:rPr>
      <w:rFonts w:ascii="Arial" w:eastAsia="Calibri" w:hAnsi="Arial" w:cs="Arial"/>
      <w:sz w:val="20"/>
      <w:szCs w:val="20"/>
    </w:rPr>
  </w:style>
  <w:style w:type="paragraph" w:styleId="a6">
    <w:name w:val="Balloon Text"/>
    <w:basedOn w:val="a2"/>
    <w:link w:val="a7"/>
    <w:unhideWhenUsed/>
    <w:rsid w:val="00C13BDA"/>
    <w:pPr>
      <w:spacing w:after="0"/>
    </w:pPr>
    <w:rPr>
      <w:rFonts w:ascii="Segoe UI" w:hAnsi="Segoe UI" w:cs="Segoe UI"/>
      <w:sz w:val="18"/>
      <w:szCs w:val="18"/>
    </w:rPr>
  </w:style>
  <w:style w:type="character" w:customStyle="1" w:styleId="a7">
    <w:name w:val="Текст выноски Знак"/>
    <w:basedOn w:val="a3"/>
    <w:link w:val="a6"/>
    <w:uiPriority w:val="99"/>
    <w:rsid w:val="00C13BDA"/>
    <w:rPr>
      <w:rFonts w:ascii="Segoe UI" w:eastAsia="Calibri" w:hAnsi="Segoe UI" w:cs="Segoe UI"/>
      <w:sz w:val="18"/>
      <w:szCs w:val="18"/>
    </w:rPr>
  </w:style>
  <w:style w:type="character" w:customStyle="1" w:styleId="21">
    <w:name w:val="Основной текст (2)_"/>
    <w:basedOn w:val="a3"/>
    <w:link w:val="22"/>
    <w:rsid w:val="00AE1CF2"/>
    <w:rPr>
      <w:rFonts w:ascii="Times New Roman" w:eastAsia="Times New Roman" w:hAnsi="Times New Roman" w:cs="Times New Roman"/>
      <w:sz w:val="28"/>
      <w:szCs w:val="28"/>
      <w:shd w:val="clear" w:color="auto" w:fill="FFFFFF"/>
    </w:rPr>
  </w:style>
  <w:style w:type="character" w:customStyle="1" w:styleId="41">
    <w:name w:val="Заголовок №4_"/>
    <w:basedOn w:val="a3"/>
    <w:link w:val="42"/>
    <w:rsid w:val="00AE1CF2"/>
    <w:rPr>
      <w:rFonts w:ascii="Times New Roman" w:eastAsia="Times New Roman" w:hAnsi="Times New Roman" w:cs="Times New Roman"/>
      <w:b/>
      <w:bCs/>
      <w:sz w:val="28"/>
      <w:szCs w:val="28"/>
      <w:shd w:val="clear" w:color="auto" w:fill="FFFFFF"/>
    </w:rPr>
  </w:style>
  <w:style w:type="paragraph" w:customStyle="1" w:styleId="22">
    <w:name w:val="Основной текст (2)"/>
    <w:basedOn w:val="a2"/>
    <w:link w:val="21"/>
    <w:rsid w:val="00AE1CF2"/>
    <w:pPr>
      <w:widowControl w:val="0"/>
      <w:shd w:val="clear" w:color="auto" w:fill="FFFFFF"/>
      <w:spacing w:after="0" w:line="312" w:lineRule="exact"/>
      <w:ind w:hanging="1440"/>
      <w:jc w:val="center"/>
    </w:pPr>
    <w:rPr>
      <w:rFonts w:eastAsia="Times New Roman"/>
    </w:rPr>
  </w:style>
  <w:style w:type="paragraph" w:customStyle="1" w:styleId="42">
    <w:name w:val="Заголовок №4"/>
    <w:basedOn w:val="a2"/>
    <w:link w:val="41"/>
    <w:rsid w:val="00AE1CF2"/>
    <w:pPr>
      <w:widowControl w:val="0"/>
      <w:shd w:val="clear" w:color="auto" w:fill="FFFFFF"/>
      <w:spacing w:before="300" w:after="420" w:line="0" w:lineRule="atLeast"/>
      <w:ind w:firstLine="580"/>
      <w:jc w:val="both"/>
      <w:outlineLvl w:val="3"/>
    </w:pPr>
    <w:rPr>
      <w:rFonts w:eastAsia="Times New Roman"/>
      <w:b/>
      <w:bCs/>
    </w:rPr>
  </w:style>
  <w:style w:type="table" w:styleId="a8">
    <w:name w:val="Table Grid"/>
    <w:basedOn w:val="a4"/>
    <w:rsid w:val="00AE1C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
    <w:name w:val="Основной текст (2) + 11 pt"/>
    <w:basedOn w:val="21"/>
    <w:rsid w:val="00AE1CF2"/>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23">
    <w:name w:val="Основной текст (2) + Полужирный"/>
    <w:basedOn w:val="21"/>
    <w:rsid w:val="00C07C23"/>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10">
    <w:name w:val="Основной текст (10)_"/>
    <w:basedOn w:val="a3"/>
    <w:link w:val="100"/>
    <w:rsid w:val="00C07C23"/>
    <w:rPr>
      <w:rFonts w:ascii="Times New Roman" w:eastAsia="Times New Roman" w:hAnsi="Times New Roman" w:cs="Times New Roman"/>
      <w:i/>
      <w:iCs/>
      <w:sz w:val="28"/>
      <w:szCs w:val="28"/>
      <w:shd w:val="clear" w:color="auto" w:fill="FFFFFF"/>
    </w:rPr>
  </w:style>
  <w:style w:type="paragraph" w:customStyle="1" w:styleId="100">
    <w:name w:val="Основной текст (10)"/>
    <w:basedOn w:val="a2"/>
    <w:link w:val="10"/>
    <w:rsid w:val="00C07C23"/>
    <w:pPr>
      <w:widowControl w:val="0"/>
      <w:shd w:val="clear" w:color="auto" w:fill="FFFFFF"/>
      <w:spacing w:after="0" w:line="322" w:lineRule="exact"/>
      <w:ind w:firstLine="600"/>
      <w:jc w:val="both"/>
    </w:pPr>
    <w:rPr>
      <w:rFonts w:eastAsia="Times New Roman"/>
      <w:i/>
      <w:iCs/>
    </w:rPr>
  </w:style>
  <w:style w:type="character" w:customStyle="1" w:styleId="2115pt">
    <w:name w:val="Основной текст (2) + 11;5 pt;Курсив"/>
    <w:basedOn w:val="21"/>
    <w:rsid w:val="009E5D9D"/>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31">
    <w:name w:val="Основной текст (3)_"/>
    <w:basedOn w:val="a3"/>
    <w:link w:val="32"/>
    <w:rsid w:val="009E5D9D"/>
    <w:rPr>
      <w:rFonts w:ascii="Times New Roman" w:eastAsia="Times New Roman" w:hAnsi="Times New Roman" w:cs="Times New Roman"/>
      <w:b/>
      <w:bCs/>
      <w:sz w:val="28"/>
      <w:szCs w:val="28"/>
      <w:shd w:val="clear" w:color="auto" w:fill="FFFFFF"/>
    </w:rPr>
  </w:style>
  <w:style w:type="paragraph" w:customStyle="1" w:styleId="32">
    <w:name w:val="Основной текст (3)"/>
    <w:basedOn w:val="a2"/>
    <w:link w:val="31"/>
    <w:rsid w:val="009E5D9D"/>
    <w:pPr>
      <w:widowControl w:val="0"/>
      <w:shd w:val="clear" w:color="auto" w:fill="FFFFFF"/>
      <w:spacing w:after="2520" w:line="307" w:lineRule="exact"/>
      <w:jc w:val="both"/>
    </w:pPr>
    <w:rPr>
      <w:rFonts w:eastAsia="Times New Roman"/>
      <w:b/>
      <w:bCs/>
    </w:rPr>
  </w:style>
  <w:style w:type="character" w:customStyle="1" w:styleId="43">
    <w:name w:val="Подпись к таблице (4)_"/>
    <w:basedOn w:val="a3"/>
    <w:link w:val="44"/>
    <w:rsid w:val="009E5D9D"/>
    <w:rPr>
      <w:rFonts w:ascii="Times New Roman" w:eastAsia="Times New Roman" w:hAnsi="Times New Roman" w:cs="Times New Roman"/>
      <w:b/>
      <w:bCs/>
      <w:sz w:val="28"/>
      <w:szCs w:val="28"/>
      <w:shd w:val="clear" w:color="auto" w:fill="FFFFFF"/>
    </w:rPr>
  </w:style>
  <w:style w:type="paragraph" w:customStyle="1" w:styleId="44">
    <w:name w:val="Подпись к таблице (4)"/>
    <w:basedOn w:val="a2"/>
    <w:link w:val="43"/>
    <w:rsid w:val="009E5D9D"/>
    <w:pPr>
      <w:widowControl w:val="0"/>
      <w:shd w:val="clear" w:color="auto" w:fill="FFFFFF"/>
      <w:spacing w:after="0" w:line="322" w:lineRule="exact"/>
      <w:jc w:val="both"/>
    </w:pPr>
    <w:rPr>
      <w:rFonts w:eastAsia="Times New Roman"/>
      <w:b/>
      <w:bCs/>
    </w:rPr>
  </w:style>
  <w:style w:type="paragraph" w:customStyle="1" w:styleId="0-1">
    <w:name w:val="0 - РАЗДЕЛ1"/>
    <w:basedOn w:val="a2"/>
    <w:next w:val="a2"/>
    <w:link w:val="11"/>
    <w:qFormat/>
    <w:rsid w:val="00DC2A50"/>
    <w:pPr>
      <w:keepNext/>
      <w:keepLines/>
      <w:spacing w:before="480" w:after="0" w:line="259" w:lineRule="auto"/>
      <w:jc w:val="left"/>
      <w:outlineLvl w:val="0"/>
    </w:pPr>
    <w:rPr>
      <w:rFonts w:ascii="Calibri Light" w:eastAsia="Times New Roman" w:hAnsi="Calibri Light"/>
      <w:b/>
      <w:bCs/>
      <w:color w:val="2E74B5"/>
    </w:rPr>
  </w:style>
  <w:style w:type="paragraph" w:customStyle="1" w:styleId="1-1">
    <w:name w:val="1 - Глава1"/>
    <w:basedOn w:val="a2"/>
    <w:next w:val="a2"/>
    <w:unhideWhenUsed/>
    <w:qFormat/>
    <w:rsid w:val="00DC2A50"/>
    <w:pPr>
      <w:keepNext/>
      <w:keepLines/>
      <w:spacing w:before="40" w:after="0" w:line="259" w:lineRule="auto"/>
      <w:jc w:val="left"/>
      <w:outlineLvl w:val="1"/>
    </w:pPr>
    <w:rPr>
      <w:rFonts w:ascii="Calibri Light" w:eastAsia="Times New Roman" w:hAnsi="Calibri Light"/>
      <w:color w:val="2E74B5"/>
      <w:sz w:val="26"/>
      <w:szCs w:val="26"/>
    </w:rPr>
  </w:style>
  <w:style w:type="paragraph" w:customStyle="1" w:styleId="12-1">
    <w:name w:val="1.2 - Параграф1"/>
    <w:basedOn w:val="a2"/>
    <w:next w:val="a2"/>
    <w:unhideWhenUsed/>
    <w:qFormat/>
    <w:rsid w:val="00DC2A50"/>
    <w:pPr>
      <w:keepNext/>
      <w:keepLines/>
      <w:spacing w:before="40" w:after="0" w:line="259" w:lineRule="auto"/>
      <w:jc w:val="left"/>
      <w:outlineLvl w:val="2"/>
    </w:pPr>
    <w:rPr>
      <w:rFonts w:ascii="Calibri Light" w:eastAsia="Times New Roman" w:hAnsi="Calibri Light"/>
      <w:color w:val="1F4D78"/>
      <w:sz w:val="24"/>
      <w:szCs w:val="24"/>
    </w:rPr>
  </w:style>
  <w:style w:type="paragraph" w:customStyle="1" w:styleId="123-1">
    <w:name w:val="1.2.3 - Подзаголовок1"/>
    <w:basedOn w:val="a2"/>
    <w:next w:val="a2"/>
    <w:unhideWhenUsed/>
    <w:qFormat/>
    <w:rsid w:val="00DC2A50"/>
    <w:pPr>
      <w:keepNext/>
      <w:keepLines/>
      <w:spacing w:before="40" w:after="0" w:line="259" w:lineRule="auto"/>
      <w:jc w:val="left"/>
      <w:outlineLvl w:val="3"/>
    </w:pPr>
    <w:rPr>
      <w:rFonts w:ascii="Calibri Light" w:eastAsia="Times New Roman" w:hAnsi="Calibri Light"/>
      <w:i/>
      <w:iCs/>
      <w:color w:val="2E74B5"/>
      <w:sz w:val="22"/>
      <w:szCs w:val="22"/>
    </w:rPr>
  </w:style>
  <w:style w:type="character" w:customStyle="1" w:styleId="50">
    <w:name w:val="Заголовок 5 Знак"/>
    <w:aliases w:val="1.2.3.4 Знак"/>
    <w:basedOn w:val="a3"/>
    <w:link w:val="5"/>
    <w:rsid w:val="00DC2A50"/>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DC2A50"/>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DC2A50"/>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DC2A50"/>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DC2A50"/>
    <w:rPr>
      <w:rFonts w:ascii="Calibri Light" w:eastAsia="Times New Roman" w:hAnsi="Calibri Light" w:cs="Times New Roman"/>
      <w:i/>
      <w:iCs/>
      <w:color w:val="404040"/>
      <w:sz w:val="20"/>
      <w:szCs w:val="20"/>
    </w:rPr>
  </w:style>
  <w:style w:type="numbering" w:customStyle="1" w:styleId="13">
    <w:name w:val="Нет списка1"/>
    <w:next w:val="a5"/>
    <w:uiPriority w:val="99"/>
    <w:semiHidden/>
    <w:unhideWhenUsed/>
    <w:rsid w:val="00DC2A50"/>
  </w:style>
  <w:style w:type="character" w:customStyle="1" w:styleId="20">
    <w:name w:val="Заголовок 2 Знак"/>
    <w:basedOn w:val="a3"/>
    <w:link w:val="2"/>
    <w:rsid w:val="00DC2A50"/>
    <w:rPr>
      <w:rFonts w:ascii="Calibri Light" w:eastAsia="Times New Roman" w:hAnsi="Calibri Light" w:cs="Times New Roman"/>
      <w:color w:val="2E74B5"/>
      <w:sz w:val="26"/>
      <w:szCs w:val="26"/>
    </w:rPr>
  </w:style>
  <w:style w:type="character" w:customStyle="1" w:styleId="30">
    <w:name w:val="Заголовок 3 Знак"/>
    <w:basedOn w:val="a3"/>
    <w:link w:val="3"/>
    <w:rsid w:val="00DC2A50"/>
    <w:rPr>
      <w:rFonts w:ascii="Calibri Light" w:eastAsia="Times New Roman" w:hAnsi="Calibri Light" w:cs="Times New Roman"/>
      <w:color w:val="1F4D78"/>
      <w:sz w:val="24"/>
      <w:szCs w:val="24"/>
    </w:rPr>
  </w:style>
  <w:style w:type="character" w:customStyle="1" w:styleId="40">
    <w:name w:val="Заголовок 4 Знак"/>
    <w:basedOn w:val="a3"/>
    <w:link w:val="4"/>
    <w:rsid w:val="00DC2A50"/>
    <w:rPr>
      <w:rFonts w:ascii="Calibri Light" w:eastAsia="Times New Roman" w:hAnsi="Calibri Light" w:cs="Times New Roman"/>
      <w:i/>
      <w:iCs/>
      <w:color w:val="2E74B5"/>
    </w:rPr>
  </w:style>
  <w:style w:type="paragraph" w:customStyle="1" w:styleId="ConsPlusNonformat">
    <w:name w:val="ConsPlusNonformat"/>
    <w:uiPriority w:val="99"/>
    <w:rsid w:val="00DC2A5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C2A5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DC2A5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DC2A5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DC2A5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DC2A5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DC2A50"/>
    <w:pPr>
      <w:widowControl w:val="0"/>
      <w:autoSpaceDE w:val="0"/>
      <w:autoSpaceDN w:val="0"/>
      <w:spacing w:after="0" w:line="240" w:lineRule="auto"/>
    </w:pPr>
    <w:rPr>
      <w:rFonts w:ascii="Arial" w:eastAsia="Times New Roman" w:hAnsi="Arial" w:cs="Arial"/>
      <w:sz w:val="20"/>
      <w:szCs w:val="20"/>
      <w:lang w:eastAsia="ru-RU"/>
    </w:rPr>
  </w:style>
  <w:style w:type="paragraph" w:styleId="a9">
    <w:name w:val="header"/>
    <w:basedOn w:val="a2"/>
    <w:link w:val="aa"/>
    <w:uiPriority w:val="99"/>
    <w:unhideWhenUsed/>
    <w:rsid w:val="00DC2A50"/>
    <w:pPr>
      <w:tabs>
        <w:tab w:val="center" w:pos="4677"/>
        <w:tab w:val="right" w:pos="9355"/>
      </w:tabs>
      <w:spacing w:after="0"/>
      <w:jc w:val="left"/>
    </w:pPr>
    <w:rPr>
      <w:rFonts w:ascii="Calibri" w:hAnsi="Calibri"/>
      <w:sz w:val="22"/>
      <w:szCs w:val="22"/>
    </w:rPr>
  </w:style>
  <w:style w:type="character" w:customStyle="1" w:styleId="aa">
    <w:name w:val="Верхний колонтитул Знак"/>
    <w:basedOn w:val="a3"/>
    <w:link w:val="a9"/>
    <w:uiPriority w:val="99"/>
    <w:rsid w:val="00DC2A50"/>
    <w:rPr>
      <w:rFonts w:ascii="Calibri" w:eastAsia="Calibri" w:hAnsi="Calibri" w:cs="Times New Roman"/>
    </w:rPr>
  </w:style>
  <w:style w:type="paragraph" w:styleId="ab">
    <w:name w:val="footer"/>
    <w:basedOn w:val="a2"/>
    <w:link w:val="ac"/>
    <w:uiPriority w:val="99"/>
    <w:unhideWhenUsed/>
    <w:rsid w:val="00DC2A50"/>
    <w:pPr>
      <w:tabs>
        <w:tab w:val="center" w:pos="4677"/>
        <w:tab w:val="right" w:pos="9355"/>
      </w:tabs>
      <w:spacing w:after="0"/>
      <w:jc w:val="left"/>
    </w:pPr>
    <w:rPr>
      <w:rFonts w:ascii="Calibri" w:hAnsi="Calibri"/>
      <w:sz w:val="22"/>
      <w:szCs w:val="22"/>
    </w:rPr>
  </w:style>
  <w:style w:type="character" w:customStyle="1" w:styleId="ac">
    <w:name w:val="Нижний колонтитул Знак"/>
    <w:basedOn w:val="a3"/>
    <w:link w:val="ab"/>
    <w:uiPriority w:val="99"/>
    <w:rsid w:val="00DC2A50"/>
    <w:rPr>
      <w:rFonts w:ascii="Calibri" w:eastAsia="Calibri" w:hAnsi="Calibri" w:cs="Times New Roman"/>
    </w:rPr>
  </w:style>
  <w:style w:type="paragraph" w:styleId="ad">
    <w:name w:val="List Paragraph"/>
    <w:basedOn w:val="a2"/>
    <w:link w:val="ae"/>
    <w:uiPriority w:val="34"/>
    <w:qFormat/>
    <w:rsid w:val="00DC2A50"/>
    <w:pPr>
      <w:spacing w:after="160" w:line="259" w:lineRule="auto"/>
      <w:ind w:left="720"/>
      <w:contextualSpacing/>
      <w:jc w:val="left"/>
    </w:pPr>
    <w:rPr>
      <w:rFonts w:ascii="Calibri" w:hAnsi="Calibri"/>
      <w:sz w:val="22"/>
      <w:szCs w:val="22"/>
    </w:rPr>
  </w:style>
  <w:style w:type="character" w:styleId="af">
    <w:name w:val="annotation reference"/>
    <w:basedOn w:val="a3"/>
    <w:uiPriority w:val="99"/>
    <w:semiHidden/>
    <w:unhideWhenUsed/>
    <w:rsid w:val="00DC2A50"/>
    <w:rPr>
      <w:sz w:val="16"/>
      <w:szCs w:val="16"/>
    </w:rPr>
  </w:style>
  <w:style w:type="paragraph" w:styleId="af0">
    <w:name w:val="annotation text"/>
    <w:basedOn w:val="a2"/>
    <w:link w:val="af1"/>
    <w:uiPriority w:val="99"/>
    <w:semiHidden/>
    <w:unhideWhenUsed/>
    <w:rsid w:val="00DC2A50"/>
    <w:pPr>
      <w:spacing w:after="160"/>
      <w:jc w:val="left"/>
    </w:pPr>
    <w:rPr>
      <w:rFonts w:ascii="Calibri" w:hAnsi="Calibri"/>
      <w:sz w:val="20"/>
      <w:szCs w:val="20"/>
    </w:rPr>
  </w:style>
  <w:style w:type="character" w:customStyle="1" w:styleId="af1">
    <w:name w:val="Текст примечания Знак"/>
    <w:basedOn w:val="a3"/>
    <w:link w:val="af0"/>
    <w:uiPriority w:val="99"/>
    <w:semiHidden/>
    <w:rsid w:val="00DC2A50"/>
    <w:rPr>
      <w:rFonts w:ascii="Calibri" w:eastAsia="Calibri" w:hAnsi="Calibri" w:cs="Times New Roman"/>
      <w:sz w:val="20"/>
      <w:szCs w:val="20"/>
    </w:rPr>
  </w:style>
  <w:style w:type="paragraph" w:styleId="af2">
    <w:name w:val="annotation subject"/>
    <w:basedOn w:val="af0"/>
    <w:next w:val="af0"/>
    <w:link w:val="af3"/>
    <w:uiPriority w:val="99"/>
    <w:semiHidden/>
    <w:unhideWhenUsed/>
    <w:rsid w:val="00DC2A50"/>
    <w:rPr>
      <w:b/>
      <w:bCs/>
    </w:rPr>
  </w:style>
  <w:style w:type="character" w:customStyle="1" w:styleId="af3">
    <w:name w:val="Тема примечания Знак"/>
    <w:basedOn w:val="af1"/>
    <w:link w:val="af2"/>
    <w:uiPriority w:val="99"/>
    <w:semiHidden/>
    <w:rsid w:val="00DC2A50"/>
    <w:rPr>
      <w:rFonts w:ascii="Calibri" w:eastAsia="Calibri" w:hAnsi="Calibri" w:cs="Times New Roman"/>
      <w:b/>
      <w:bCs/>
      <w:sz w:val="20"/>
      <w:szCs w:val="20"/>
    </w:rPr>
  </w:style>
  <w:style w:type="character" w:customStyle="1" w:styleId="af4">
    <w:name w:val="Основной текст_"/>
    <w:basedOn w:val="a3"/>
    <w:link w:val="14"/>
    <w:rsid w:val="00DC2A50"/>
    <w:rPr>
      <w:rFonts w:ascii="Times New Roman" w:eastAsia="Times New Roman" w:hAnsi="Times New Roman" w:cs="Times New Roman"/>
      <w:sz w:val="28"/>
      <w:szCs w:val="28"/>
      <w:shd w:val="clear" w:color="auto" w:fill="FFFFFF"/>
    </w:rPr>
  </w:style>
  <w:style w:type="paragraph" w:customStyle="1" w:styleId="14">
    <w:name w:val="Основной текст1"/>
    <w:basedOn w:val="a2"/>
    <w:link w:val="af4"/>
    <w:rsid w:val="00DC2A50"/>
    <w:pPr>
      <w:widowControl w:val="0"/>
      <w:shd w:val="clear" w:color="auto" w:fill="FFFFFF"/>
      <w:spacing w:after="0"/>
      <w:ind w:firstLine="400"/>
      <w:jc w:val="both"/>
    </w:pPr>
    <w:rPr>
      <w:rFonts w:eastAsia="Times New Roman"/>
    </w:rPr>
  </w:style>
  <w:style w:type="character" w:customStyle="1" w:styleId="af5">
    <w:name w:val="Другое_"/>
    <w:basedOn w:val="a3"/>
    <w:link w:val="af6"/>
    <w:rsid w:val="00DC2A50"/>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DC2A50"/>
    <w:pPr>
      <w:widowControl w:val="0"/>
      <w:shd w:val="clear" w:color="auto" w:fill="FFFFFF"/>
      <w:spacing w:after="0"/>
      <w:ind w:firstLine="400"/>
      <w:jc w:val="both"/>
    </w:pPr>
    <w:rPr>
      <w:rFonts w:eastAsia="Times New Roman"/>
    </w:rPr>
  </w:style>
  <w:style w:type="character" w:styleId="af7">
    <w:name w:val="Placeholder Text"/>
    <w:basedOn w:val="a3"/>
    <w:uiPriority w:val="99"/>
    <w:semiHidden/>
    <w:rsid w:val="00DC2A50"/>
    <w:rPr>
      <w:color w:val="808080"/>
    </w:rPr>
  </w:style>
  <w:style w:type="character" w:customStyle="1" w:styleId="15">
    <w:name w:val="Гиперссылка1"/>
    <w:basedOn w:val="a3"/>
    <w:uiPriority w:val="99"/>
    <w:unhideWhenUsed/>
    <w:rsid w:val="00DC2A50"/>
    <w:rPr>
      <w:color w:val="0563C1"/>
      <w:u w:val="single"/>
    </w:rPr>
  </w:style>
  <w:style w:type="paragraph" w:styleId="af8">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9"/>
    <w:uiPriority w:val="99"/>
    <w:unhideWhenUsed/>
    <w:rsid w:val="00DC2A50"/>
    <w:pPr>
      <w:spacing w:after="0"/>
      <w:jc w:val="left"/>
    </w:pPr>
    <w:rPr>
      <w:rFonts w:ascii="Calibri" w:hAnsi="Calibri"/>
      <w:sz w:val="20"/>
      <w:szCs w:val="20"/>
    </w:rPr>
  </w:style>
  <w:style w:type="character" w:customStyle="1" w:styleId="af9">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8"/>
    <w:uiPriority w:val="99"/>
    <w:rsid w:val="00DC2A50"/>
    <w:rPr>
      <w:rFonts w:ascii="Calibri" w:eastAsia="Calibri" w:hAnsi="Calibri" w:cs="Times New Roman"/>
      <w:sz w:val="20"/>
      <w:szCs w:val="20"/>
    </w:rPr>
  </w:style>
  <w:style w:type="character" w:styleId="afa">
    <w:name w:val="footnote reference"/>
    <w:basedOn w:val="a3"/>
    <w:uiPriority w:val="99"/>
    <w:semiHidden/>
    <w:unhideWhenUsed/>
    <w:rsid w:val="00DC2A50"/>
    <w:rPr>
      <w:vertAlign w:val="superscript"/>
    </w:rPr>
  </w:style>
  <w:style w:type="numbering" w:customStyle="1" w:styleId="110">
    <w:name w:val="Нет списка11"/>
    <w:next w:val="a5"/>
    <w:uiPriority w:val="99"/>
    <w:semiHidden/>
    <w:unhideWhenUsed/>
    <w:rsid w:val="00DC2A50"/>
  </w:style>
  <w:style w:type="table" w:customStyle="1" w:styleId="16">
    <w:name w:val="Сетка таблицы1"/>
    <w:basedOn w:val="a4"/>
    <w:next w:val="a8"/>
    <w:uiPriority w:val="59"/>
    <w:rsid w:val="00DC2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5"/>
    <w:uiPriority w:val="99"/>
    <w:semiHidden/>
    <w:unhideWhenUsed/>
    <w:rsid w:val="00DC2A50"/>
  </w:style>
  <w:style w:type="table" w:customStyle="1" w:styleId="25">
    <w:name w:val="Сетка таблицы2"/>
    <w:basedOn w:val="a4"/>
    <w:next w:val="a8"/>
    <w:uiPriority w:val="59"/>
    <w:rsid w:val="00DC2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DC2A50"/>
    <w:pPr>
      <w:spacing w:after="0" w:line="240" w:lineRule="auto"/>
    </w:pPr>
  </w:style>
  <w:style w:type="table" w:customStyle="1" w:styleId="33">
    <w:name w:val="Сетка таблицы3"/>
    <w:basedOn w:val="a4"/>
    <w:next w:val="a8"/>
    <w:uiPriority w:val="59"/>
    <w:rsid w:val="00DC2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5"/>
    <w:uiPriority w:val="99"/>
    <w:semiHidden/>
    <w:unhideWhenUsed/>
    <w:rsid w:val="00DC2A50"/>
  </w:style>
  <w:style w:type="table" w:customStyle="1" w:styleId="210">
    <w:name w:val="Сетка таблицы21"/>
    <w:basedOn w:val="a4"/>
    <w:next w:val="a8"/>
    <w:uiPriority w:val="59"/>
    <w:rsid w:val="00DC2A5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basedOn w:val="a3"/>
    <w:uiPriority w:val="99"/>
    <w:semiHidden/>
    <w:unhideWhenUsed/>
    <w:rsid w:val="00DC2A50"/>
    <w:rPr>
      <w:color w:val="800080"/>
      <w:u w:val="single"/>
    </w:rPr>
  </w:style>
  <w:style w:type="paragraph" w:customStyle="1" w:styleId="xl63">
    <w:name w:val="xl63"/>
    <w:basedOn w:val="a2"/>
    <w:rsid w:val="00DC2A50"/>
    <w:pPr>
      <w:spacing w:before="100" w:beforeAutospacing="1" w:after="100" w:afterAutospacing="1"/>
      <w:jc w:val="center"/>
      <w:textAlignment w:val="center"/>
    </w:pPr>
    <w:rPr>
      <w:rFonts w:eastAsia="Times New Roman"/>
      <w:sz w:val="24"/>
      <w:szCs w:val="24"/>
      <w:lang w:eastAsia="ru-RU"/>
    </w:rPr>
  </w:style>
  <w:style w:type="paragraph" w:customStyle="1" w:styleId="xl64">
    <w:name w:val="xl64"/>
    <w:basedOn w:val="a2"/>
    <w:rsid w:val="00DC2A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65">
    <w:name w:val="xl65"/>
    <w:basedOn w:val="a2"/>
    <w:uiPriority w:val="99"/>
    <w:rsid w:val="00DC2A5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66">
    <w:name w:val="xl66"/>
    <w:basedOn w:val="a2"/>
    <w:uiPriority w:val="99"/>
    <w:rsid w:val="00DC2A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67">
    <w:name w:val="xl67"/>
    <w:basedOn w:val="a2"/>
    <w:uiPriority w:val="99"/>
    <w:rsid w:val="00DC2A50"/>
    <w:pPr>
      <w:spacing w:before="100" w:beforeAutospacing="1" w:after="100" w:afterAutospacing="1"/>
      <w:jc w:val="left"/>
      <w:textAlignment w:val="center"/>
    </w:pPr>
    <w:rPr>
      <w:rFonts w:eastAsia="Times New Roman"/>
      <w:sz w:val="24"/>
      <w:szCs w:val="24"/>
      <w:lang w:eastAsia="ru-RU"/>
    </w:rPr>
  </w:style>
  <w:style w:type="paragraph" w:customStyle="1" w:styleId="xl68">
    <w:name w:val="xl68"/>
    <w:basedOn w:val="a2"/>
    <w:uiPriority w:val="99"/>
    <w:rsid w:val="00DC2A5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69">
    <w:name w:val="xl69"/>
    <w:basedOn w:val="a2"/>
    <w:uiPriority w:val="99"/>
    <w:rsid w:val="00DC2A50"/>
    <w:pPr>
      <w:spacing w:before="100" w:beforeAutospacing="1" w:after="100" w:afterAutospacing="1"/>
      <w:jc w:val="left"/>
      <w:textAlignment w:val="center"/>
    </w:pPr>
    <w:rPr>
      <w:rFonts w:eastAsia="Times New Roman"/>
      <w:sz w:val="24"/>
      <w:szCs w:val="24"/>
      <w:lang w:eastAsia="ru-RU"/>
    </w:rPr>
  </w:style>
  <w:style w:type="paragraph" w:customStyle="1" w:styleId="xl70">
    <w:name w:val="xl70"/>
    <w:basedOn w:val="a2"/>
    <w:uiPriority w:val="99"/>
    <w:rsid w:val="00DC2A50"/>
    <w:pPr>
      <w:spacing w:before="100" w:beforeAutospacing="1" w:after="100" w:afterAutospacing="1"/>
    </w:pPr>
    <w:rPr>
      <w:rFonts w:eastAsia="Times New Roman"/>
      <w:lang w:eastAsia="ru-RU"/>
    </w:rPr>
  </w:style>
  <w:style w:type="paragraph" w:customStyle="1" w:styleId="xl71">
    <w:name w:val="xl71"/>
    <w:basedOn w:val="a2"/>
    <w:uiPriority w:val="99"/>
    <w:rsid w:val="00DC2A50"/>
    <w:pPr>
      <w:pBdr>
        <w:bottom w:val="single" w:sz="4" w:space="0" w:color="auto"/>
      </w:pBdr>
      <w:spacing w:before="100" w:beforeAutospacing="1" w:after="100" w:afterAutospacing="1"/>
      <w:jc w:val="center"/>
      <w:textAlignment w:val="center"/>
    </w:pPr>
    <w:rPr>
      <w:rFonts w:eastAsia="Times New Roman"/>
      <w:b/>
      <w:bCs/>
      <w:lang w:eastAsia="ru-RU"/>
    </w:rPr>
  </w:style>
  <w:style w:type="paragraph" w:customStyle="1" w:styleId="xl72">
    <w:name w:val="xl72"/>
    <w:basedOn w:val="a2"/>
    <w:uiPriority w:val="99"/>
    <w:rsid w:val="00DC2A50"/>
    <w:pPr>
      <w:pBdr>
        <w:top w:val="single" w:sz="4" w:space="0" w:color="auto"/>
      </w:pBdr>
      <w:spacing w:before="100" w:beforeAutospacing="1" w:after="100" w:afterAutospacing="1"/>
      <w:jc w:val="left"/>
      <w:textAlignment w:val="center"/>
    </w:pPr>
    <w:rPr>
      <w:rFonts w:eastAsia="Times New Roman"/>
      <w:sz w:val="24"/>
      <w:szCs w:val="24"/>
      <w:lang w:eastAsia="ru-RU"/>
    </w:rPr>
  </w:style>
  <w:style w:type="character" w:customStyle="1" w:styleId="11">
    <w:name w:val="Заголовок 1 Знак"/>
    <w:aliases w:val="0 - РАЗДЕЛ Знак"/>
    <w:basedOn w:val="a3"/>
    <w:link w:val="0-1"/>
    <w:rsid w:val="00DC2A50"/>
    <w:rPr>
      <w:rFonts w:ascii="Calibri Light" w:eastAsia="Times New Roman" w:hAnsi="Calibri Light" w:cs="Times New Roman"/>
      <w:b/>
      <w:bCs/>
      <w:color w:val="2E74B5"/>
      <w:sz w:val="28"/>
      <w:szCs w:val="28"/>
    </w:rPr>
  </w:style>
  <w:style w:type="paragraph" w:styleId="afd">
    <w:name w:val="No Spacing"/>
    <w:link w:val="afe"/>
    <w:uiPriority w:val="1"/>
    <w:qFormat/>
    <w:rsid w:val="00DC2A50"/>
    <w:pPr>
      <w:spacing w:after="0" w:line="240" w:lineRule="auto"/>
    </w:pPr>
  </w:style>
  <w:style w:type="table" w:customStyle="1" w:styleId="211">
    <w:name w:val="Сетка таблицы211"/>
    <w:basedOn w:val="a4"/>
    <w:next w:val="a8"/>
    <w:uiPriority w:val="59"/>
    <w:rsid w:val="00DC2A5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8"/>
    <w:uiPriority w:val="59"/>
    <w:rsid w:val="00DC2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DC2A5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
    <w:name w:val="Заголовок 91"/>
    <w:basedOn w:val="a2"/>
    <w:next w:val="a2"/>
    <w:uiPriority w:val="9"/>
    <w:semiHidden/>
    <w:unhideWhenUsed/>
    <w:qFormat/>
    <w:rsid w:val="00DC2A50"/>
    <w:pPr>
      <w:keepNext/>
      <w:keepLines/>
      <w:spacing w:before="200" w:after="0" w:line="360" w:lineRule="auto"/>
      <w:ind w:left="1584" w:hanging="1584"/>
      <w:jc w:val="both"/>
      <w:outlineLvl w:val="8"/>
    </w:pPr>
    <w:rPr>
      <w:rFonts w:ascii="Calibri Light" w:eastAsia="Times New Roman" w:hAnsi="Calibri Light"/>
      <w:i/>
      <w:iCs/>
      <w:color w:val="404040"/>
      <w:sz w:val="20"/>
      <w:szCs w:val="20"/>
    </w:rPr>
  </w:style>
  <w:style w:type="numbering" w:customStyle="1" w:styleId="45">
    <w:name w:val="Нет списка4"/>
    <w:next w:val="a5"/>
    <w:uiPriority w:val="99"/>
    <w:semiHidden/>
    <w:unhideWhenUsed/>
    <w:rsid w:val="00DC2A50"/>
  </w:style>
  <w:style w:type="character" w:customStyle="1" w:styleId="111">
    <w:name w:val="Заголовок 1 Знак1"/>
    <w:aliases w:val="0 - РАЗДЕЛ Знак1"/>
    <w:basedOn w:val="a3"/>
    <w:uiPriority w:val="9"/>
    <w:rsid w:val="00DC2A50"/>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DC2A50"/>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DC2A50"/>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DC2A50"/>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DC2A50"/>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DC2A50"/>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DC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DC2A50"/>
    <w:rPr>
      <w:rFonts w:ascii="Courier New" w:eastAsia="Times New Roman" w:hAnsi="Courier New" w:cs="Courier New"/>
      <w:sz w:val="20"/>
      <w:szCs w:val="20"/>
      <w:lang w:eastAsia="ru-RU"/>
    </w:rPr>
  </w:style>
  <w:style w:type="paragraph" w:styleId="aff">
    <w:name w:val="Normal (Web)"/>
    <w:basedOn w:val="a2"/>
    <w:uiPriority w:val="99"/>
    <w:semiHidden/>
    <w:unhideWhenUsed/>
    <w:rsid w:val="00DC2A50"/>
    <w:pPr>
      <w:spacing w:before="100" w:beforeAutospacing="1" w:after="100" w:afterAutospacing="1"/>
      <w:ind w:firstLine="709"/>
      <w:jc w:val="both"/>
    </w:pPr>
    <w:rPr>
      <w:rFonts w:eastAsia="Times New Roman"/>
      <w:sz w:val="24"/>
      <w:szCs w:val="24"/>
      <w:lang w:eastAsia="ru-RU"/>
    </w:rPr>
  </w:style>
  <w:style w:type="paragraph" w:styleId="17">
    <w:name w:val="toc 1"/>
    <w:aliases w:val="Оглавление SAS"/>
    <w:basedOn w:val="a2"/>
    <w:next w:val="a2"/>
    <w:autoRedefine/>
    <w:uiPriority w:val="39"/>
    <w:semiHidden/>
    <w:unhideWhenUsed/>
    <w:qFormat/>
    <w:rsid w:val="00DC2A50"/>
    <w:pPr>
      <w:spacing w:after="0" w:line="360" w:lineRule="auto"/>
      <w:jc w:val="both"/>
    </w:pPr>
    <w:rPr>
      <w:sz w:val="24"/>
    </w:rPr>
  </w:style>
  <w:style w:type="paragraph" w:styleId="26">
    <w:name w:val="toc 2"/>
    <w:basedOn w:val="a2"/>
    <w:next w:val="a2"/>
    <w:autoRedefine/>
    <w:uiPriority w:val="39"/>
    <w:semiHidden/>
    <w:unhideWhenUsed/>
    <w:qFormat/>
    <w:rsid w:val="00DC2A50"/>
    <w:pPr>
      <w:spacing w:after="0" w:line="360" w:lineRule="auto"/>
      <w:jc w:val="both"/>
    </w:pPr>
    <w:rPr>
      <w:rFonts w:eastAsia="Times New Roman"/>
      <w:sz w:val="24"/>
      <w:szCs w:val="26"/>
      <w:lang w:eastAsia="ru-RU"/>
    </w:rPr>
  </w:style>
  <w:style w:type="paragraph" w:styleId="35">
    <w:name w:val="toc 3"/>
    <w:basedOn w:val="a2"/>
    <w:next w:val="a2"/>
    <w:autoRedefine/>
    <w:uiPriority w:val="39"/>
    <w:semiHidden/>
    <w:unhideWhenUsed/>
    <w:qFormat/>
    <w:rsid w:val="00DC2A50"/>
    <w:pPr>
      <w:spacing w:after="0" w:line="360" w:lineRule="auto"/>
      <w:contextualSpacing/>
      <w:jc w:val="both"/>
    </w:pPr>
    <w:rPr>
      <w:sz w:val="24"/>
    </w:rPr>
  </w:style>
  <w:style w:type="paragraph" w:styleId="46">
    <w:name w:val="toc 4"/>
    <w:basedOn w:val="a2"/>
    <w:next w:val="a2"/>
    <w:autoRedefine/>
    <w:uiPriority w:val="39"/>
    <w:semiHidden/>
    <w:unhideWhenUsed/>
    <w:rsid w:val="00DC2A50"/>
    <w:pPr>
      <w:tabs>
        <w:tab w:val="left" w:pos="1134"/>
        <w:tab w:val="right" w:leader="dot" w:pos="9639"/>
      </w:tabs>
      <w:spacing w:after="0" w:line="360" w:lineRule="auto"/>
      <w:jc w:val="both"/>
    </w:pPr>
    <w:rPr>
      <w:sz w:val="24"/>
      <w:szCs w:val="22"/>
    </w:rPr>
  </w:style>
  <w:style w:type="paragraph" w:styleId="52">
    <w:name w:val="toc 5"/>
    <w:basedOn w:val="a2"/>
    <w:next w:val="a2"/>
    <w:autoRedefine/>
    <w:uiPriority w:val="39"/>
    <w:semiHidden/>
    <w:unhideWhenUsed/>
    <w:rsid w:val="00DC2A50"/>
    <w:pPr>
      <w:tabs>
        <w:tab w:val="left" w:pos="1701"/>
        <w:tab w:val="right" w:leader="dot" w:pos="9629"/>
      </w:tabs>
      <w:spacing w:after="0" w:line="360" w:lineRule="auto"/>
      <w:jc w:val="both"/>
    </w:pPr>
    <w:rPr>
      <w:sz w:val="24"/>
      <w:szCs w:val="22"/>
    </w:rPr>
  </w:style>
  <w:style w:type="paragraph" w:styleId="62">
    <w:name w:val="toc 6"/>
    <w:basedOn w:val="a2"/>
    <w:next w:val="a2"/>
    <w:autoRedefine/>
    <w:uiPriority w:val="39"/>
    <w:semiHidden/>
    <w:unhideWhenUsed/>
    <w:rsid w:val="00DC2A50"/>
    <w:pPr>
      <w:tabs>
        <w:tab w:val="left" w:pos="2127"/>
        <w:tab w:val="right" w:leader="dot" w:pos="9629"/>
      </w:tabs>
      <w:spacing w:after="0" w:line="360" w:lineRule="auto"/>
      <w:jc w:val="both"/>
    </w:pPr>
    <w:rPr>
      <w:rFonts w:eastAsia="Times New Roman"/>
      <w:sz w:val="24"/>
      <w:szCs w:val="22"/>
      <w:lang w:eastAsia="ru-RU"/>
    </w:rPr>
  </w:style>
  <w:style w:type="paragraph" w:styleId="71">
    <w:name w:val="toc 7"/>
    <w:basedOn w:val="a2"/>
    <w:next w:val="a2"/>
    <w:autoRedefine/>
    <w:uiPriority w:val="39"/>
    <w:semiHidden/>
    <w:unhideWhenUsed/>
    <w:rsid w:val="00DC2A50"/>
    <w:pPr>
      <w:spacing w:after="100" w:line="360" w:lineRule="auto"/>
      <w:ind w:left="1320" w:firstLine="709"/>
      <w:jc w:val="both"/>
    </w:pPr>
    <w:rPr>
      <w:rFonts w:eastAsia="Times New Roman"/>
      <w:sz w:val="24"/>
      <w:szCs w:val="22"/>
      <w:lang w:eastAsia="ru-RU"/>
    </w:rPr>
  </w:style>
  <w:style w:type="paragraph" w:styleId="81">
    <w:name w:val="toc 8"/>
    <w:basedOn w:val="a2"/>
    <w:next w:val="a2"/>
    <w:autoRedefine/>
    <w:uiPriority w:val="39"/>
    <w:semiHidden/>
    <w:unhideWhenUsed/>
    <w:rsid w:val="00DC2A50"/>
    <w:pPr>
      <w:spacing w:after="100" w:line="360" w:lineRule="auto"/>
      <w:ind w:left="1540" w:firstLine="709"/>
      <w:jc w:val="both"/>
    </w:pPr>
    <w:rPr>
      <w:rFonts w:eastAsia="Times New Roman"/>
      <w:sz w:val="24"/>
      <w:szCs w:val="22"/>
      <w:lang w:eastAsia="ru-RU"/>
    </w:rPr>
  </w:style>
  <w:style w:type="paragraph" w:styleId="92">
    <w:name w:val="toc 9"/>
    <w:basedOn w:val="a2"/>
    <w:next w:val="a2"/>
    <w:autoRedefine/>
    <w:uiPriority w:val="39"/>
    <w:semiHidden/>
    <w:unhideWhenUsed/>
    <w:rsid w:val="00DC2A50"/>
    <w:pPr>
      <w:spacing w:after="100" w:line="360" w:lineRule="auto"/>
      <w:ind w:left="1760" w:firstLine="709"/>
      <w:jc w:val="both"/>
    </w:pPr>
    <w:rPr>
      <w:rFonts w:eastAsia="Times New Roman"/>
      <w:sz w:val="24"/>
      <w:szCs w:val="22"/>
      <w:lang w:eastAsia="ru-RU"/>
    </w:rPr>
  </w:style>
  <w:style w:type="character" w:customStyle="1" w:styleId="18">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DC2A50"/>
    <w:rPr>
      <w:rFonts w:ascii="Times New Roman" w:eastAsia="Calibri" w:hAnsi="Times New Roman" w:cs="Times New Roman"/>
      <w:sz w:val="20"/>
      <w:szCs w:val="20"/>
    </w:rPr>
  </w:style>
  <w:style w:type="character" w:customStyle="1" w:styleId="aff0">
    <w:name w:val="Название объекта Знак"/>
    <w:basedOn w:val="a3"/>
    <w:link w:val="aff1"/>
    <w:uiPriority w:val="35"/>
    <w:semiHidden/>
    <w:locked/>
    <w:rsid w:val="00DC2A50"/>
    <w:rPr>
      <w:rFonts w:ascii="Times New Roman" w:eastAsia="Times New Roman" w:hAnsi="Times New Roman" w:cs="Times New Roman"/>
      <w:sz w:val="24"/>
      <w:szCs w:val="20"/>
      <w:lang w:eastAsia="ru-RU"/>
    </w:rPr>
  </w:style>
  <w:style w:type="paragraph" w:styleId="aff1">
    <w:name w:val="caption"/>
    <w:basedOn w:val="a2"/>
    <w:next w:val="a2"/>
    <w:link w:val="aff0"/>
    <w:uiPriority w:val="35"/>
    <w:semiHidden/>
    <w:unhideWhenUsed/>
    <w:qFormat/>
    <w:rsid w:val="00DC2A50"/>
    <w:pPr>
      <w:widowControl w:val="0"/>
      <w:spacing w:after="0" w:line="360" w:lineRule="auto"/>
      <w:ind w:firstLine="709"/>
    </w:pPr>
    <w:rPr>
      <w:rFonts w:eastAsia="Times New Roman"/>
      <w:sz w:val="24"/>
      <w:szCs w:val="20"/>
      <w:lang w:eastAsia="ru-RU"/>
    </w:rPr>
  </w:style>
  <w:style w:type="paragraph" w:styleId="aff2">
    <w:name w:val="endnote text"/>
    <w:basedOn w:val="a2"/>
    <w:link w:val="aff3"/>
    <w:uiPriority w:val="99"/>
    <w:semiHidden/>
    <w:unhideWhenUsed/>
    <w:rsid w:val="00DC2A50"/>
    <w:pPr>
      <w:spacing w:after="0"/>
      <w:ind w:firstLine="709"/>
      <w:jc w:val="both"/>
    </w:pPr>
    <w:rPr>
      <w:sz w:val="20"/>
      <w:szCs w:val="20"/>
    </w:rPr>
  </w:style>
  <w:style w:type="character" w:customStyle="1" w:styleId="aff3">
    <w:name w:val="Текст концевой сноски Знак"/>
    <w:basedOn w:val="a3"/>
    <w:link w:val="aff2"/>
    <w:uiPriority w:val="99"/>
    <w:semiHidden/>
    <w:rsid w:val="00DC2A50"/>
    <w:rPr>
      <w:rFonts w:ascii="Times New Roman" w:eastAsia="Calibri" w:hAnsi="Times New Roman" w:cs="Times New Roman"/>
      <w:sz w:val="20"/>
      <w:szCs w:val="20"/>
    </w:rPr>
  </w:style>
  <w:style w:type="paragraph" w:styleId="aff4">
    <w:name w:val="Title"/>
    <w:basedOn w:val="a2"/>
    <w:next w:val="a2"/>
    <w:link w:val="aff5"/>
    <w:qFormat/>
    <w:rsid w:val="00DC2A50"/>
    <w:pPr>
      <w:widowControl w:val="0"/>
      <w:spacing w:after="0"/>
      <w:ind w:firstLine="709"/>
    </w:pPr>
    <w:rPr>
      <w:rFonts w:eastAsia="Times New Roman"/>
      <w:sz w:val="20"/>
      <w:szCs w:val="20"/>
      <w:u w:val="single"/>
      <w:lang w:eastAsia="ru-RU"/>
    </w:rPr>
  </w:style>
  <w:style w:type="character" w:customStyle="1" w:styleId="aff5">
    <w:name w:val="Заголовок Знак"/>
    <w:basedOn w:val="a3"/>
    <w:link w:val="aff4"/>
    <w:rsid w:val="00DC2A50"/>
    <w:rPr>
      <w:rFonts w:ascii="Times New Roman" w:eastAsia="Times New Roman" w:hAnsi="Times New Roman" w:cs="Times New Roman"/>
      <w:sz w:val="20"/>
      <w:szCs w:val="20"/>
      <w:u w:val="single"/>
      <w:lang w:eastAsia="ru-RU"/>
    </w:rPr>
  </w:style>
  <w:style w:type="paragraph" w:styleId="aff6">
    <w:name w:val="Body Text"/>
    <w:basedOn w:val="a2"/>
    <w:link w:val="aff7"/>
    <w:uiPriority w:val="99"/>
    <w:semiHidden/>
    <w:unhideWhenUsed/>
    <w:rsid w:val="00DC2A50"/>
    <w:pPr>
      <w:spacing w:before="120" w:after="0"/>
      <w:ind w:firstLine="709"/>
      <w:jc w:val="center"/>
    </w:pPr>
    <w:rPr>
      <w:rFonts w:eastAsia="Times New Roman"/>
      <w:b/>
      <w:sz w:val="24"/>
      <w:szCs w:val="20"/>
      <w:lang w:val="en-US" w:eastAsia="ru-RU"/>
    </w:rPr>
  </w:style>
  <w:style w:type="character" w:customStyle="1" w:styleId="aff7">
    <w:name w:val="Основной текст Знак"/>
    <w:basedOn w:val="a3"/>
    <w:link w:val="aff6"/>
    <w:uiPriority w:val="99"/>
    <w:semiHidden/>
    <w:rsid w:val="00DC2A50"/>
    <w:rPr>
      <w:rFonts w:ascii="Times New Roman" w:eastAsia="Times New Roman" w:hAnsi="Times New Roman" w:cs="Times New Roman"/>
      <w:b/>
      <w:sz w:val="24"/>
      <w:szCs w:val="20"/>
      <w:lang w:val="en-US" w:eastAsia="ru-RU"/>
    </w:rPr>
  </w:style>
  <w:style w:type="paragraph" w:styleId="aff8">
    <w:name w:val="Body Text Indent"/>
    <w:basedOn w:val="a2"/>
    <w:link w:val="aff9"/>
    <w:uiPriority w:val="99"/>
    <w:semiHidden/>
    <w:unhideWhenUsed/>
    <w:rsid w:val="00DC2A50"/>
    <w:pPr>
      <w:spacing w:after="0" w:line="240" w:lineRule="exact"/>
      <w:ind w:left="318" w:hanging="142"/>
      <w:jc w:val="both"/>
    </w:pPr>
    <w:rPr>
      <w:rFonts w:eastAsia="Times New Roman"/>
      <w:sz w:val="20"/>
      <w:szCs w:val="20"/>
      <w:lang w:eastAsia="ru-RU"/>
    </w:rPr>
  </w:style>
  <w:style w:type="character" w:customStyle="1" w:styleId="aff9">
    <w:name w:val="Основной текст с отступом Знак"/>
    <w:basedOn w:val="a3"/>
    <w:link w:val="aff8"/>
    <w:uiPriority w:val="99"/>
    <w:semiHidden/>
    <w:rsid w:val="00DC2A50"/>
    <w:rPr>
      <w:rFonts w:ascii="Times New Roman" w:eastAsia="Times New Roman" w:hAnsi="Times New Roman" w:cs="Times New Roman"/>
      <w:sz w:val="20"/>
      <w:szCs w:val="20"/>
      <w:lang w:eastAsia="ru-RU"/>
    </w:rPr>
  </w:style>
  <w:style w:type="paragraph" w:styleId="affa">
    <w:name w:val="Subtitle"/>
    <w:basedOn w:val="a2"/>
    <w:link w:val="affb"/>
    <w:qFormat/>
    <w:rsid w:val="00DC2A50"/>
    <w:pPr>
      <w:spacing w:after="0"/>
      <w:jc w:val="both"/>
    </w:pPr>
    <w:rPr>
      <w:rFonts w:ascii="Times New Roman CYR" w:eastAsia="Times New Roman" w:hAnsi="Times New Roman CYR" w:cs="Times New Roman CYR"/>
      <w:b/>
      <w:bCs/>
      <w:sz w:val="24"/>
      <w:szCs w:val="24"/>
      <w:lang w:eastAsia="ru-RU"/>
    </w:rPr>
  </w:style>
  <w:style w:type="character" w:customStyle="1" w:styleId="affb">
    <w:name w:val="Подзаголовок Знак"/>
    <w:basedOn w:val="a3"/>
    <w:link w:val="affa"/>
    <w:rsid w:val="00DC2A50"/>
    <w:rPr>
      <w:rFonts w:ascii="Times New Roman CYR" w:eastAsia="Times New Roman" w:hAnsi="Times New Roman CYR" w:cs="Times New Roman CYR"/>
      <w:b/>
      <w:bCs/>
      <w:sz w:val="24"/>
      <w:szCs w:val="24"/>
      <w:lang w:eastAsia="ru-RU"/>
    </w:rPr>
  </w:style>
  <w:style w:type="paragraph" w:styleId="affc">
    <w:name w:val="Date"/>
    <w:basedOn w:val="a2"/>
    <w:next w:val="a2"/>
    <w:link w:val="affd"/>
    <w:uiPriority w:val="99"/>
    <w:semiHidden/>
    <w:unhideWhenUsed/>
    <w:rsid w:val="00DC2A50"/>
    <w:pPr>
      <w:spacing w:after="0"/>
      <w:ind w:firstLine="709"/>
      <w:jc w:val="both"/>
    </w:pPr>
    <w:rPr>
      <w:rFonts w:eastAsia="Times New Roman"/>
      <w:sz w:val="24"/>
      <w:szCs w:val="20"/>
      <w:lang w:eastAsia="ru-RU"/>
    </w:rPr>
  </w:style>
  <w:style w:type="character" w:customStyle="1" w:styleId="affd">
    <w:name w:val="Дата Знак"/>
    <w:basedOn w:val="a3"/>
    <w:link w:val="affc"/>
    <w:uiPriority w:val="99"/>
    <w:semiHidden/>
    <w:rsid w:val="00DC2A50"/>
    <w:rPr>
      <w:rFonts w:ascii="Times New Roman" w:eastAsia="Times New Roman" w:hAnsi="Times New Roman" w:cs="Times New Roman"/>
      <w:sz w:val="24"/>
      <w:szCs w:val="20"/>
      <w:lang w:eastAsia="ru-RU"/>
    </w:rPr>
  </w:style>
  <w:style w:type="paragraph" w:styleId="27">
    <w:name w:val="Body Text 2"/>
    <w:basedOn w:val="a2"/>
    <w:link w:val="28"/>
    <w:uiPriority w:val="99"/>
    <w:semiHidden/>
    <w:unhideWhenUsed/>
    <w:rsid w:val="00DC2A50"/>
    <w:pPr>
      <w:widowControl w:val="0"/>
      <w:spacing w:after="0"/>
      <w:ind w:firstLine="176"/>
      <w:jc w:val="both"/>
    </w:pPr>
    <w:rPr>
      <w:rFonts w:eastAsia="Times New Roman"/>
      <w:sz w:val="20"/>
      <w:szCs w:val="20"/>
      <w:lang w:eastAsia="ru-RU"/>
    </w:rPr>
  </w:style>
  <w:style w:type="character" w:customStyle="1" w:styleId="28">
    <w:name w:val="Основной текст 2 Знак"/>
    <w:basedOn w:val="a3"/>
    <w:link w:val="27"/>
    <w:uiPriority w:val="99"/>
    <w:semiHidden/>
    <w:rsid w:val="00DC2A50"/>
    <w:rPr>
      <w:rFonts w:ascii="Times New Roman" w:eastAsia="Times New Roman" w:hAnsi="Times New Roman" w:cs="Times New Roman"/>
      <w:sz w:val="20"/>
      <w:szCs w:val="20"/>
      <w:lang w:eastAsia="ru-RU"/>
    </w:rPr>
  </w:style>
  <w:style w:type="character" w:customStyle="1" w:styleId="36">
    <w:name w:val="Основной текст 3 Знак"/>
    <w:aliases w:val="Знак Знак"/>
    <w:basedOn w:val="a3"/>
    <w:link w:val="37"/>
    <w:uiPriority w:val="99"/>
    <w:semiHidden/>
    <w:locked/>
    <w:rsid w:val="00DC2A50"/>
    <w:rPr>
      <w:rFonts w:ascii="Calibri" w:eastAsia="Times New Roman" w:hAnsi="Calibri" w:cs="Calibri"/>
      <w:sz w:val="16"/>
      <w:szCs w:val="16"/>
    </w:rPr>
  </w:style>
  <w:style w:type="paragraph" w:styleId="37">
    <w:name w:val="Body Text 3"/>
    <w:aliases w:val="Знак"/>
    <w:basedOn w:val="a2"/>
    <w:link w:val="36"/>
    <w:uiPriority w:val="99"/>
    <w:semiHidden/>
    <w:unhideWhenUsed/>
    <w:rsid w:val="00DC2A50"/>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DC2A50"/>
    <w:rPr>
      <w:rFonts w:ascii="Times New Roman" w:eastAsia="Calibri" w:hAnsi="Times New Roman" w:cs="Times New Roman"/>
      <w:sz w:val="16"/>
      <w:szCs w:val="16"/>
    </w:rPr>
  </w:style>
  <w:style w:type="paragraph" w:styleId="29">
    <w:name w:val="Body Text Indent 2"/>
    <w:basedOn w:val="a2"/>
    <w:link w:val="2a"/>
    <w:uiPriority w:val="99"/>
    <w:semiHidden/>
    <w:unhideWhenUsed/>
    <w:rsid w:val="00DC2A50"/>
    <w:pPr>
      <w:spacing w:after="0" w:line="240" w:lineRule="exact"/>
      <w:ind w:left="460" w:hanging="142"/>
      <w:jc w:val="both"/>
    </w:pPr>
    <w:rPr>
      <w:rFonts w:eastAsia="Times New Roman"/>
      <w:sz w:val="20"/>
      <w:szCs w:val="20"/>
      <w:lang w:eastAsia="ru-RU"/>
    </w:rPr>
  </w:style>
  <w:style w:type="character" w:customStyle="1" w:styleId="2a">
    <w:name w:val="Основной текст с отступом 2 Знак"/>
    <w:basedOn w:val="a3"/>
    <w:link w:val="29"/>
    <w:uiPriority w:val="99"/>
    <w:semiHidden/>
    <w:rsid w:val="00DC2A50"/>
    <w:rPr>
      <w:rFonts w:ascii="Times New Roman" w:eastAsia="Times New Roman" w:hAnsi="Times New Roman" w:cs="Times New Roman"/>
      <w:sz w:val="20"/>
      <w:szCs w:val="20"/>
      <w:lang w:eastAsia="ru-RU"/>
    </w:rPr>
  </w:style>
  <w:style w:type="paragraph" w:styleId="38">
    <w:name w:val="Body Text Indent 3"/>
    <w:basedOn w:val="a2"/>
    <w:link w:val="39"/>
    <w:uiPriority w:val="99"/>
    <w:semiHidden/>
    <w:unhideWhenUsed/>
    <w:rsid w:val="00DC2A50"/>
    <w:pPr>
      <w:spacing w:after="120" w:line="360" w:lineRule="auto"/>
      <w:ind w:left="283" w:firstLine="709"/>
      <w:jc w:val="both"/>
    </w:pPr>
    <w:rPr>
      <w:sz w:val="16"/>
      <w:szCs w:val="16"/>
    </w:rPr>
  </w:style>
  <w:style w:type="character" w:customStyle="1" w:styleId="39">
    <w:name w:val="Основной текст с отступом 3 Знак"/>
    <w:basedOn w:val="a3"/>
    <w:link w:val="38"/>
    <w:uiPriority w:val="99"/>
    <w:semiHidden/>
    <w:rsid w:val="00DC2A50"/>
    <w:rPr>
      <w:rFonts w:ascii="Times New Roman" w:eastAsia="Calibri" w:hAnsi="Times New Roman" w:cs="Times New Roman"/>
      <w:sz w:val="16"/>
      <w:szCs w:val="16"/>
    </w:rPr>
  </w:style>
  <w:style w:type="paragraph" w:styleId="affe">
    <w:name w:val="Document Map"/>
    <w:basedOn w:val="a2"/>
    <w:link w:val="afff"/>
    <w:uiPriority w:val="99"/>
    <w:semiHidden/>
    <w:unhideWhenUsed/>
    <w:rsid w:val="00DC2A50"/>
    <w:pPr>
      <w:spacing w:after="0"/>
      <w:ind w:firstLine="709"/>
      <w:jc w:val="both"/>
    </w:pPr>
    <w:rPr>
      <w:rFonts w:ascii="Lucida Grande CY" w:hAnsi="Lucida Grande CY"/>
      <w:sz w:val="24"/>
      <w:szCs w:val="24"/>
    </w:rPr>
  </w:style>
  <w:style w:type="character" w:customStyle="1" w:styleId="afff">
    <w:name w:val="Схема документа Знак"/>
    <w:basedOn w:val="a3"/>
    <w:link w:val="affe"/>
    <w:uiPriority w:val="99"/>
    <w:semiHidden/>
    <w:rsid w:val="00DC2A50"/>
    <w:rPr>
      <w:rFonts w:ascii="Lucida Grande CY" w:eastAsia="Calibri" w:hAnsi="Lucida Grande CY" w:cs="Times New Roman"/>
      <w:sz w:val="24"/>
      <w:szCs w:val="24"/>
    </w:rPr>
  </w:style>
  <w:style w:type="paragraph" w:styleId="afff0">
    <w:name w:val="Plain Text"/>
    <w:basedOn w:val="a2"/>
    <w:link w:val="afff1"/>
    <w:uiPriority w:val="99"/>
    <w:semiHidden/>
    <w:unhideWhenUsed/>
    <w:rsid w:val="00DC2A50"/>
    <w:pPr>
      <w:spacing w:after="0"/>
      <w:ind w:firstLine="709"/>
      <w:jc w:val="both"/>
    </w:pPr>
    <w:rPr>
      <w:rFonts w:ascii="Courier New" w:eastAsia="Times New Roman" w:hAnsi="Courier New"/>
      <w:sz w:val="20"/>
      <w:szCs w:val="20"/>
      <w:lang w:eastAsia="ru-RU"/>
    </w:rPr>
  </w:style>
  <w:style w:type="character" w:customStyle="1" w:styleId="afff1">
    <w:name w:val="Текст Знак"/>
    <w:basedOn w:val="a3"/>
    <w:link w:val="afff0"/>
    <w:uiPriority w:val="99"/>
    <w:semiHidden/>
    <w:rsid w:val="00DC2A50"/>
    <w:rPr>
      <w:rFonts w:ascii="Courier New" w:eastAsia="Times New Roman" w:hAnsi="Courier New" w:cs="Times New Roman"/>
      <w:sz w:val="20"/>
      <w:szCs w:val="20"/>
      <w:lang w:eastAsia="ru-RU"/>
    </w:rPr>
  </w:style>
  <w:style w:type="character" w:customStyle="1" w:styleId="afe">
    <w:name w:val="Без интервала Знак"/>
    <w:basedOn w:val="a3"/>
    <w:link w:val="afd"/>
    <w:uiPriority w:val="1"/>
    <w:locked/>
    <w:rsid w:val="00DC2A50"/>
  </w:style>
  <w:style w:type="character" w:customStyle="1" w:styleId="ae">
    <w:name w:val="Абзац списка Знак"/>
    <w:link w:val="ad"/>
    <w:uiPriority w:val="34"/>
    <w:locked/>
    <w:rsid w:val="00DC2A50"/>
    <w:rPr>
      <w:rFonts w:ascii="Calibri" w:eastAsia="Calibri" w:hAnsi="Calibri" w:cs="Times New Roman"/>
    </w:rPr>
  </w:style>
  <w:style w:type="character" w:customStyle="1" w:styleId="12">
    <w:name w:val="Заголовок 1 Знак2"/>
    <w:basedOn w:val="a3"/>
    <w:link w:val="1"/>
    <w:uiPriority w:val="9"/>
    <w:rsid w:val="00DC2A50"/>
    <w:rPr>
      <w:rFonts w:asciiTheme="majorHAnsi" w:eastAsiaTheme="majorEastAsia" w:hAnsiTheme="majorHAnsi" w:cstheme="majorBidi"/>
      <w:color w:val="365F91" w:themeColor="accent1" w:themeShade="BF"/>
      <w:sz w:val="32"/>
      <w:szCs w:val="32"/>
    </w:rPr>
  </w:style>
  <w:style w:type="paragraph" w:styleId="afff2">
    <w:name w:val="TOC Heading"/>
    <w:basedOn w:val="1"/>
    <w:next w:val="a2"/>
    <w:uiPriority w:val="39"/>
    <w:semiHidden/>
    <w:unhideWhenUsed/>
    <w:qFormat/>
    <w:rsid w:val="00DC2A50"/>
    <w:pPr>
      <w:spacing w:before="0" w:line="276" w:lineRule="auto"/>
      <w:jc w:val="both"/>
      <w:outlineLvl w:val="9"/>
    </w:pPr>
    <w:rPr>
      <w:rFonts w:ascii="Times New Roman" w:eastAsia="Calibri" w:hAnsi="Times New Roman" w:cs="Times New Roman"/>
      <w:b/>
      <w:bCs/>
      <w:color w:val="auto"/>
      <w:sz w:val="28"/>
      <w:szCs w:val="28"/>
      <w:lang w:eastAsia="ru-RU"/>
    </w:rPr>
  </w:style>
  <w:style w:type="paragraph" w:customStyle="1" w:styleId="Default">
    <w:name w:val="Default"/>
    <w:uiPriority w:val="99"/>
    <w:rsid w:val="00DC2A50"/>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DC2A50"/>
    <w:pPr>
      <w:spacing w:before="100" w:beforeAutospacing="1" w:after="100" w:afterAutospacing="1"/>
      <w:ind w:firstLine="709"/>
      <w:jc w:val="both"/>
    </w:pPr>
    <w:rPr>
      <w:rFonts w:eastAsia="Times New Roman"/>
      <w:sz w:val="24"/>
      <w:szCs w:val="24"/>
      <w:lang w:eastAsia="ru-RU"/>
    </w:rPr>
  </w:style>
  <w:style w:type="character" w:customStyle="1" w:styleId="19">
    <w:name w:val="Подзаголовок 1 Знак"/>
    <w:basedOn w:val="20"/>
    <w:link w:val="1a"/>
    <w:locked/>
    <w:rsid w:val="00DC2A50"/>
    <w:rPr>
      <w:rFonts w:ascii="Arial" w:eastAsia="Batang" w:hAnsi="Arial" w:cs="Arial"/>
      <w:b/>
      <w:noProof/>
      <w:color w:val="2E74B5"/>
      <w:sz w:val="28"/>
      <w:szCs w:val="28"/>
      <w:lang w:eastAsia="ko-KR"/>
    </w:rPr>
  </w:style>
  <w:style w:type="paragraph" w:customStyle="1" w:styleId="1a">
    <w:name w:val="Подзаголовок 1"/>
    <w:basedOn w:val="2"/>
    <w:next w:val="a2"/>
    <w:link w:val="19"/>
    <w:rsid w:val="00DC2A50"/>
    <w:rPr>
      <w:rFonts w:ascii="Arial" w:eastAsia="Batang" w:hAnsi="Arial" w:cs="Arial"/>
      <w:b/>
      <w:noProof/>
      <w:sz w:val="28"/>
      <w:szCs w:val="28"/>
      <w:lang w:eastAsia="ko-KR"/>
    </w:rPr>
  </w:style>
  <w:style w:type="character" w:customStyle="1" w:styleId="2b">
    <w:name w:val="Подзаголовок 2 Знак"/>
    <w:basedOn w:val="30"/>
    <w:link w:val="2c"/>
    <w:locked/>
    <w:rsid w:val="00DC2A50"/>
    <w:rPr>
      <w:rFonts w:ascii="Arial" w:eastAsia="Calibri" w:hAnsi="Arial" w:cs="Arial"/>
      <w:bCs/>
      <w:i/>
      <w:noProof/>
      <w:color w:val="1F4D78"/>
      <w:sz w:val="28"/>
      <w:szCs w:val="28"/>
      <w:lang w:eastAsia="ru-RU"/>
    </w:rPr>
  </w:style>
  <w:style w:type="paragraph" w:customStyle="1" w:styleId="2c">
    <w:name w:val="Подзаголовок 2"/>
    <w:basedOn w:val="3"/>
    <w:next w:val="a2"/>
    <w:link w:val="2b"/>
    <w:autoRedefine/>
    <w:rsid w:val="00DC2A50"/>
    <w:rPr>
      <w:rFonts w:ascii="Arial" w:eastAsia="Calibri" w:hAnsi="Arial" w:cs="Arial"/>
      <w:bCs/>
      <w:i/>
      <w:noProof/>
      <w:sz w:val="28"/>
      <w:szCs w:val="28"/>
      <w:lang w:eastAsia="ru-RU"/>
    </w:rPr>
  </w:style>
  <w:style w:type="paragraph" w:customStyle="1" w:styleId="afff3">
    <w:name w:val="Промежут заголовки"/>
    <w:basedOn w:val="a2"/>
    <w:uiPriority w:val="99"/>
    <w:rsid w:val="00DC2A50"/>
    <w:pPr>
      <w:spacing w:after="0" w:line="360" w:lineRule="auto"/>
      <w:ind w:firstLine="709"/>
      <w:jc w:val="center"/>
    </w:pPr>
    <w:rPr>
      <w:caps/>
      <w:sz w:val="32"/>
      <w:szCs w:val="22"/>
      <w:lang w:eastAsia="ko-KR"/>
    </w:rPr>
  </w:style>
  <w:style w:type="character" w:customStyle="1" w:styleId="afff4">
    <w:name w:val="Раздел отчета Знак"/>
    <w:basedOn w:val="11"/>
    <w:link w:val="afff5"/>
    <w:locked/>
    <w:rsid w:val="00DC2A50"/>
    <w:rPr>
      <w:rFonts w:ascii="Times New Roman" w:eastAsia="Times New Roman" w:hAnsi="Times New Roman" w:cs="Times New Roman"/>
      <w:b w:val="0"/>
      <w:bCs w:val="0"/>
      <w:caps/>
      <w:color w:val="2E74B5"/>
      <w:sz w:val="24"/>
      <w:szCs w:val="24"/>
      <w:lang w:eastAsia="ru-RU"/>
    </w:rPr>
  </w:style>
  <w:style w:type="paragraph" w:customStyle="1" w:styleId="afff5">
    <w:name w:val="Раздел отчета"/>
    <w:basedOn w:val="a2"/>
    <w:link w:val="afff4"/>
    <w:rsid w:val="00DC2A50"/>
    <w:pPr>
      <w:spacing w:after="0" w:line="360" w:lineRule="auto"/>
      <w:ind w:firstLine="709"/>
      <w:jc w:val="center"/>
    </w:pPr>
    <w:rPr>
      <w:rFonts w:eastAsia="Times New Roman"/>
      <w:caps/>
      <w:color w:val="2E74B5"/>
      <w:sz w:val="24"/>
      <w:szCs w:val="24"/>
      <w:lang w:eastAsia="ru-RU"/>
    </w:rPr>
  </w:style>
  <w:style w:type="character" w:customStyle="1" w:styleId="afff6">
    <w:name w:val="Таблица Знак"/>
    <w:link w:val="afff7"/>
    <w:locked/>
    <w:rsid w:val="00DC2A50"/>
    <w:rPr>
      <w:rFonts w:ascii="Times New Roman" w:eastAsia="Calibri" w:hAnsi="Times New Roman" w:cs="Times New Roman"/>
      <w:bCs/>
      <w:sz w:val="24"/>
      <w:szCs w:val="28"/>
      <w:lang w:bidi="en-US"/>
    </w:rPr>
  </w:style>
  <w:style w:type="paragraph" w:customStyle="1" w:styleId="afff7">
    <w:name w:val="Таблица"/>
    <w:basedOn w:val="a2"/>
    <w:link w:val="afff6"/>
    <w:rsid w:val="00DC2A50"/>
    <w:pPr>
      <w:widowControl w:val="0"/>
      <w:spacing w:after="0"/>
      <w:ind w:firstLine="709"/>
      <w:jc w:val="both"/>
    </w:pPr>
    <w:rPr>
      <w:bCs/>
      <w:sz w:val="24"/>
      <w:lang w:bidi="en-US"/>
    </w:rPr>
  </w:style>
  <w:style w:type="character" w:customStyle="1" w:styleId="Char">
    <w:name w:val="Россия Char"/>
    <w:basedOn w:val="a3"/>
    <w:link w:val="afff8"/>
    <w:locked/>
    <w:rsid w:val="00DC2A50"/>
    <w:rPr>
      <w:rFonts w:ascii="Times New Roman" w:hAnsi="Times New Roman" w:cs="Times New Roman"/>
      <w:sz w:val="28"/>
    </w:rPr>
  </w:style>
  <w:style w:type="paragraph" w:customStyle="1" w:styleId="afff8">
    <w:name w:val="Россия"/>
    <w:basedOn w:val="a2"/>
    <w:link w:val="Char"/>
    <w:qFormat/>
    <w:rsid w:val="00DC2A50"/>
    <w:pPr>
      <w:spacing w:after="0" w:line="360" w:lineRule="auto"/>
      <w:ind w:firstLine="709"/>
      <w:jc w:val="both"/>
    </w:pPr>
    <w:rPr>
      <w:rFonts w:eastAsiaTheme="minorHAnsi"/>
      <w:szCs w:val="22"/>
    </w:rPr>
  </w:style>
  <w:style w:type="paragraph" w:customStyle="1" w:styleId="Pa15">
    <w:name w:val="Pa15"/>
    <w:basedOn w:val="a2"/>
    <w:next w:val="a2"/>
    <w:uiPriority w:val="99"/>
    <w:rsid w:val="00DC2A50"/>
    <w:pPr>
      <w:autoSpaceDE w:val="0"/>
      <w:autoSpaceDN w:val="0"/>
      <w:adjustRightInd w:val="0"/>
      <w:spacing w:after="0" w:line="221" w:lineRule="atLeast"/>
      <w:ind w:firstLine="709"/>
      <w:jc w:val="both"/>
    </w:pPr>
    <w:rPr>
      <w:rFonts w:ascii="News Gothic MT" w:hAnsi="News Gothic MT"/>
      <w:b/>
      <w:sz w:val="24"/>
      <w:szCs w:val="24"/>
    </w:rPr>
  </w:style>
  <w:style w:type="paragraph" w:customStyle="1" w:styleId="Pa1">
    <w:name w:val="Pa1"/>
    <w:basedOn w:val="Default"/>
    <w:next w:val="Default"/>
    <w:uiPriority w:val="99"/>
    <w:rsid w:val="00DC2A50"/>
    <w:pPr>
      <w:spacing w:line="241" w:lineRule="atLeast"/>
    </w:pPr>
    <w:rPr>
      <w:rFonts w:ascii="News Gothic MT" w:hAnsi="News Gothic MT" w:cs="Times New Roman"/>
      <w:color w:val="auto"/>
    </w:rPr>
  </w:style>
  <w:style w:type="paragraph" w:customStyle="1" w:styleId="afff9">
    <w:name w:val="Нумерованный Список"/>
    <w:basedOn w:val="a2"/>
    <w:uiPriority w:val="99"/>
    <w:rsid w:val="00DC2A50"/>
    <w:pPr>
      <w:spacing w:before="120" w:after="120"/>
      <w:ind w:firstLine="709"/>
      <w:jc w:val="both"/>
    </w:pPr>
    <w:rPr>
      <w:rFonts w:eastAsia="Times New Roman"/>
      <w:sz w:val="24"/>
      <w:szCs w:val="24"/>
      <w:lang w:eastAsia="ru-RU"/>
    </w:rPr>
  </w:style>
  <w:style w:type="paragraph" w:customStyle="1" w:styleId="afffa">
    <w:name w:val="Стиль"/>
    <w:uiPriority w:val="99"/>
    <w:rsid w:val="00DC2A5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b">
    <w:name w:val="Название1"/>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desc">
    <w:name w:val="desc"/>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Pa6">
    <w:name w:val="Pa6"/>
    <w:basedOn w:val="Default"/>
    <w:next w:val="Default"/>
    <w:uiPriority w:val="99"/>
    <w:rsid w:val="00DC2A50"/>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DC2A50"/>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Pa41">
    <w:name w:val="Pa4+1"/>
    <w:basedOn w:val="Default"/>
    <w:next w:val="Default"/>
    <w:uiPriority w:val="99"/>
    <w:rsid w:val="00DC2A50"/>
    <w:pPr>
      <w:spacing w:line="181" w:lineRule="atLeast"/>
    </w:pPr>
    <w:rPr>
      <w:rFonts w:ascii="Swiss 72 1 BT" w:hAnsi="Swiss 72 1 BT" w:cs="Times New Roman"/>
      <w:color w:val="auto"/>
    </w:rPr>
  </w:style>
  <w:style w:type="paragraph" w:customStyle="1" w:styleId="afffb">
    <w:name w:val="ПРОПИСНЫМИ"/>
    <w:basedOn w:val="a2"/>
    <w:uiPriority w:val="99"/>
    <w:rsid w:val="00DC2A50"/>
    <w:pPr>
      <w:keepLines/>
      <w:suppressAutoHyphens/>
      <w:spacing w:after="0" w:line="360" w:lineRule="auto"/>
      <w:ind w:firstLine="709"/>
      <w:jc w:val="center"/>
    </w:pPr>
    <w:rPr>
      <w:rFonts w:eastAsia="Times New Roman"/>
      <w:b/>
      <w:caps/>
      <w:sz w:val="32"/>
      <w:szCs w:val="20"/>
      <w:lang w:eastAsia="ru-RU"/>
    </w:rPr>
  </w:style>
  <w:style w:type="paragraph" w:customStyle="1" w:styleId="1c">
    <w:name w:val="Обычный1"/>
    <w:uiPriority w:val="99"/>
    <w:rsid w:val="00DC2A50"/>
    <w:pPr>
      <w:widowControl w:val="0"/>
      <w:snapToGrid w:val="0"/>
      <w:spacing w:before="240" w:after="0"/>
      <w:jc w:val="both"/>
    </w:pPr>
    <w:rPr>
      <w:rFonts w:ascii="Times New Roman" w:eastAsia="Times New Roman" w:hAnsi="Times New Roman" w:cs="Times New Roman"/>
      <w:sz w:val="20"/>
      <w:szCs w:val="20"/>
      <w:lang w:eastAsia="ru-RU"/>
    </w:rPr>
  </w:style>
  <w:style w:type="paragraph" w:customStyle="1" w:styleId="1d">
    <w:name w:val="заголовок 1"/>
    <w:basedOn w:val="a2"/>
    <w:next w:val="a2"/>
    <w:uiPriority w:val="99"/>
    <w:rsid w:val="00DC2A50"/>
    <w:pPr>
      <w:keepNext/>
      <w:widowControl w:val="0"/>
      <w:spacing w:after="0"/>
      <w:ind w:firstLine="709"/>
    </w:pPr>
    <w:rPr>
      <w:rFonts w:eastAsia="Times New Roman"/>
      <w:b/>
      <w:sz w:val="20"/>
      <w:szCs w:val="20"/>
      <w:lang w:val="en-US" w:eastAsia="ru-RU"/>
    </w:rPr>
  </w:style>
  <w:style w:type="paragraph" w:customStyle="1" w:styleId="afffc">
    <w:name w:val="Âåðõíèé êîëîíòèòóë"/>
    <w:basedOn w:val="a2"/>
    <w:uiPriority w:val="99"/>
    <w:rsid w:val="00DC2A50"/>
    <w:pPr>
      <w:tabs>
        <w:tab w:val="center" w:pos="4153"/>
        <w:tab w:val="right" w:pos="8306"/>
      </w:tabs>
      <w:autoSpaceDE w:val="0"/>
      <w:autoSpaceDN w:val="0"/>
      <w:adjustRightInd w:val="0"/>
      <w:spacing w:after="0"/>
      <w:ind w:firstLine="709"/>
      <w:jc w:val="both"/>
    </w:pPr>
    <w:rPr>
      <w:rFonts w:eastAsia="Times New Roman"/>
      <w:sz w:val="20"/>
      <w:szCs w:val="20"/>
      <w:lang w:eastAsia="ru-RU"/>
    </w:rPr>
  </w:style>
  <w:style w:type="paragraph" w:customStyle="1" w:styleId="112">
    <w:name w:val="Обычный11"/>
    <w:uiPriority w:val="99"/>
    <w:rsid w:val="00DC2A50"/>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msonormalbullet2gif">
    <w:name w:val="msonormalbullet2.gif"/>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msonormalbullet3gif">
    <w:name w:val="msonormalbullet3.gif"/>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toleft">
    <w:name w:val="toleft"/>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Style5">
    <w:name w:val="Style5"/>
    <w:basedOn w:val="a2"/>
    <w:uiPriority w:val="99"/>
    <w:rsid w:val="00DC2A50"/>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DC2A50"/>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DC2A50"/>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DC2A50"/>
    <w:pPr>
      <w:widowControl w:val="0"/>
      <w:shd w:val="clear" w:color="auto" w:fill="FFFFFF"/>
      <w:spacing w:after="120" w:line="187" w:lineRule="exact"/>
      <w:ind w:hanging="220"/>
      <w:jc w:val="both"/>
    </w:pPr>
    <w:rPr>
      <w:rFonts w:ascii="Palatino Linotype" w:eastAsiaTheme="minorHAnsi" w:hAnsi="Palatino Linotype" w:cs="Palatino Linotype"/>
      <w:spacing w:val="5"/>
      <w:sz w:val="14"/>
      <w:szCs w:val="14"/>
    </w:rPr>
  </w:style>
  <w:style w:type="paragraph" w:customStyle="1" w:styleId="1e">
    <w:name w:val="Без интервала1"/>
    <w:uiPriority w:val="1"/>
    <w:qFormat/>
    <w:rsid w:val="00DC2A50"/>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DC2A50"/>
    <w:pPr>
      <w:widowControl w:val="0"/>
      <w:spacing w:after="120"/>
      <w:ind w:firstLine="709"/>
      <w:jc w:val="both"/>
    </w:pPr>
    <w:rPr>
      <w:rFonts w:eastAsia="Times New Roman"/>
      <w:szCs w:val="24"/>
      <w:lang w:eastAsia="ru-RU"/>
    </w:rPr>
  </w:style>
  <w:style w:type="paragraph" w:customStyle="1" w:styleId="1f">
    <w:name w:val="Абзац списка1"/>
    <w:basedOn w:val="a2"/>
    <w:uiPriority w:val="99"/>
    <w:rsid w:val="00DC2A50"/>
    <w:pPr>
      <w:suppressAutoHyphens/>
      <w:overflowPunct w:val="0"/>
      <w:autoSpaceDE w:val="0"/>
      <w:autoSpaceDN w:val="0"/>
      <w:adjustRightInd w:val="0"/>
      <w:spacing w:after="0" w:line="360" w:lineRule="auto"/>
      <w:ind w:left="720" w:firstLine="709"/>
      <w:jc w:val="both"/>
    </w:pPr>
    <w:rPr>
      <w:rFonts w:eastAsia="Times New Roman"/>
      <w:kern w:val="2"/>
      <w:sz w:val="24"/>
      <w:szCs w:val="20"/>
      <w:lang w:eastAsia="ru-RU"/>
    </w:rPr>
  </w:style>
  <w:style w:type="character" w:customStyle="1" w:styleId="130">
    <w:name w:val="Основной текст (13)_"/>
    <w:basedOn w:val="a3"/>
    <w:link w:val="131"/>
    <w:semiHidden/>
    <w:locked/>
    <w:rsid w:val="00DC2A50"/>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DC2A50"/>
    <w:pPr>
      <w:widowControl w:val="0"/>
      <w:shd w:val="clear" w:color="auto" w:fill="FFFFFF"/>
      <w:spacing w:after="0" w:line="418" w:lineRule="exact"/>
      <w:ind w:firstLine="709"/>
      <w:jc w:val="both"/>
    </w:pPr>
    <w:rPr>
      <w:rFonts w:eastAsia="Times New Roman"/>
      <w:b/>
      <w:bCs/>
      <w:sz w:val="21"/>
      <w:szCs w:val="21"/>
    </w:rPr>
  </w:style>
  <w:style w:type="paragraph" w:customStyle="1" w:styleId="82">
    <w:name w:val="Основной текст8"/>
    <w:basedOn w:val="a2"/>
    <w:semiHidden/>
    <w:rsid w:val="00DC2A50"/>
    <w:pPr>
      <w:widowControl w:val="0"/>
      <w:shd w:val="clear" w:color="auto" w:fill="FFFFFF"/>
      <w:spacing w:after="0" w:line="418" w:lineRule="exact"/>
      <w:ind w:hanging="300"/>
      <w:jc w:val="both"/>
    </w:pPr>
    <w:rPr>
      <w:rFonts w:eastAsia="Times New Roman"/>
      <w:sz w:val="21"/>
      <w:szCs w:val="21"/>
    </w:rPr>
  </w:style>
  <w:style w:type="character" w:customStyle="1" w:styleId="53">
    <w:name w:val="Заголовок №5_"/>
    <w:basedOn w:val="a3"/>
    <w:link w:val="54"/>
    <w:semiHidden/>
    <w:locked/>
    <w:rsid w:val="00DC2A50"/>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DC2A50"/>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DC2A50"/>
    <w:rPr>
      <w:rFonts w:ascii="Arial Narrow" w:eastAsia="Arial Narrow" w:hAnsi="Arial Narrow" w:cs="Arial Narrow"/>
      <w:b/>
      <w:bCs/>
      <w:shd w:val="clear" w:color="auto" w:fill="FFFFFF"/>
    </w:rPr>
  </w:style>
  <w:style w:type="paragraph" w:customStyle="1" w:styleId="65">
    <w:name w:val="Заголовок №6"/>
    <w:basedOn w:val="a2"/>
    <w:link w:val="64"/>
    <w:semiHidden/>
    <w:rsid w:val="00DC2A50"/>
    <w:pPr>
      <w:widowControl w:val="0"/>
      <w:shd w:val="clear" w:color="auto" w:fill="FFFFFF"/>
      <w:spacing w:after="0" w:line="0" w:lineRule="atLeast"/>
      <w:ind w:firstLine="709"/>
      <w:jc w:val="both"/>
      <w:outlineLvl w:val="5"/>
    </w:pPr>
    <w:rPr>
      <w:rFonts w:ascii="Arial Narrow" w:eastAsia="Arial Narrow" w:hAnsi="Arial Narrow" w:cs="Arial Narrow"/>
      <w:b/>
      <w:bCs/>
      <w:sz w:val="22"/>
      <w:szCs w:val="22"/>
    </w:rPr>
  </w:style>
  <w:style w:type="character" w:customStyle="1" w:styleId="afffd">
    <w:name w:val="Сноска_"/>
    <w:basedOn w:val="a3"/>
    <w:link w:val="afffe"/>
    <w:semiHidden/>
    <w:locked/>
    <w:rsid w:val="00DC2A50"/>
    <w:rPr>
      <w:rFonts w:ascii="Times New Roman" w:eastAsia="Times New Roman" w:hAnsi="Times New Roman" w:cs="Times New Roman"/>
      <w:sz w:val="12"/>
      <w:szCs w:val="12"/>
      <w:shd w:val="clear" w:color="auto" w:fill="FFFFFF"/>
    </w:rPr>
  </w:style>
  <w:style w:type="paragraph" w:customStyle="1" w:styleId="afffe">
    <w:name w:val="Сноска"/>
    <w:basedOn w:val="a2"/>
    <w:link w:val="afffd"/>
    <w:semiHidden/>
    <w:rsid w:val="00DC2A50"/>
    <w:pPr>
      <w:widowControl w:val="0"/>
      <w:shd w:val="clear" w:color="auto" w:fill="FFFFFF"/>
      <w:spacing w:after="0" w:line="197" w:lineRule="exact"/>
      <w:ind w:hanging="200"/>
      <w:jc w:val="both"/>
    </w:pPr>
    <w:rPr>
      <w:rFonts w:eastAsia="Times New Roman"/>
      <w:sz w:val="12"/>
      <w:szCs w:val="12"/>
    </w:rPr>
  </w:style>
  <w:style w:type="character" w:customStyle="1" w:styleId="2d">
    <w:name w:val="Сноска (2)_"/>
    <w:basedOn w:val="a3"/>
    <w:link w:val="2e"/>
    <w:semiHidden/>
    <w:locked/>
    <w:rsid w:val="00DC2A50"/>
    <w:rPr>
      <w:rFonts w:ascii="Arial Narrow" w:eastAsia="Arial Narrow" w:hAnsi="Arial Narrow" w:cs="Arial Narrow"/>
      <w:sz w:val="12"/>
      <w:szCs w:val="12"/>
      <w:shd w:val="clear" w:color="auto" w:fill="FFFFFF"/>
    </w:rPr>
  </w:style>
  <w:style w:type="paragraph" w:customStyle="1" w:styleId="2e">
    <w:name w:val="Сноска (2)"/>
    <w:basedOn w:val="a2"/>
    <w:link w:val="2d"/>
    <w:semiHidden/>
    <w:rsid w:val="00DC2A50"/>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a">
    <w:name w:val="Основной текст3"/>
    <w:basedOn w:val="a2"/>
    <w:uiPriority w:val="99"/>
    <w:semiHidden/>
    <w:rsid w:val="00DC2A50"/>
    <w:pPr>
      <w:widowControl w:val="0"/>
      <w:shd w:val="clear" w:color="auto" w:fill="FFFFFF"/>
      <w:spacing w:after="0" w:line="418" w:lineRule="exact"/>
      <w:ind w:hanging="300"/>
      <w:jc w:val="both"/>
    </w:pPr>
    <w:rPr>
      <w:rFonts w:eastAsia="Times New Roman"/>
      <w:color w:val="000000"/>
      <w:sz w:val="21"/>
      <w:szCs w:val="21"/>
      <w:lang w:val="en-US" w:eastAsia="ru-RU"/>
    </w:rPr>
  </w:style>
  <w:style w:type="character" w:customStyle="1" w:styleId="150">
    <w:name w:val="Основной текст (15)_"/>
    <w:basedOn w:val="a3"/>
    <w:link w:val="151"/>
    <w:semiHidden/>
    <w:locked/>
    <w:rsid w:val="00DC2A50"/>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DC2A50"/>
    <w:pPr>
      <w:widowControl w:val="0"/>
      <w:shd w:val="clear" w:color="auto" w:fill="FFFFFF"/>
      <w:spacing w:after="0" w:line="418" w:lineRule="exact"/>
      <w:ind w:firstLine="709"/>
      <w:jc w:val="both"/>
    </w:pPr>
    <w:rPr>
      <w:rFonts w:eastAsia="Times New Roman"/>
      <w:b/>
      <w:bCs/>
      <w:sz w:val="20"/>
      <w:szCs w:val="20"/>
    </w:rPr>
  </w:style>
  <w:style w:type="paragraph" w:customStyle="1" w:styleId="72">
    <w:name w:val="Основной текст7"/>
    <w:basedOn w:val="a2"/>
    <w:uiPriority w:val="99"/>
    <w:semiHidden/>
    <w:rsid w:val="00DC2A50"/>
    <w:pPr>
      <w:widowControl w:val="0"/>
      <w:shd w:val="clear" w:color="auto" w:fill="FFFFFF"/>
      <w:spacing w:after="0" w:line="418" w:lineRule="exact"/>
      <w:ind w:hanging="300"/>
      <w:jc w:val="both"/>
    </w:pPr>
    <w:rPr>
      <w:rFonts w:eastAsia="Times New Roman"/>
      <w:sz w:val="21"/>
      <w:szCs w:val="21"/>
    </w:rPr>
  </w:style>
  <w:style w:type="paragraph" w:customStyle="1" w:styleId="66">
    <w:name w:val="Основной текст6"/>
    <w:basedOn w:val="a2"/>
    <w:uiPriority w:val="99"/>
    <w:semiHidden/>
    <w:rsid w:val="00DC2A50"/>
    <w:pPr>
      <w:widowControl w:val="0"/>
      <w:shd w:val="clear" w:color="auto" w:fill="FFFFFF"/>
      <w:spacing w:after="0" w:line="418" w:lineRule="exact"/>
      <w:ind w:hanging="300"/>
      <w:jc w:val="both"/>
    </w:pPr>
    <w:rPr>
      <w:rFonts w:eastAsia="Times New Roman"/>
      <w:color w:val="000000"/>
      <w:sz w:val="21"/>
      <w:szCs w:val="21"/>
      <w:lang w:val="en-US" w:eastAsia="ru-RU"/>
    </w:rPr>
  </w:style>
  <w:style w:type="character" w:customStyle="1" w:styleId="73">
    <w:name w:val="Заголовок №7 (3)_"/>
    <w:basedOn w:val="a3"/>
    <w:link w:val="730"/>
    <w:semiHidden/>
    <w:locked/>
    <w:rsid w:val="00DC2A50"/>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DC2A50"/>
    <w:pPr>
      <w:widowControl w:val="0"/>
      <w:shd w:val="clear" w:color="auto" w:fill="FFFFFF"/>
      <w:spacing w:after="0" w:line="422" w:lineRule="exact"/>
      <w:ind w:firstLine="709"/>
      <w:jc w:val="both"/>
      <w:outlineLvl w:val="6"/>
    </w:pPr>
    <w:rPr>
      <w:rFonts w:eastAsia="Times New Roman"/>
      <w:b/>
      <w:bCs/>
      <w:sz w:val="21"/>
      <w:szCs w:val="21"/>
    </w:rPr>
  </w:style>
  <w:style w:type="character" w:customStyle="1" w:styleId="320">
    <w:name w:val="Основной текст (32)_"/>
    <w:basedOn w:val="a3"/>
    <w:link w:val="321"/>
    <w:semiHidden/>
    <w:locked/>
    <w:rsid w:val="00DC2A50"/>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DC2A50"/>
    <w:pPr>
      <w:widowControl w:val="0"/>
      <w:shd w:val="clear" w:color="auto" w:fill="FFFFFF"/>
      <w:spacing w:after="0" w:line="278" w:lineRule="exact"/>
      <w:ind w:firstLine="709"/>
      <w:jc w:val="both"/>
    </w:pPr>
    <w:rPr>
      <w:rFonts w:eastAsia="Times New Roman"/>
      <w:sz w:val="21"/>
      <w:szCs w:val="21"/>
    </w:rPr>
  </w:style>
  <w:style w:type="character" w:customStyle="1" w:styleId="160">
    <w:name w:val="Основной текст (16)_"/>
    <w:basedOn w:val="a3"/>
    <w:link w:val="161"/>
    <w:semiHidden/>
    <w:locked/>
    <w:rsid w:val="00DC2A50"/>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DC2A50"/>
    <w:pPr>
      <w:widowControl w:val="0"/>
      <w:shd w:val="clear" w:color="auto" w:fill="FFFFFF"/>
      <w:spacing w:after="0" w:line="278" w:lineRule="exact"/>
      <w:ind w:firstLine="709"/>
      <w:jc w:val="both"/>
    </w:pPr>
    <w:rPr>
      <w:rFonts w:eastAsia="Times New Roman"/>
      <w:sz w:val="21"/>
      <w:szCs w:val="21"/>
    </w:rPr>
  </w:style>
  <w:style w:type="character" w:customStyle="1" w:styleId="67">
    <w:name w:val="Подпись к таблице (6)_"/>
    <w:basedOn w:val="a3"/>
    <w:link w:val="68"/>
    <w:semiHidden/>
    <w:locked/>
    <w:rsid w:val="00DC2A50"/>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DC2A50"/>
    <w:pPr>
      <w:widowControl w:val="0"/>
      <w:shd w:val="clear" w:color="auto" w:fill="FFFFFF"/>
      <w:spacing w:after="0" w:line="0" w:lineRule="atLeast"/>
      <w:ind w:firstLine="709"/>
      <w:jc w:val="both"/>
    </w:pPr>
    <w:rPr>
      <w:rFonts w:eastAsia="Times New Roman"/>
      <w:spacing w:val="-10"/>
      <w:w w:val="60"/>
      <w:sz w:val="98"/>
      <w:szCs w:val="98"/>
    </w:rPr>
  </w:style>
  <w:style w:type="character" w:customStyle="1" w:styleId="330">
    <w:name w:val="Основной текст (33)_"/>
    <w:basedOn w:val="a3"/>
    <w:link w:val="331"/>
    <w:semiHidden/>
    <w:locked/>
    <w:rsid w:val="00DC2A50"/>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DC2A50"/>
    <w:pPr>
      <w:widowControl w:val="0"/>
      <w:shd w:val="clear" w:color="auto" w:fill="FFFFFF"/>
      <w:spacing w:after="0" w:line="0" w:lineRule="atLeast"/>
      <w:ind w:firstLine="709"/>
    </w:pPr>
    <w:rPr>
      <w:rFonts w:eastAsia="Times New Roman"/>
      <w:i/>
      <w:iCs/>
      <w:sz w:val="12"/>
      <w:szCs w:val="12"/>
    </w:rPr>
  </w:style>
  <w:style w:type="character" w:customStyle="1" w:styleId="74">
    <w:name w:val="Подпись к таблице (7)_"/>
    <w:basedOn w:val="a3"/>
    <w:link w:val="75"/>
    <w:semiHidden/>
    <w:locked/>
    <w:rsid w:val="00DC2A50"/>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DC2A50"/>
    <w:pPr>
      <w:widowControl w:val="0"/>
      <w:shd w:val="clear" w:color="auto" w:fill="FFFFFF"/>
      <w:spacing w:after="0" w:line="0" w:lineRule="atLeast"/>
      <w:ind w:firstLine="709"/>
      <w:jc w:val="both"/>
    </w:pPr>
    <w:rPr>
      <w:rFonts w:eastAsia="Times New Roman"/>
      <w:i/>
      <w:iCs/>
      <w:sz w:val="13"/>
      <w:szCs w:val="13"/>
    </w:rPr>
  </w:style>
  <w:style w:type="character" w:customStyle="1" w:styleId="2f">
    <w:name w:val="Подпись к картинке (2)_"/>
    <w:basedOn w:val="a3"/>
    <w:link w:val="2f0"/>
    <w:semiHidden/>
    <w:locked/>
    <w:rsid w:val="00DC2A50"/>
    <w:rPr>
      <w:rFonts w:ascii="Arial Narrow" w:eastAsia="Arial Narrow" w:hAnsi="Arial Narrow" w:cs="Arial Narrow"/>
      <w:b/>
      <w:bCs/>
      <w:sz w:val="18"/>
      <w:szCs w:val="18"/>
      <w:shd w:val="clear" w:color="auto" w:fill="FFFFFF"/>
    </w:rPr>
  </w:style>
  <w:style w:type="paragraph" w:customStyle="1" w:styleId="2f0">
    <w:name w:val="Подпись к картинке (2)"/>
    <w:basedOn w:val="a2"/>
    <w:link w:val="2f"/>
    <w:semiHidden/>
    <w:rsid w:val="00DC2A50"/>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DC2A50"/>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DC2A50"/>
    <w:pPr>
      <w:widowControl w:val="0"/>
      <w:shd w:val="clear" w:color="auto" w:fill="FFFFFF"/>
      <w:spacing w:after="0" w:line="278" w:lineRule="exact"/>
      <w:ind w:firstLine="709"/>
      <w:jc w:val="both"/>
    </w:pPr>
    <w:rPr>
      <w:rFonts w:eastAsia="Times New Roman"/>
      <w:sz w:val="21"/>
      <w:szCs w:val="21"/>
    </w:rPr>
  </w:style>
  <w:style w:type="paragraph" w:customStyle="1" w:styleId="goog-te-banner-frame">
    <w:name w:val="goog-te-banner-frame"/>
    <w:basedOn w:val="a2"/>
    <w:uiPriority w:val="99"/>
    <w:semiHidden/>
    <w:rsid w:val="00DC2A50"/>
    <w:pPr>
      <w:pBdr>
        <w:bottom w:val="single" w:sz="6" w:space="0" w:color="6B90DA"/>
      </w:pBdr>
      <w:spacing w:after="0"/>
      <w:ind w:firstLine="709"/>
      <w:jc w:val="both"/>
    </w:pPr>
    <w:rPr>
      <w:rFonts w:eastAsia="Times New Roman"/>
      <w:sz w:val="24"/>
      <w:szCs w:val="24"/>
      <w:lang w:eastAsia="ru-RU"/>
    </w:rPr>
  </w:style>
  <w:style w:type="paragraph" w:customStyle="1" w:styleId="goog-te-menu-frame">
    <w:name w:val="goog-te-menu-frame"/>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goog-te-ftab-frame">
    <w:name w:val="goog-te-ftab-frame"/>
    <w:basedOn w:val="a2"/>
    <w:uiPriority w:val="99"/>
    <w:semiHidden/>
    <w:rsid w:val="00DC2A50"/>
    <w:pPr>
      <w:spacing w:after="0"/>
      <w:ind w:firstLine="709"/>
      <w:jc w:val="both"/>
    </w:pPr>
    <w:rPr>
      <w:rFonts w:eastAsia="Times New Roman"/>
      <w:sz w:val="24"/>
      <w:szCs w:val="24"/>
      <w:lang w:eastAsia="ru-RU"/>
    </w:rPr>
  </w:style>
  <w:style w:type="paragraph" w:customStyle="1" w:styleId="goog-te-gadget">
    <w:name w:val="goog-te-gadget"/>
    <w:basedOn w:val="a2"/>
    <w:uiPriority w:val="99"/>
    <w:semiHidden/>
    <w:rsid w:val="00DC2A50"/>
    <w:pPr>
      <w:spacing w:before="100" w:beforeAutospacing="1" w:after="100" w:afterAutospacing="1"/>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DC2A50"/>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ind w:firstLine="709"/>
      <w:jc w:val="both"/>
    </w:pPr>
    <w:rPr>
      <w:rFonts w:eastAsia="Times New Roman"/>
      <w:sz w:val="20"/>
      <w:szCs w:val="20"/>
      <w:lang w:eastAsia="ru-RU"/>
    </w:rPr>
  </w:style>
  <w:style w:type="paragraph" w:customStyle="1" w:styleId="goog-te-gadget-icon">
    <w:name w:val="goog-te-gadget-icon"/>
    <w:basedOn w:val="a2"/>
    <w:uiPriority w:val="99"/>
    <w:semiHidden/>
    <w:rsid w:val="00DC2A50"/>
    <w:pPr>
      <w:spacing w:before="100" w:beforeAutospacing="1" w:after="100" w:afterAutospacing="1"/>
      <w:ind w:left="30" w:right="30" w:firstLine="709"/>
      <w:jc w:val="both"/>
    </w:pPr>
    <w:rPr>
      <w:rFonts w:eastAsia="Times New Roman"/>
      <w:sz w:val="24"/>
      <w:szCs w:val="24"/>
      <w:lang w:eastAsia="ru-RU"/>
    </w:rPr>
  </w:style>
  <w:style w:type="paragraph" w:customStyle="1" w:styleId="goog-te-combo">
    <w:name w:val="goog-te-combo"/>
    <w:basedOn w:val="a2"/>
    <w:uiPriority w:val="99"/>
    <w:semiHidden/>
    <w:rsid w:val="00DC2A50"/>
    <w:pPr>
      <w:spacing w:before="100" w:beforeAutospacing="1" w:after="100" w:afterAutospacing="1"/>
      <w:ind w:left="60" w:right="60" w:firstLine="709"/>
      <w:jc w:val="both"/>
    </w:pPr>
    <w:rPr>
      <w:rFonts w:eastAsia="Times New Roman"/>
      <w:sz w:val="24"/>
      <w:szCs w:val="24"/>
      <w:lang w:eastAsia="ru-RU"/>
    </w:rPr>
  </w:style>
  <w:style w:type="paragraph" w:customStyle="1" w:styleId="goog-close-link">
    <w:name w:val="goog-close-link"/>
    <w:basedOn w:val="a2"/>
    <w:uiPriority w:val="99"/>
    <w:semiHidden/>
    <w:rsid w:val="00DC2A50"/>
    <w:pPr>
      <w:spacing w:after="0"/>
      <w:ind w:left="150" w:right="150" w:firstLine="709"/>
      <w:jc w:val="both"/>
    </w:pPr>
    <w:rPr>
      <w:rFonts w:eastAsia="Times New Roman"/>
      <w:sz w:val="24"/>
      <w:szCs w:val="24"/>
      <w:lang w:eastAsia="ru-RU"/>
    </w:rPr>
  </w:style>
  <w:style w:type="paragraph" w:customStyle="1" w:styleId="goog-te-banner">
    <w:name w:val="goog-te-banner"/>
    <w:basedOn w:val="a2"/>
    <w:uiPriority w:val="99"/>
    <w:semiHidden/>
    <w:rsid w:val="00DC2A50"/>
    <w:pPr>
      <w:shd w:val="clear" w:color="auto" w:fill="E4EFFB"/>
      <w:spacing w:after="0"/>
      <w:ind w:firstLine="709"/>
      <w:jc w:val="both"/>
    </w:pPr>
    <w:rPr>
      <w:rFonts w:eastAsia="Times New Roman"/>
      <w:sz w:val="24"/>
      <w:szCs w:val="24"/>
      <w:lang w:eastAsia="ru-RU"/>
    </w:rPr>
  </w:style>
  <w:style w:type="paragraph" w:customStyle="1" w:styleId="goog-te-banner-content">
    <w:name w:val="goog-te-banner-content"/>
    <w:basedOn w:val="a2"/>
    <w:uiPriority w:val="99"/>
    <w:semiHidden/>
    <w:rsid w:val="00DC2A50"/>
    <w:pPr>
      <w:spacing w:before="100" w:beforeAutospacing="1" w:after="100" w:afterAutospacing="1"/>
      <w:ind w:firstLine="709"/>
      <w:jc w:val="both"/>
    </w:pPr>
    <w:rPr>
      <w:rFonts w:eastAsia="Times New Roman"/>
      <w:color w:val="000000"/>
      <w:sz w:val="24"/>
      <w:szCs w:val="24"/>
      <w:lang w:eastAsia="ru-RU"/>
    </w:rPr>
  </w:style>
  <w:style w:type="paragraph" w:customStyle="1" w:styleId="goog-te-banner-info">
    <w:name w:val="goog-te-banner-info"/>
    <w:basedOn w:val="a2"/>
    <w:uiPriority w:val="99"/>
    <w:semiHidden/>
    <w:rsid w:val="00DC2A50"/>
    <w:pPr>
      <w:spacing w:after="100" w:afterAutospacing="1"/>
      <w:ind w:firstLine="709"/>
      <w:jc w:val="both"/>
    </w:pPr>
    <w:rPr>
      <w:rFonts w:eastAsia="Times New Roman"/>
      <w:color w:val="666666"/>
      <w:sz w:val="14"/>
      <w:szCs w:val="14"/>
      <w:lang w:eastAsia="ru-RU"/>
    </w:rPr>
  </w:style>
  <w:style w:type="paragraph" w:customStyle="1" w:styleId="goog-te-banner-margin">
    <w:name w:val="goog-te-banner-margin"/>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goog-te-button">
    <w:name w:val="goog-te-button"/>
    <w:basedOn w:val="a2"/>
    <w:uiPriority w:val="99"/>
    <w:semiHidden/>
    <w:rsid w:val="00DC2A50"/>
    <w:pPr>
      <w:pBdr>
        <w:bottom w:val="single" w:sz="6" w:space="0" w:color="E7E7E7"/>
        <w:right w:val="single" w:sz="6" w:space="0" w:color="E7E7E7"/>
      </w:pBdr>
      <w:spacing w:before="100" w:beforeAutospacing="1" w:after="100" w:afterAutospacing="1"/>
      <w:ind w:firstLine="709"/>
      <w:jc w:val="both"/>
    </w:pPr>
    <w:rPr>
      <w:rFonts w:eastAsia="Times New Roman"/>
      <w:sz w:val="24"/>
      <w:szCs w:val="24"/>
      <w:lang w:eastAsia="ru-RU"/>
    </w:rPr>
  </w:style>
  <w:style w:type="paragraph" w:customStyle="1" w:styleId="goog-te-ftab">
    <w:name w:val="goog-te-ftab"/>
    <w:basedOn w:val="a2"/>
    <w:uiPriority w:val="99"/>
    <w:semiHidden/>
    <w:rsid w:val="00DC2A50"/>
    <w:pPr>
      <w:shd w:val="clear" w:color="auto" w:fill="FFFFFF"/>
      <w:spacing w:after="0"/>
      <w:ind w:firstLine="709"/>
      <w:jc w:val="both"/>
    </w:pPr>
    <w:rPr>
      <w:rFonts w:eastAsia="Times New Roman"/>
      <w:sz w:val="24"/>
      <w:szCs w:val="24"/>
      <w:lang w:eastAsia="ru-RU"/>
    </w:rPr>
  </w:style>
  <w:style w:type="paragraph" w:customStyle="1" w:styleId="goog-te-ftab-link">
    <w:name w:val="goog-te-ftab-link"/>
    <w:basedOn w:val="a2"/>
    <w:uiPriority w:val="99"/>
    <w:semiHidden/>
    <w:rsid w:val="00DC2A50"/>
    <w:pPr>
      <w:pBdr>
        <w:top w:val="outset" w:sz="6" w:space="5" w:color="888888"/>
        <w:left w:val="outset" w:sz="6" w:space="8" w:color="888888"/>
        <w:bottom w:val="outset" w:sz="6" w:space="5" w:color="888888"/>
        <w:right w:val="outset" w:sz="6" w:space="8" w:color="888888"/>
      </w:pBdr>
      <w:spacing w:before="100" w:beforeAutospacing="1" w:after="100" w:afterAutospacing="1"/>
      <w:ind w:firstLine="709"/>
      <w:jc w:val="both"/>
    </w:pPr>
    <w:rPr>
      <w:rFonts w:eastAsia="Times New Roman"/>
      <w:b/>
      <w:bCs/>
      <w:sz w:val="20"/>
      <w:szCs w:val="20"/>
      <w:lang w:eastAsia="ru-RU"/>
    </w:rPr>
  </w:style>
  <w:style w:type="paragraph" w:customStyle="1" w:styleId="goog-te-menu-value">
    <w:name w:val="goog-te-menu-value"/>
    <w:basedOn w:val="a2"/>
    <w:uiPriority w:val="99"/>
    <w:semiHidden/>
    <w:rsid w:val="00DC2A50"/>
    <w:pPr>
      <w:spacing w:before="100" w:beforeAutospacing="1" w:after="100" w:afterAutospacing="1"/>
      <w:ind w:left="60" w:right="60" w:firstLine="709"/>
      <w:jc w:val="both"/>
    </w:pPr>
    <w:rPr>
      <w:rFonts w:eastAsia="Times New Roman"/>
      <w:color w:val="0000CC"/>
      <w:sz w:val="24"/>
      <w:szCs w:val="24"/>
      <w:lang w:eastAsia="ru-RU"/>
    </w:rPr>
  </w:style>
  <w:style w:type="paragraph" w:customStyle="1" w:styleId="goog-te-menu">
    <w:name w:val="goog-te-menu"/>
    <w:basedOn w:val="a2"/>
    <w:uiPriority w:val="99"/>
    <w:semiHidden/>
    <w:rsid w:val="00DC2A50"/>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ind w:firstLine="709"/>
      <w:jc w:val="both"/>
    </w:pPr>
    <w:rPr>
      <w:rFonts w:eastAsia="Times New Roman"/>
      <w:sz w:val="24"/>
      <w:szCs w:val="24"/>
      <w:lang w:eastAsia="ru-RU"/>
    </w:rPr>
  </w:style>
  <w:style w:type="paragraph" w:customStyle="1" w:styleId="goog-te-menu-item">
    <w:name w:val="goog-te-menu-item"/>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goog-te-menu2">
    <w:name w:val="goog-te-menu2"/>
    <w:basedOn w:val="a2"/>
    <w:uiPriority w:val="99"/>
    <w:semiHidden/>
    <w:rsid w:val="00DC2A50"/>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ind w:firstLine="709"/>
      <w:jc w:val="both"/>
    </w:pPr>
    <w:rPr>
      <w:rFonts w:eastAsia="Times New Roman"/>
      <w:sz w:val="24"/>
      <w:szCs w:val="24"/>
      <w:lang w:eastAsia="ru-RU"/>
    </w:rPr>
  </w:style>
  <w:style w:type="paragraph" w:customStyle="1" w:styleId="goog-te-menu2-colpad">
    <w:name w:val="goog-te-menu2-colpad"/>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goog-te-menu2-separator">
    <w:name w:val="goog-te-menu2-separator"/>
    <w:basedOn w:val="a2"/>
    <w:uiPriority w:val="99"/>
    <w:semiHidden/>
    <w:rsid w:val="00DC2A50"/>
    <w:pPr>
      <w:shd w:val="clear" w:color="auto" w:fill="AAAAAA"/>
      <w:spacing w:before="90" w:after="90"/>
      <w:ind w:firstLine="709"/>
      <w:jc w:val="both"/>
    </w:pPr>
    <w:rPr>
      <w:rFonts w:eastAsia="Times New Roman"/>
      <w:sz w:val="24"/>
      <w:szCs w:val="24"/>
      <w:lang w:eastAsia="ru-RU"/>
    </w:rPr>
  </w:style>
  <w:style w:type="paragraph" w:customStyle="1" w:styleId="goog-te-menu2-item">
    <w:name w:val="goog-te-menu2-item"/>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goog-te-menu2-item-selected">
    <w:name w:val="goog-te-menu2-item-selected"/>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goog-te-balloon">
    <w:name w:val="goog-te-balloon"/>
    <w:basedOn w:val="a2"/>
    <w:uiPriority w:val="99"/>
    <w:semiHidden/>
    <w:rsid w:val="00DC2A50"/>
    <w:pPr>
      <w:shd w:val="clear" w:color="auto" w:fill="FFFFFF"/>
      <w:spacing w:before="100" w:beforeAutospacing="1" w:after="100" w:afterAutospacing="1"/>
      <w:ind w:firstLine="709"/>
      <w:jc w:val="both"/>
    </w:pPr>
    <w:rPr>
      <w:rFonts w:eastAsia="Times New Roman"/>
      <w:sz w:val="24"/>
      <w:szCs w:val="24"/>
      <w:lang w:eastAsia="ru-RU"/>
    </w:rPr>
  </w:style>
  <w:style w:type="paragraph" w:customStyle="1" w:styleId="goog-te-balloon-frame">
    <w:name w:val="goog-te-balloon-frame"/>
    <w:basedOn w:val="a2"/>
    <w:uiPriority w:val="99"/>
    <w:semiHidden/>
    <w:rsid w:val="00DC2A50"/>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ind w:firstLine="709"/>
      <w:jc w:val="both"/>
    </w:pPr>
    <w:rPr>
      <w:rFonts w:eastAsia="Times New Roman"/>
      <w:sz w:val="24"/>
      <w:szCs w:val="24"/>
      <w:lang w:eastAsia="ru-RU"/>
    </w:rPr>
  </w:style>
  <w:style w:type="paragraph" w:customStyle="1" w:styleId="goog-te-balloon-text">
    <w:name w:val="goog-te-balloon-text"/>
    <w:basedOn w:val="a2"/>
    <w:uiPriority w:val="99"/>
    <w:semiHidden/>
    <w:rsid w:val="00DC2A50"/>
    <w:pPr>
      <w:spacing w:before="90" w:after="100" w:afterAutospacing="1"/>
      <w:ind w:firstLine="709"/>
      <w:jc w:val="both"/>
    </w:pPr>
    <w:rPr>
      <w:rFonts w:eastAsia="Times New Roman"/>
      <w:sz w:val="24"/>
      <w:szCs w:val="24"/>
      <w:lang w:eastAsia="ru-RU"/>
    </w:rPr>
  </w:style>
  <w:style w:type="paragraph" w:customStyle="1" w:styleId="goog-te-balloon-zippy">
    <w:name w:val="goog-te-balloon-zippy"/>
    <w:basedOn w:val="a2"/>
    <w:uiPriority w:val="99"/>
    <w:semiHidden/>
    <w:rsid w:val="00DC2A50"/>
    <w:pPr>
      <w:spacing w:before="90" w:after="100" w:afterAutospacing="1"/>
      <w:ind w:firstLine="709"/>
      <w:jc w:val="both"/>
    </w:pPr>
    <w:rPr>
      <w:rFonts w:eastAsia="Times New Roman"/>
      <w:sz w:val="24"/>
      <w:szCs w:val="24"/>
      <w:lang w:eastAsia="ru-RU"/>
    </w:rPr>
  </w:style>
  <w:style w:type="paragraph" w:customStyle="1" w:styleId="goog-te-balloon-form">
    <w:name w:val="goog-te-balloon-form"/>
    <w:basedOn w:val="a2"/>
    <w:uiPriority w:val="99"/>
    <w:semiHidden/>
    <w:rsid w:val="00DC2A50"/>
    <w:pPr>
      <w:spacing w:before="90" w:after="0"/>
      <w:ind w:firstLine="709"/>
      <w:jc w:val="both"/>
    </w:pPr>
    <w:rPr>
      <w:rFonts w:eastAsia="Times New Roman"/>
      <w:sz w:val="24"/>
      <w:szCs w:val="24"/>
      <w:lang w:eastAsia="ru-RU"/>
    </w:rPr>
  </w:style>
  <w:style w:type="paragraph" w:customStyle="1" w:styleId="goog-te-balloon-footer">
    <w:name w:val="goog-te-balloon-footer"/>
    <w:basedOn w:val="a2"/>
    <w:uiPriority w:val="99"/>
    <w:semiHidden/>
    <w:rsid w:val="00DC2A50"/>
    <w:pPr>
      <w:spacing w:before="90" w:after="60"/>
      <w:ind w:firstLine="709"/>
      <w:jc w:val="both"/>
    </w:pPr>
    <w:rPr>
      <w:rFonts w:eastAsia="Times New Roman"/>
      <w:sz w:val="24"/>
      <w:szCs w:val="24"/>
      <w:lang w:eastAsia="ru-RU"/>
    </w:rPr>
  </w:style>
  <w:style w:type="paragraph" w:customStyle="1" w:styleId="gt-hl-layer">
    <w:name w:val="gt-hl-layer"/>
    <w:basedOn w:val="a2"/>
    <w:uiPriority w:val="99"/>
    <w:semiHidden/>
    <w:rsid w:val="00DC2A50"/>
    <w:pPr>
      <w:spacing w:before="100" w:beforeAutospacing="1" w:after="100" w:afterAutospacing="1"/>
      <w:ind w:firstLine="709"/>
      <w:jc w:val="both"/>
    </w:pPr>
    <w:rPr>
      <w:rFonts w:eastAsia="Times New Roman"/>
      <w:sz w:val="20"/>
      <w:szCs w:val="20"/>
      <w:lang w:eastAsia="ru-RU"/>
    </w:rPr>
  </w:style>
  <w:style w:type="paragraph" w:customStyle="1" w:styleId="goog-text-highlight">
    <w:name w:val="goog-text-highlight"/>
    <w:basedOn w:val="a2"/>
    <w:uiPriority w:val="99"/>
    <w:semiHidden/>
    <w:rsid w:val="00DC2A50"/>
    <w:pPr>
      <w:shd w:val="clear" w:color="auto" w:fill="C9D7F1"/>
      <w:spacing w:before="100" w:beforeAutospacing="1" w:after="100" w:afterAutospacing="1"/>
      <w:ind w:firstLine="709"/>
      <w:jc w:val="both"/>
    </w:pPr>
    <w:rPr>
      <w:rFonts w:eastAsia="Times New Roman"/>
      <w:sz w:val="24"/>
      <w:szCs w:val="24"/>
      <w:lang w:eastAsia="ru-RU"/>
    </w:rPr>
  </w:style>
  <w:style w:type="paragraph" w:customStyle="1" w:styleId="goog-logo-link">
    <w:name w:val="goog-logo-link"/>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indicator">
    <w:name w:val="indicator"/>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text">
    <w:name w:val="text"/>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minus">
    <w:name w:val="minus"/>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plus">
    <w:name w:val="plus"/>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original-text">
    <w:name w:val="original-text"/>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close-button">
    <w:name w:val="close-button"/>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logo">
    <w:name w:val="logo"/>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started-activity-container">
    <w:name w:val="started-activity-container"/>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activity-root">
    <w:name w:val="activity-root"/>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status-message">
    <w:name w:val="status-message"/>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activity-link">
    <w:name w:val="activity-link"/>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activity-cancel">
    <w:name w:val="activity-cancel"/>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translate-form">
    <w:name w:val="translate-form"/>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gray">
    <w:name w:val="gray"/>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alt-helper-text">
    <w:name w:val="alt-helper-text"/>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alt-error-text">
    <w:name w:val="alt-error-text"/>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goog-submenu-arrow">
    <w:name w:val="goog-submenu-arrow"/>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gt-hl-text">
    <w:name w:val="gt-hl-text"/>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trans-target-highlight">
    <w:name w:val="trans-target-highlight"/>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trans-target">
    <w:name w:val="trans-target"/>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trans-edit">
    <w:name w:val="trans-edit"/>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gt-trans-highlight-l">
    <w:name w:val="gt-trans-highlight-l"/>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gt-trans-highlight-r">
    <w:name w:val="gt-trans-highlight-r"/>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activity-form">
    <w:name w:val="activity-form"/>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goog-menuitem">
    <w:name w:val="goog-menuitem"/>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goog-te-combo1">
    <w:name w:val="goog-te-combo1"/>
    <w:basedOn w:val="a2"/>
    <w:uiPriority w:val="99"/>
    <w:semiHidden/>
    <w:rsid w:val="00DC2A50"/>
    <w:pPr>
      <w:spacing w:before="60" w:after="60"/>
      <w:ind w:firstLine="709"/>
      <w:jc w:val="both"/>
    </w:pPr>
    <w:rPr>
      <w:rFonts w:eastAsia="Times New Roman"/>
      <w:sz w:val="24"/>
      <w:szCs w:val="24"/>
      <w:lang w:eastAsia="ru-RU"/>
    </w:rPr>
  </w:style>
  <w:style w:type="paragraph" w:customStyle="1" w:styleId="goog-logo-link1">
    <w:name w:val="goog-logo-link1"/>
    <w:basedOn w:val="a2"/>
    <w:uiPriority w:val="99"/>
    <w:semiHidden/>
    <w:rsid w:val="00DC2A50"/>
    <w:pPr>
      <w:spacing w:after="0"/>
      <w:ind w:left="150" w:right="150" w:firstLine="709"/>
      <w:jc w:val="both"/>
    </w:pPr>
    <w:rPr>
      <w:rFonts w:eastAsia="Times New Roman"/>
      <w:sz w:val="24"/>
      <w:szCs w:val="24"/>
      <w:lang w:eastAsia="ru-RU"/>
    </w:rPr>
  </w:style>
  <w:style w:type="paragraph" w:customStyle="1" w:styleId="goog-te-ftab-link1">
    <w:name w:val="goog-te-ftab-link1"/>
    <w:basedOn w:val="a2"/>
    <w:uiPriority w:val="99"/>
    <w:semiHidden/>
    <w:rsid w:val="00DC2A50"/>
    <w:pPr>
      <w:pBdr>
        <w:top w:val="outset" w:sz="2" w:space="2" w:color="888888"/>
        <w:left w:val="outset" w:sz="6" w:space="8" w:color="888888"/>
        <w:bottom w:val="outset" w:sz="6" w:space="5" w:color="888888"/>
        <w:right w:val="outset" w:sz="6" w:space="8" w:color="888888"/>
      </w:pBdr>
      <w:spacing w:before="100" w:beforeAutospacing="1" w:after="100" w:afterAutospacing="1"/>
      <w:ind w:firstLine="709"/>
      <w:jc w:val="both"/>
    </w:pPr>
    <w:rPr>
      <w:rFonts w:eastAsia="Times New Roman"/>
      <w:b/>
      <w:bCs/>
      <w:sz w:val="20"/>
      <w:szCs w:val="20"/>
      <w:lang w:eastAsia="ru-RU"/>
    </w:rPr>
  </w:style>
  <w:style w:type="paragraph" w:customStyle="1" w:styleId="goog-te-ftab-link2">
    <w:name w:val="goog-te-ftab-link2"/>
    <w:basedOn w:val="a2"/>
    <w:uiPriority w:val="99"/>
    <w:semiHidden/>
    <w:rsid w:val="00DC2A50"/>
    <w:pPr>
      <w:pBdr>
        <w:top w:val="outset" w:sz="6" w:space="5" w:color="888888"/>
        <w:left w:val="outset" w:sz="6" w:space="8" w:color="888888"/>
        <w:bottom w:val="outset" w:sz="2" w:space="2" w:color="888888"/>
        <w:right w:val="outset" w:sz="6" w:space="8" w:color="888888"/>
      </w:pBdr>
      <w:spacing w:before="100" w:beforeAutospacing="1" w:after="100" w:afterAutospacing="1"/>
      <w:ind w:firstLine="709"/>
      <w:jc w:val="both"/>
    </w:pPr>
    <w:rPr>
      <w:rFonts w:eastAsia="Times New Roman"/>
      <w:b/>
      <w:bCs/>
      <w:sz w:val="20"/>
      <w:szCs w:val="20"/>
      <w:lang w:eastAsia="ru-RU"/>
    </w:rPr>
  </w:style>
  <w:style w:type="paragraph" w:customStyle="1" w:styleId="goog-te-menu-value1">
    <w:name w:val="goog-te-menu-value1"/>
    <w:basedOn w:val="a2"/>
    <w:uiPriority w:val="99"/>
    <w:semiHidden/>
    <w:rsid w:val="00DC2A50"/>
    <w:pPr>
      <w:spacing w:before="100" w:beforeAutospacing="1" w:after="100" w:afterAutospacing="1"/>
      <w:ind w:left="60" w:right="60" w:firstLine="709"/>
      <w:jc w:val="both"/>
    </w:pPr>
    <w:rPr>
      <w:rFonts w:eastAsia="Times New Roman"/>
      <w:color w:val="000000"/>
      <w:sz w:val="24"/>
      <w:szCs w:val="24"/>
      <w:lang w:eastAsia="ru-RU"/>
    </w:rPr>
  </w:style>
  <w:style w:type="paragraph" w:customStyle="1" w:styleId="indicator1">
    <w:name w:val="indicator1"/>
    <w:basedOn w:val="a2"/>
    <w:uiPriority w:val="99"/>
    <w:semiHidden/>
    <w:rsid w:val="00DC2A50"/>
    <w:pPr>
      <w:spacing w:before="100" w:beforeAutospacing="1" w:after="100" w:afterAutospacing="1"/>
      <w:ind w:firstLine="709"/>
      <w:jc w:val="both"/>
    </w:pPr>
    <w:rPr>
      <w:rFonts w:eastAsia="Times New Roman"/>
      <w:vanish/>
      <w:sz w:val="24"/>
      <w:szCs w:val="24"/>
      <w:lang w:eastAsia="ru-RU"/>
    </w:rPr>
  </w:style>
  <w:style w:type="paragraph" w:customStyle="1" w:styleId="text1">
    <w:name w:val="text1"/>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minus1">
    <w:name w:val="minus1"/>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plus1">
    <w:name w:val="plus1"/>
    <w:basedOn w:val="a2"/>
    <w:uiPriority w:val="99"/>
    <w:semiHidden/>
    <w:rsid w:val="00DC2A50"/>
    <w:pPr>
      <w:spacing w:before="100" w:beforeAutospacing="1" w:after="100" w:afterAutospacing="1"/>
      <w:ind w:firstLine="709"/>
      <w:jc w:val="both"/>
    </w:pPr>
    <w:rPr>
      <w:rFonts w:eastAsia="Times New Roman"/>
      <w:sz w:val="24"/>
      <w:szCs w:val="24"/>
      <w:lang w:eastAsia="ru-RU"/>
    </w:rPr>
  </w:style>
  <w:style w:type="paragraph" w:customStyle="1" w:styleId="original-text1">
    <w:name w:val="original-text1"/>
    <w:basedOn w:val="a2"/>
    <w:uiPriority w:val="99"/>
    <w:semiHidden/>
    <w:rsid w:val="00DC2A50"/>
    <w:pPr>
      <w:spacing w:after="0"/>
      <w:ind w:firstLine="709"/>
      <w:jc w:val="both"/>
    </w:pPr>
    <w:rPr>
      <w:rFonts w:eastAsia="Times New Roman"/>
      <w:sz w:val="20"/>
      <w:szCs w:val="20"/>
      <w:lang w:eastAsia="ru-RU"/>
    </w:rPr>
  </w:style>
  <w:style w:type="paragraph" w:customStyle="1" w:styleId="title1">
    <w:name w:val="title1"/>
    <w:basedOn w:val="a2"/>
    <w:uiPriority w:val="99"/>
    <w:semiHidden/>
    <w:rsid w:val="00DC2A50"/>
    <w:pPr>
      <w:spacing w:before="60" w:after="60"/>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DC2A50"/>
    <w:pPr>
      <w:spacing w:after="0"/>
      <w:ind w:firstLine="709"/>
      <w:jc w:val="both"/>
    </w:pPr>
    <w:rPr>
      <w:rFonts w:eastAsia="Times New Roman"/>
      <w:vanish/>
      <w:sz w:val="24"/>
      <w:szCs w:val="24"/>
      <w:lang w:eastAsia="ru-RU"/>
    </w:rPr>
  </w:style>
  <w:style w:type="paragraph" w:customStyle="1" w:styleId="logo1">
    <w:name w:val="logo1"/>
    <w:basedOn w:val="a2"/>
    <w:uiPriority w:val="99"/>
    <w:semiHidden/>
    <w:rsid w:val="00DC2A50"/>
    <w:pPr>
      <w:spacing w:after="0"/>
      <w:ind w:firstLine="709"/>
      <w:jc w:val="both"/>
    </w:pPr>
    <w:rPr>
      <w:rFonts w:eastAsia="Times New Roman"/>
      <w:sz w:val="24"/>
      <w:szCs w:val="24"/>
      <w:lang w:eastAsia="ru-RU"/>
    </w:rPr>
  </w:style>
  <w:style w:type="paragraph" w:customStyle="1" w:styleId="started-activity-container1">
    <w:name w:val="started-activity-container1"/>
    <w:basedOn w:val="a2"/>
    <w:uiPriority w:val="99"/>
    <w:semiHidden/>
    <w:rsid w:val="00DC2A50"/>
    <w:pPr>
      <w:spacing w:after="0"/>
      <w:ind w:firstLine="709"/>
      <w:jc w:val="both"/>
    </w:pPr>
    <w:rPr>
      <w:rFonts w:eastAsia="Times New Roman"/>
      <w:vanish/>
      <w:sz w:val="24"/>
      <w:szCs w:val="24"/>
      <w:lang w:eastAsia="ru-RU"/>
    </w:rPr>
  </w:style>
  <w:style w:type="paragraph" w:customStyle="1" w:styleId="activity-root1">
    <w:name w:val="activity-root1"/>
    <w:basedOn w:val="a2"/>
    <w:uiPriority w:val="99"/>
    <w:semiHidden/>
    <w:rsid w:val="00DC2A50"/>
    <w:pPr>
      <w:spacing w:before="300" w:after="0"/>
      <w:ind w:firstLine="709"/>
      <w:jc w:val="both"/>
    </w:pPr>
    <w:rPr>
      <w:rFonts w:eastAsia="Times New Roman"/>
      <w:sz w:val="24"/>
      <w:szCs w:val="24"/>
      <w:lang w:eastAsia="ru-RU"/>
    </w:rPr>
  </w:style>
  <w:style w:type="paragraph" w:customStyle="1" w:styleId="status-message1">
    <w:name w:val="status-message1"/>
    <w:basedOn w:val="a2"/>
    <w:uiPriority w:val="99"/>
    <w:semiHidden/>
    <w:rsid w:val="00DC2A50"/>
    <w:pPr>
      <w:shd w:val="clear" w:color="auto" w:fill="29910D"/>
      <w:spacing w:before="180" w:after="0"/>
      <w:ind w:firstLine="709"/>
      <w:jc w:val="both"/>
    </w:pPr>
    <w:rPr>
      <w:rFonts w:eastAsia="Times New Roman"/>
      <w:b/>
      <w:bCs/>
      <w:color w:val="FFFFFF"/>
      <w:sz w:val="18"/>
      <w:szCs w:val="18"/>
      <w:lang w:eastAsia="ru-RU"/>
    </w:rPr>
  </w:style>
  <w:style w:type="paragraph" w:customStyle="1" w:styleId="activity-link1">
    <w:name w:val="activity-link1"/>
    <w:basedOn w:val="a2"/>
    <w:uiPriority w:val="99"/>
    <w:semiHidden/>
    <w:rsid w:val="00DC2A50"/>
    <w:pPr>
      <w:spacing w:after="0"/>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DC2A50"/>
    <w:pPr>
      <w:spacing w:after="0"/>
      <w:ind w:right="150" w:firstLine="709"/>
      <w:jc w:val="both"/>
    </w:pPr>
    <w:rPr>
      <w:rFonts w:eastAsia="Times New Roman"/>
      <w:sz w:val="24"/>
      <w:szCs w:val="24"/>
      <w:lang w:eastAsia="ru-RU"/>
    </w:rPr>
  </w:style>
  <w:style w:type="paragraph" w:customStyle="1" w:styleId="translate-form1">
    <w:name w:val="translate-form1"/>
    <w:basedOn w:val="a2"/>
    <w:uiPriority w:val="99"/>
    <w:semiHidden/>
    <w:rsid w:val="00DC2A50"/>
    <w:pPr>
      <w:spacing w:after="0"/>
      <w:ind w:firstLine="709"/>
      <w:jc w:val="both"/>
    </w:pPr>
    <w:rPr>
      <w:rFonts w:eastAsia="Times New Roman"/>
      <w:sz w:val="24"/>
      <w:szCs w:val="24"/>
      <w:lang w:eastAsia="ru-RU"/>
    </w:rPr>
  </w:style>
  <w:style w:type="paragraph" w:customStyle="1" w:styleId="activity-form1">
    <w:name w:val="activity-form1"/>
    <w:basedOn w:val="a2"/>
    <w:uiPriority w:val="99"/>
    <w:semiHidden/>
    <w:rsid w:val="00DC2A50"/>
    <w:pPr>
      <w:spacing w:after="0"/>
      <w:ind w:firstLine="709"/>
      <w:jc w:val="both"/>
    </w:pPr>
    <w:rPr>
      <w:rFonts w:eastAsia="Times New Roman"/>
      <w:sz w:val="24"/>
      <w:szCs w:val="24"/>
      <w:lang w:eastAsia="ru-RU"/>
    </w:rPr>
  </w:style>
  <w:style w:type="paragraph" w:customStyle="1" w:styleId="gray1">
    <w:name w:val="gray1"/>
    <w:basedOn w:val="a2"/>
    <w:uiPriority w:val="99"/>
    <w:semiHidden/>
    <w:rsid w:val="00DC2A50"/>
    <w:pPr>
      <w:spacing w:after="0"/>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DC2A50"/>
    <w:pPr>
      <w:spacing w:before="225" w:after="75"/>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DC2A50"/>
    <w:pPr>
      <w:spacing w:after="0"/>
      <w:ind w:firstLine="709"/>
      <w:jc w:val="both"/>
    </w:pPr>
    <w:rPr>
      <w:rFonts w:eastAsia="Times New Roman"/>
      <w:vanish/>
      <w:color w:val="880000"/>
      <w:sz w:val="18"/>
      <w:szCs w:val="18"/>
      <w:lang w:eastAsia="ru-RU"/>
    </w:rPr>
  </w:style>
  <w:style w:type="paragraph" w:customStyle="1" w:styleId="goog-menuitem1">
    <w:name w:val="goog-menuitem1"/>
    <w:basedOn w:val="a2"/>
    <w:uiPriority w:val="99"/>
    <w:semiHidden/>
    <w:rsid w:val="00DC2A50"/>
    <w:pPr>
      <w:spacing w:after="0"/>
      <w:ind w:firstLine="709"/>
      <w:jc w:val="both"/>
    </w:pPr>
    <w:rPr>
      <w:rFonts w:eastAsia="Times New Roman"/>
      <w:sz w:val="24"/>
      <w:szCs w:val="24"/>
      <w:lang w:eastAsia="ru-RU"/>
    </w:rPr>
  </w:style>
  <w:style w:type="paragraph" w:customStyle="1" w:styleId="goog-submenu-arrow1">
    <w:name w:val="goog-submenu-arrow1"/>
    <w:basedOn w:val="a2"/>
    <w:uiPriority w:val="99"/>
    <w:semiHidden/>
    <w:rsid w:val="00DC2A50"/>
    <w:pPr>
      <w:spacing w:after="0"/>
      <w:ind w:firstLine="709"/>
    </w:pPr>
    <w:rPr>
      <w:rFonts w:eastAsia="Times New Roman"/>
      <w:sz w:val="24"/>
      <w:szCs w:val="24"/>
      <w:lang w:eastAsia="ru-RU"/>
    </w:rPr>
  </w:style>
  <w:style w:type="paragraph" w:customStyle="1" w:styleId="goog-submenu-arrow2">
    <w:name w:val="goog-submenu-arrow2"/>
    <w:basedOn w:val="a2"/>
    <w:uiPriority w:val="99"/>
    <w:semiHidden/>
    <w:rsid w:val="00DC2A50"/>
    <w:pPr>
      <w:spacing w:after="0"/>
      <w:ind w:firstLine="709"/>
      <w:jc w:val="both"/>
    </w:pPr>
    <w:rPr>
      <w:rFonts w:eastAsia="Times New Roman"/>
      <w:sz w:val="24"/>
      <w:szCs w:val="24"/>
      <w:lang w:eastAsia="ru-RU"/>
    </w:rPr>
  </w:style>
  <w:style w:type="paragraph" w:customStyle="1" w:styleId="gt-hl-text1">
    <w:name w:val="gt-hl-text1"/>
    <w:basedOn w:val="a2"/>
    <w:uiPriority w:val="99"/>
    <w:semiHidden/>
    <w:rsid w:val="00DC2A50"/>
    <w:pPr>
      <w:shd w:val="clear" w:color="auto" w:fill="F1EA00"/>
      <w:spacing w:after="0"/>
      <w:ind w:left="-45" w:right="-30" w:firstLine="709"/>
      <w:jc w:val="both"/>
    </w:pPr>
    <w:rPr>
      <w:rFonts w:eastAsia="Times New Roman"/>
      <w:color w:val="F1EA00"/>
      <w:sz w:val="24"/>
      <w:szCs w:val="24"/>
      <w:lang w:eastAsia="ru-RU"/>
    </w:rPr>
  </w:style>
  <w:style w:type="paragraph" w:customStyle="1" w:styleId="trans-target-highlight1">
    <w:name w:val="trans-target-highlight1"/>
    <w:basedOn w:val="a2"/>
    <w:uiPriority w:val="99"/>
    <w:semiHidden/>
    <w:rsid w:val="00DC2A50"/>
    <w:pPr>
      <w:shd w:val="clear" w:color="auto" w:fill="F1EA00"/>
      <w:spacing w:after="0"/>
      <w:ind w:left="-45" w:right="-30" w:firstLine="709"/>
      <w:jc w:val="both"/>
    </w:pPr>
    <w:rPr>
      <w:rFonts w:eastAsia="Times New Roman"/>
      <w:color w:val="222222"/>
      <w:sz w:val="24"/>
      <w:szCs w:val="24"/>
      <w:lang w:eastAsia="ru-RU"/>
    </w:rPr>
  </w:style>
  <w:style w:type="paragraph" w:customStyle="1" w:styleId="gt-hl-layer1">
    <w:name w:val="gt-hl-layer1"/>
    <w:basedOn w:val="a2"/>
    <w:uiPriority w:val="99"/>
    <w:semiHidden/>
    <w:rsid w:val="00DC2A50"/>
    <w:pPr>
      <w:spacing w:after="0"/>
      <w:ind w:firstLine="709"/>
      <w:jc w:val="both"/>
    </w:pPr>
    <w:rPr>
      <w:rFonts w:eastAsia="Times New Roman"/>
      <w:color w:val="FFFFFF"/>
      <w:sz w:val="24"/>
      <w:szCs w:val="24"/>
      <w:lang w:eastAsia="ru-RU"/>
    </w:rPr>
  </w:style>
  <w:style w:type="paragraph" w:customStyle="1" w:styleId="trans-target1">
    <w:name w:val="trans-target1"/>
    <w:basedOn w:val="a2"/>
    <w:uiPriority w:val="99"/>
    <w:semiHidden/>
    <w:rsid w:val="00DC2A50"/>
    <w:pPr>
      <w:shd w:val="clear" w:color="auto" w:fill="C9D7F1"/>
      <w:spacing w:after="0"/>
      <w:ind w:left="-45" w:right="-30" w:firstLine="709"/>
      <w:jc w:val="both"/>
    </w:pPr>
    <w:rPr>
      <w:rFonts w:eastAsia="Times New Roman"/>
      <w:sz w:val="24"/>
      <w:szCs w:val="24"/>
      <w:lang w:eastAsia="ru-RU"/>
    </w:rPr>
  </w:style>
  <w:style w:type="paragraph" w:customStyle="1" w:styleId="trans-target-highlight2">
    <w:name w:val="trans-target-highlight2"/>
    <w:basedOn w:val="a2"/>
    <w:uiPriority w:val="99"/>
    <w:semiHidden/>
    <w:rsid w:val="00DC2A50"/>
    <w:pPr>
      <w:shd w:val="clear" w:color="auto" w:fill="C9D7F1"/>
      <w:spacing w:after="0"/>
      <w:ind w:left="-45" w:right="-30" w:firstLine="709"/>
      <w:jc w:val="both"/>
    </w:pPr>
    <w:rPr>
      <w:rFonts w:eastAsia="Times New Roman"/>
      <w:color w:val="222222"/>
      <w:sz w:val="24"/>
      <w:szCs w:val="24"/>
      <w:lang w:eastAsia="ru-RU"/>
    </w:rPr>
  </w:style>
  <w:style w:type="paragraph" w:customStyle="1" w:styleId="trans-edit1">
    <w:name w:val="trans-edit1"/>
    <w:basedOn w:val="a2"/>
    <w:uiPriority w:val="99"/>
    <w:semiHidden/>
    <w:rsid w:val="00DC2A50"/>
    <w:pPr>
      <w:pBdr>
        <w:top w:val="single" w:sz="6" w:space="1" w:color="4D90FE"/>
        <w:left w:val="single" w:sz="6" w:space="1" w:color="4D90FE"/>
        <w:bottom w:val="single" w:sz="6" w:space="1" w:color="4D90FE"/>
        <w:right w:val="single" w:sz="6" w:space="1" w:color="4D90FE"/>
      </w:pBdr>
      <w:spacing w:after="0"/>
      <w:ind w:left="-30" w:right="-30" w:firstLine="709"/>
      <w:jc w:val="both"/>
    </w:pPr>
    <w:rPr>
      <w:rFonts w:eastAsia="Times New Roman"/>
      <w:sz w:val="24"/>
      <w:szCs w:val="24"/>
      <w:lang w:eastAsia="ru-RU"/>
    </w:rPr>
  </w:style>
  <w:style w:type="paragraph" w:customStyle="1" w:styleId="gt-trans-highlight-l1">
    <w:name w:val="gt-trans-highlight-l1"/>
    <w:basedOn w:val="a2"/>
    <w:uiPriority w:val="99"/>
    <w:semiHidden/>
    <w:rsid w:val="00DC2A50"/>
    <w:pPr>
      <w:pBdr>
        <w:left w:val="single" w:sz="12" w:space="0" w:color="FF0000"/>
      </w:pBdr>
      <w:spacing w:after="0"/>
      <w:ind w:left="-30" w:firstLine="709"/>
      <w:jc w:val="both"/>
    </w:pPr>
    <w:rPr>
      <w:rFonts w:eastAsia="Times New Roman"/>
      <w:sz w:val="24"/>
      <w:szCs w:val="24"/>
      <w:lang w:eastAsia="ru-RU"/>
    </w:rPr>
  </w:style>
  <w:style w:type="paragraph" w:customStyle="1" w:styleId="gt-trans-highlight-r1">
    <w:name w:val="gt-trans-highlight-r1"/>
    <w:basedOn w:val="a2"/>
    <w:uiPriority w:val="99"/>
    <w:semiHidden/>
    <w:rsid w:val="00DC2A50"/>
    <w:pPr>
      <w:pBdr>
        <w:right w:val="single" w:sz="12" w:space="0" w:color="FF0000"/>
      </w:pBdr>
      <w:spacing w:after="0"/>
      <w:ind w:right="-30" w:firstLine="709"/>
      <w:jc w:val="both"/>
    </w:pPr>
    <w:rPr>
      <w:rFonts w:eastAsia="Times New Roman"/>
      <w:sz w:val="24"/>
      <w:szCs w:val="24"/>
      <w:lang w:eastAsia="ru-RU"/>
    </w:rPr>
  </w:style>
  <w:style w:type="paragraph" w:customStyle="1" w:styleId="680">
    <w:name w:val="68"/>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3f">
    <w:name w:val="3f"/>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2f3">
    <w:name w:val="2f3"/>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3f0">
    <w:name w:val="3f0"/>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4f">
    <w:name w:val="4f"/>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affff">
    <w:name w:val="af"/>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724">
    <w:name w:val="724"/>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5b">
    <w:name w:val="5b"/>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231">
    <w:name w:val="231"/>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271">
    <w:name w:val="271"/>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155">
    <w:name w:val="155"/>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296">
    <w:name w:val="296"/>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28b">
    <w:name w:val="28b"/>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167">
    <w:name w:val="167"/>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371">
    <w:name w:val="371"/>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332">
    <w:name w:val="332"/>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76">
    <w:name w:val="76"/>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15d">
    <w:name w:val="15d"/>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660">
    <w:name w:val="66"/>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2f00">
    <w:name w:val="2f0"/>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3b">
    <w:name w:val="3b"/>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af30">
    <w:name w:val="af3"/>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77">
    <w:name w:val="77"/>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192">
    <w:name w:val="192"/>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390">
    <w:name w:val="39"/>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4a">
    <w:name w:val="4a"/>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104">
    <w:name w:val="104"/>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242">
    <w:name w:val="242"/>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282">
    <w:name w:val="282"/>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4f3">
    <w:name w:val="4f3"/>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6a">
    <w:name w:val="6a"/>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524">
    <w:name w:val="524"/>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166">
    <w:name w:val="166"/>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263">
    <w:name w:val="263"/>
    <w:basedOn w:val="a2"/>
    <w:uiPriority w:val="99"/>
    <w:rsid w:val="00DC2A50"/>
    <w:pPr>
      <w:spacing w:before="100" w:beforeAutospacing="1" w:after="100" w:afterAutospacing="1"/>
      <w:ind w:firstLine="709"/>
      <w:jc w:val="both"/>
    </w:pPr>
    <w:rPr>
      <w:rFonts w:eastAsia="Times New Roman"/>
      <w:sz w:val="24"/>
      <w:szCs w:val="24"/>
      <w:lang w:eastAsia="ru-RU"/>
    </w:rPr>
  </w:style>
  <w:style w:type="character" w:customStyle="1" w:styleId="1f0">
    <w:name w:val="Стиль1 Знак"/>
    <w:basedOn w:val="a3"/>
    <w:link w:val="1f1"/>
    <w:locked/>
    <w:rsid w:val="00DC2A50"/>
    <w:rPr>
      <w:rFonts w:ascii="Times New Roman" w:eastAsia="Calibri" w:hAnsi="Times New Roman" w:cs="Times New Roman"/>
      <w:sz w:val="28"/>
      <w:szCs w:val="28"/>
    </w:rPr>
  </w:style>
  <w:style w:type="paragraph" w:customStyle="1" w:styleId="1f1">
    <w:name w:val="Стиль1"/>
    <w:basedOn w:val="afd"/>
    <w:link w:val="1f0"/>
    <w:rsid w:val="00DC2A50"/>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DC2A50"/>
    <w:pPr>
      <w:spacing w:before="100" w:beforeAutospacing="1" w:after="115"/>
      <w:ind w:firstLine="709"/>
      <w:jc w:val="both"/>
    </w:pPr>
    <w:rPr>
      <w:rFonts w:eastAsia="Times New Roman"/>
      <w:color w:val="000000"/>
      <w:sz w:val="24"/>
      <w:szCs w:val="24"/>
      <w:lang w:eastAsia="ru-RU"/>
    </w:rPr>
  </w:style>
  <w:style w:type="paragraph" w:customStyle="1" w:styleId="113">
    <w:name w:val="Заголовок 11"/>
    <w:basedOn w:val="a2"/>
    <w:uiPriority w:val="1"/>
    <w:rsid w:val="00DC2A50"/>
    <w:pPr>
      <w:widowControl w:val="0"/>
      <w:spacing w:after="0"/>
      <w:ind w:left="809" w:hanging="693"/>
      <w:jc w:val="both"/>
      <w:outlineLvl w:val="1"/>
    </w:pPr>
    <w:rPr>
      <w:rFonts w:eastAsia="Times New Roman"/>
      <w:b/>
      <w:bCs/>
      <w:i/>
      <w:sz w:val="20"/>
      <w:szCs w:val="20"/>
      <w:lang w:eastAsia="ru-RU" w:bidi="ru-RU"/>
    </w:rPr>
  </w:style>
  <w:style w:type="paragraph" w:customStyle="1" w:styleId="TableParagraph">
    <w:name w:val="Table Paragraph"/>
    <w:basedOn w:val="a2"/>
    <w:uiPriority w:val="1"/>
    <w:rsid w:val="00DC2A50"/>
    <w:pPr>
      <w:widowControl w:val="0"/>
      <w:spacing w:after="0"/>
      <w:ind w:firstLine="709"/>
      <w:jc w:val="both"/>
    </w:pPr>
    <w:rPr>
      <w:rFonts w:ascii="Calibri" w:hAnsi="Calibri"/>
      <w:sz w:val="24"/>
      <w:szCs w:val="22"/>
      <w:lang w:val="en-US"/>
    </w:rPr>
  </w:style>
  <w:style w:type="paragraph" w:customStyle="1" w:styleId="213">
    <w:name w:val="Заголовок 21"/>
    <w:basedOn w:val="a2"/>
    <w:uiPriority w:val="1"/>
    <w:rsid w:val="00DC2A50"/>
    <w:pPr>
      <w:widowControl w:val="0"/>
      <w:spacing w:after="0"/>
      <w:ind w:left="809" w:hanging="693"/>
      <w:jc w:val="both"/>
      <w:outlineLvl w:val="2"/>
    </w:pPr>
    <w:rPr>
      <w:rFonts w:eastAsia="Times New Roman"/>
      <w:b/>
      <w:bCs/>
      <w:i/>
      <w:sz w:val="20"/>
      <w:szCs w:val="20"/>
      <w:lang w:eastAsia="ru-RU" w:bidi="ru-RU"/>
    </w:rPr>
  </w:style>
  <w:style w:type="paragraph" w:customStyle="1" w:styleId="a">
    <w:name w:val="Раздел"/>
    <w:basedOn w:val="1"/>
    <w:next w:val="a2"/>
    <w:uiPriority w:val="99"/>
    <w:rsid w:val="00DC2A50"/>
    <w:pPr>
      <w:pageBreakBefore/>
      <w:numPr>
        <w:ilvl w:val="1"/>
        <w:numId w:val="2"/>
      </w:numPr>
      <w:tabs>
        <w:tab w:val="num" w:pos="360"/>
      </w:tabs>
      <w:spacing w:before="0"/>
      <w:ind w:left="0" w:firstLine="720"/>
      <w:jc w:val="both"/>
    </w:pPr>
    <w:rPr>
      <w:rFonts w:ascii="Times New Roman" w:eastAsia="Calibri" w:hAnsi="Times New Roman" w:cs="Times New Roman"/>
      <w:caps/>
      <w:color w:val="000000"/>
      <w:sz w:val="28"/>
      <w:lang w:val="en-US" w:eastAsia="ru-RU"/>
    </w:rPr>
  </w:style>
  <w:style w:type="paragraph" w:customStyle="1" w:styleId="affff0">
    <w:name w:val="Подраздел"/>
    <w:basedOn w:val="a2"/>
    <w:next w:val="a2"/>
    <w:uiPriority w:val="99"/>
    <w:rsid w:val="00DC2A50"/>
    <w:pPr>
      <w:spacing w:after="0" w:line="360" w:lineRule="auto"/>
      <w:ind w:left="-141" w:firstLine="709"/>
      <w:jc w:val="both"/>
      <w:outlineLvl w:val="1"/>
    </w:pPr>
    <w:rPr>
      <w:color w:val="000000"/>
      <w:lang w:val="en-US"/>
    </w:rPr>
  </w:style>
  <w:style w:type="paragraph" w:customStyle="1" w:styleId="a1">
    <w:name w:val="Пункт"/>
    <w:basedOn w:val="a2"/>
    <w:next w:val="a2"/>
    <w:autoRedefine/>
    <w:uiPriority w:val="99"/>
    <w:rsid w:val="00DC2A50"/>
    <w:pPr>
      <w:numPr>
        <w:ilvl w:val="2"/>
        <w:numId w:val="3"/>
      </w:numPr>
      <w:spacing w:after="0" w:line="360" w:lineRule="auto"/>
      <w:jc w:val="both"/>
      <w:outlineLvl w:val="2"/>
    </w:pPr>
    <w:rPr>
      <w:color w:val="000000"/>
      <w:sz w:val="24"/>
      <w:szCs w:val="24"/>
      <w:lang w:eastAsia="ru-RU"/>
    </w:rPr>
  </w:style>
  <w:style w:type="paragraph" w:customStyle="1" w:styleId="a0">
    <w:name w:val="Подпункт"/>
    <w:basedOn w:val="a1"/>
    <w:next w:val="a2"/>
    <w:autoRedefine/>
    <w:uiPriority w:val="99"/>
    <w:rsid w:val="00DC2A50"/>
    <w:pPr>
      <w:numPr>
        <w:ilvl w:val="3"/>
        <w:numId w:val="2"/>
      </w:numPr>
      <w:ind w:left="3447" w:hanging="360"/>
      <w:outlineLvl w:val="3"/>
    </w:pPr>
    <w:rPr>
      <w:b/>
      <w:i/>
    </w:rPr>
  </w:style>
  <w:style w:type="paragraph" w:customStyle="1" w:styleId="ConsNormal">
    <w:name w:val="ConsNormal"/>
    <w:uiPriority w:val="99"/>
    <w:rsid w:val="00DC2A50"/>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1">
    <w:name w:val="Базовый"/>
    <w:uiPriority w:val="99"/>
    <w:rsid w:val="00DC2A50"/>
    <w:pPr>
      <w:suppressAutoHyphens/>
    </w:pPr>
    <w:rPr>
      <w:rFonts w:ascii="Calibri" w:eastAsia="DejaVu Sans" w:hAnsi="Calibri" w:cs="Calibri"/>
    </w:rPr>
  </w:style>
  <w:style w:type="paragraph" w:customStyle="1" w:styleId="xl75">
    <w:name w:val="xl75"/>
    <w:basedOn w:val="a2"/>
    <w:uiPriority w:val="99"/>
    <w:rsid w:val="00DC2A50"/>
    <w:pPr>
      <w:pBdr>
        <w:top w:val="single" w:sz="4" w:space="0" w:color="C0C0C0"/>
        <w:left w:val="single" w:sz="4" w:space="0" w:color="C0C0C0"/>
        <w:bottom w:val="single" w:sz="4" w:space="0" w:color="C0C0C0"/>
        <w:right w:val="single" w:sz="4" w:space="0" w:color="C0C0C0"/>
      </w:pBdr>
      <w:spacing w:before="100" w:beforeAutospacing="1" w:after="100" w:afterAutospacing="1"/>
      <w:ind w:firstLine="709"/>
      <w:jc w:val="both"/>
    </w:pPr>
    <w:rPr>
      <w:rFonts w:ascii="Calibri" w:eastAsia="Times New Roman" w:hAnsi="Calibri"/>
      <w:color w:val="000000"/>
      <w:sz w:val="24"/>
      <w:szCs w:val="24"/>
      <w:lang w:eastAsia="ru-RU"/>
    </w:rPr>
  </w:style>
  <w:style w:type="paragraph" w:customStyle="1" w:styleId="msonormal0">
    <w:name w:val="msonormal"/>
    <w:basedOn w:val="a2"/>
    <w:uiPriority w:val="99"/>
    <w:rsid w:val="00DC2A50"/>
    <w:pPr>
      <w:spacing w:before="100" w:beforeAutospacing="1" w:after="100" w:afterAutospacing="1"/>
      <w:ind w:firstLine="709"/>
      <w:jc w:val="both"/>
    </w:pPr>
    <w:rPr>
      <w:rFonts w:eastAsia="Times New Roman"/>
      <w:sz w:val="24"/>
      <w:szCs w:val="24"/>
      <w:lang w:eastAsia="ru-RU"/>
    </w:rPr>
  </w:style>
  <w:style w:type="paragraph" w:customStyle="1" w:styleId="312">
    <w:name w:val="Заголовок 31"/>
    <w:basedOn w:val="a2"/>
    <w:next w:val="a2"/>
    <w:uiPriority w:val="9"/>
    <w:semiHidden/>
    <w:qFormat/>
    <w:rsid w:val="00DC2A50"/>
    <w:pPr>
      <w:keepNext/>
      <w:keepLines/>
      <w:spacing w:before="200" w:after="0" w:line="360" w:lineRule="auto"/>
      <w:ind w:firstLine="709"/>
      <w:jc w:val="both"/>
      <w:outlineLvl w:val="2"/>
    </w:pPr>
    <w:rPr>
      <w:rFonts w:ascii="Cambria" w:eastAsia="Times New Roman" w:hAnsi="Cambria"/>
      <w:b/>
      <w:bCs/>
      <w:color w:val="72A376"/>
    </w:rPr>
  </w:style>
  <w:style w:type="character" w:customStyle="1" w:styleId="affff2">
    <w:name w:val="!Текст Знак"/>
    <w:link w:val="affff3"/>
    <w:locked/>
    <w:rsid w:val="00DC2A50"/>
    <w:rPr>
      <w:rFonts w:ascii="Times New Roman CYR" w:hAnsi="Times New Roman CYR" w:cs="Times New Roman CYR"/>
      <w:sz w:val="28"/>
      <w:szCs w:val="28"/>
    </w:rPr>
  </w:style>
  <w:style w:type="paragraph" w:customStyle="1" w:styleId="affff3">
    <w:name w:val="!Текст"/>
    <w:basedOn w:val="a2"/>
    <w:link w:val="affff2"/>
    <w:qFormat/>
    <w:rsid w:val="00DC2A50"/>
    <w:pPr>
      <w:spacing w:after="0" w:line="360" w:lineRule="auto"/>
      <w:jc w:val="both"/>
    </w:pPr>
    <w:rPr>
      <w:rFonts w:ascii="Times New Roman CYR" w:eastAsiaTheme="minorHAnsi" w:hAnsi="Times New Roman CYR" w:cs="Times New Roman CYR"/>
    </w:rPr>
  </w:style>
  <w:style w:type="paragraph" w:customStyle="1" w:styleId="consplusnormal0">
    <w:name w:val="consplusnormal"/>
    <w:basedOn w:val="a2"/>
    <w:uiPriority w:val="99"/>
    <w:rsid w:val="00DC2A50"/>
    <w:pPr>
      <w:spacing w:before="100" w:beforeAutospacing="1" w:after="100" w:afterAutospacing="1"/>
      <w:jc w:val="left"/>
    </w:pPr>
    <w:rPr>
      <w:rFonts w:eastAsia="Times New Roman"/>
      <w:sz w:val="24"/>
      <w:szCs w:val="24"/>
      <w:lang w:eastAsia="ru-RU"/>
    </w:rPr>
  </w:style>
  <w:style w:type="paragraph" w:customStyle="1" w:styleId="55">
    <w:name w:val="Стиль5"/>
    <w:basedOn w:val="a2"/>
    <w:uiPriority w:val="99"/>
    <w:rsid w:val="00DC2A50"/>
    <w:pPr>
      <w:spacing w:after="0"/>
      <w:ind w:firstLine="426"/>
      <w:jc w:val="center"/>
    </w:pPr>
    <w:rPr>
      <w:rFonts w:eastAsia="Times New Roman"/>
      <w:sz w:val="24"/>
      <w:szCs w:val="20"/>
      <w:lang w:eastAsia="ru-RU"/>
    </w:rPr>
  </w:style>
  <w:style w:type="paragraph" w:customStyle="1" w:styleId="rtejustify">
    <w:name w:val="rtejustify"/>
    <w:basedOn w:val="a2"/>
    <w:uiPriority w:val="99"/>
    <w:rsid w:val="00DC2A50"/>
    <w:pPr>
      <w:spacing w:before="144" w:after="288"/>
      <w:jc w:val="both"/>
    </w:pPr>
    <w:rPr>
      <w:rFonts w:eastAsia="Times New Roman"/>
      <w:sz w:val="24"/>
      <w:szCs w:val="24"/>
      <w:lang w:eastAsia="ru-RU"/>
    </w:rPr>
  </w:style>
  <w:style w:type="paragraph" w:customStyle="1" w:styleId="formattext">
    <w:name w:val="formattext"/>
    <w:basedOn w:val="a2"/>
    <w:uiPriority w:val="99"/>
    <w:rsid w:val="00DC2A50"/>
    <w:pPr>
      <w:spacing w:before="100" w:beforeAutospacing="1" w:after="100" w:afterAutospacing="1"/>
      <w:jc w:val="left"/>
    </w:pPr>
    <w:rPr>
      <w:rFonts w:eastAsia="Times New Roman"/>
      <w:sz w:val="24"/>
      <w:szCs w:val="24"/>
      <w:lang w:eastAsia="ru-RU"/>
    </w:rPr>
  </w:style>
  <w:style w:type="paragraph" w:customStyle="1" w:styleId="affff4">
    <w:name w:val="Нормальный (таблица)"/>
    <w:basedOn w:val="a2"/>
    <w:next w:val="a2"/>
    <w:uiPriority w:val="99"/>
    <w:rsid w:val="00DC2A50"/>
    <w:pPr>
      <w:widowControl w:val="0"/>
      <w:autoSpaceDE w:val="0"/>
      <w:autoSpaceDN w:val="0"/>
      <w:adjustRightInd w:val="0"/>
      <w:spacing w:after="0"/>
      <w:jc w:val="both"/>
    </w:pPr>
    <w:rPr>
      <w:rFonts w:ascii="Arial" w:eastAsia="Times New Roman" w:hAnsi="Arial"/>
      <w:sz w:val="24"/>
      <w:szCs w:val="24"/>
      <w:lang w:eastAsia="ru-RU"/>
    </w:rPr>
  </w:style>
  <w:style w:type="paragraph" w:customStyle="1" w:styleId="affff5">
    <w:name w:val="Прижатый влево"/>
    <w:basedOn w:val="a2"/>
    <w:next w:val="a2"/>
    <w:uiPriority w:val="99"/>
    <w:rsid w:val="00DC2A50"/>
    <w:pPr>
      <w:widowControl w:val="0"/>
      <w:autoSpaceDE w:val="0"/>
      <w:autoSpaceDN w:val="0"/>
      <w:adjustRightInd w:val="0"/>
      <w:spacing w:after="0"/>
      <w:jc w:val="left"/>
    </w:pPr>
    <w:rPr>
      <w:rFonts w:ascii="Arial" w:eastAsia="Times New Roman" w:hAnsi="Arial"/>
      <w:sz w:val="24"/>
      <w:szCs w:val="24"/>
      <w:lang w:eastAsia="ru-RU"/>
    </w:rPr>
  </w:style>
  <w:style w:type="paragraph" w:customStyle="1" w:styleId="z-1">
    <w:name w:val="z-Начало формы1"/>
    <w:basedOn w:val="a2"/>
    <w:next w:val="a2"/>
    <w:uiPriority w:val="99"/>
    <w:semiHidden/>
    <w:rsid w:val="00DC2A50"/>
    <w:pPr>
      <w:pBdr>
        <w:bottom w:val="single" w:sz="6" w:space="1" w:color="auto"/>
      </w:pBdr>
      <w:spacing w:after="0"/>
      <w:jc w:val="center"/>
    </w:pPr>
    <w:rPr>
      <w:rFonts w:ascii="Arial" w:hAnsi="Arial" w:cs="Arial"/>
      <w:vanish/>
      <w:sz w:val="16"/>
      <w:szCs w:val="16"/>
      <w:lang w:val="en-US"/>
    </w:rPr>
  </w:style>
  <w:style w:type="paragraph" w:customStyle="1" w:styleId="z-10">
    <w:name w:val="z-Конец формы1"/>
    <w:basedOn w:val="a2"/>
    <w:next w:val="a2"/>
    <w:uiPriority w:val="99"/>
    <w:semiHidden/>
    <w:rsid w:val="00DC2A50"/>
    <w:pPr>
      <w:pBdr>
        <w:top w:val="single" w:sz="6" w:space="1" w:color="auto"/>
      </w:pBdr>
      <w:spacing w:after="0"/>
      <w:jc w:val="center"/>
    </w:pPr>
    <w:rPr>
      <w:rFonts w:ascii="Arial" w:hAnsi="Arial" w:cs="Arial"/>
      <w:vanish/>
      <w:sz w:val="16"/>
      <w:szCs w:val="16"/>
      <w:lang w:val="en-US"/>
    </w:rPr>
  </w:style>
  <w:style w:type="paragraph" w:customStyle="1" w:styleId="1f2">
    <w:name w:val="Основной текст с отступом1"/>
    <w:basedOn w:val="a2"/>
    <w:uiPriority w:val="99"/>
    <w:semiHidden/>
    <w:rsid w:val="00DC2A50"/>
    <w:pPr>
      <w:spacing w:after="0" w:line="360" w:lineRule="auto"/>
      <w:ind w:firstLine="540"/>
      <w:jc w:val="center"/>
    </w:pPr>
    <w:rPr>
      <w:rFonts w:ascii="Calibri" w:hAnsi="Calibri"/>
      <w:b/>
      <w:bCs/>
    </w:rPr>
  </w:style>
  <w:style w:type="paragraph" w:customStyle="1" w:styleId="tekstob">
    <w:name w:val="tekstob"/>
    <w:basedOn w:val="a2"/>
    <w:uiPriority w:val="99"/>
    <w:rsid w:val="00DC2A50"/>
    <w:pPr>
      <w:spacing w:before="100" w:beforeAutospacing="1" w:after="100" w:afterAutospacing="1"/>
      <w:jc w:val="left"/>
    </w:pPr>
    <w:rPr>
      <w:rFonts w:eastAsia="Times New Roman"/>
      <w:sz w:val="24"/>
      <w:szCs w:val="24"/>
      <w:lang w:eastAsia="ru-RU"/>
    </w:rPr>
  </w:style>
  <w:style w:type="paragraph" w:customStyle="1" w:styleId="headertext">
    <w:name w:val="headertext"/>
    <w:basedOn w:val="a2"/>
    <w:uiPriority w:val="99"/>
    <w:rsid w:val="00DC2A50"/>
    <w:pPr>
      <w:spacing w:before="100" w:beforeAutospacing="1" w:after="100" w:afterAutospacing="1"/>
      <w:jc w:val="left"/>
    </w:pPr>
    <w:rPr>
      <w:rFonts w:eastAsia="Times New Roman"/>
      <w:sz w:val="24"/>
      <w:szCs w:val="24"/>
      <w:lang w:eastAsia="ru-RU"/>
    </w:rPr>
  </w:style>
  <w:style w:type="paragraph" w:customStyle="1" w:styleId="font5">
    <w:name w:val="font5"/>
    <w:basedOn w:val="a2"/>
    <w:uiPriority w:val="99"/>
    <w:rsid w:val="00DC2A50"/>
    <w:pPr>
      <w:spacing w:before="100" w:beforeAutospacing="1" w:after="100" w:afterAutospacing="1"/>
      <w:jc w:val="left"/>
    </w:pPr>
    <w:rPr>
      <w:rFonts w:eastAsia="Times New Roman"/>
      <w:b/>
      <w:bCs/>
      <w:color w:val="000000"/>
      <w:sz w:val="22"/>
      <w:szCs w:val="22"/>
      <w:lang w:eastAsia="ru-RU"/>
    </w:rPr>
  </w:style>
  <w:style w:type="paragraph" w:customStyle="1" w:styleId="xl73">
    <w:name w:val="xl73"/>
    <w:basedOn w:val="a2"/>
    <w:uiPriority w:val="99"/>
    <w:rsid w:val="00DC2A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0000"/>
      <w:sz w:val="24"/>
      <w:szCs w:val="24"/>
      <w:lang w:eastAsia="ru-RU"/>
    </w:rPr>
  </w:style>
  <w:style w:type="paragraph" w:customStyle="1" w:styleId="xl74">
    <w:name w:val="xl74"/>
    <w:basedOn w:val="a2"/>
    <w:uiPriority w:val="99"/>
    <w:rsid w:val="00DC2A5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20"/>
      <w:szCs w:val="20"/>
      <w:lang w:eastAsia="ru-RU"/>
    </w:rPr>
  </w:style>
  <w:style w:type="paragraph" w:customStyle="1" w:styleId="xl76">
    <w:name w:val="xl76"/>
    <w:basedOn w:val="a2"/>
    <w:uiPriority w:val="99"/>
    <w:rsid w:val="00DC2A5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eastAsia="Times New Roman"/>
      <w:sz w:val="24"/>
      <w:szCs w:val="24"/>
      <w:lang w:eastAsia="ru-RU"/>
    </w:rPr>
  </w:style>
  <w:style w:type="paragraph" w:customStyle="1" w:styleId="xl77">
    <w:name w:val="xl77"/>
    <w:basedOn w:val="a2"/>
    <w:uiPriority w:val="99"/>
    <w:rsid w:val="00DC2A50"/>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0"/>
      <w:szCs w:val="20"/>
      <w:lang w:eastAsia="ru-RU"/>
    </w:rPr>
  </w:style>
  <w:style w:type="paragraph" w:customStyle="1" w:styleId="xl78">
    <w:name w:val="xl78"/>
    <w:basedOn w:val="a2"/>
    <w:uiPriority w:val="99"/>
    <w:rsid w:val="00DC2A5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lang w:eastAsia="ru-RU"/>
    </w:rPr>
  </w:style>
  <w:style w:type="paragraph" w:customStyle="1" w:styleId="xl79">
    <w:name w:val="xl79"/>
    <w:basedOn w:val="a2"/>
    <w:uiPriority w:val="99"/>
    <w:rsid w:val="00DC2A5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lang w:eastAsia="ru-RU"/>
    </w:rPr>
  </w:style>
  <w:style w:type="paragraph" w:customStyle="1" w:styleId="xl80">
    <w:name w:val="xl80"/>
    <w:basedOn w:val="a2"/>
    <w:uiPriority w:val="99"/>
    <w:rsid w:val="00DC2A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lang w:eastAsia="ru-RU"/>
    </w:rPr>
  </w:style>
  <w:style w:type="paragraph" w:customStyle="1" w:styleId="xl81">
    <w:name w:val="xl81"/>
    <w:basedOn w:val="a2"/>
    <w:uiPriority w:val="99"/>
    <w:rsid w:val="00DC2A5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eastAsia="Times New Roman"/>
      <w:sz w:val="18"/>
      <w:szCs w:val="18"/>
      <w:lang w:eastAsia="ru-RU"/>
    </w:rPr>
  </w:style>
  <w:style w:type="paragraph" w:customStyle="1" w:styleId="xl82">
    <w:name w:val="xl82"/>
    <w:basedOn w:val="a2"/>
    <w:uiPriority w:val="99"/>
    <w:rsid w:val="00DC2A5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8"/>
      <w:szCs w:val="18"/>
      <w:lang w:eastAsia="ru-RU"/>
    </w:rPr>
  </w:style>
  <w:style w:type="paragraph" w:customStyle="1" w:styleId="xl83">
    <w:name w:val="xl83"/>
    <w:basedOn w:val="a2"/>
    <w:uiPriority w:val="99"/>
    <w:rsid w:val="00DC2A5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8"/>
      <w:szCs w:val="18"/>
      <w:lang w:eastAsia="ru-RU"/>
    </w:rPr>
  </w:style>
  <w:style w:type="paragraph" w:customStyle="1" w:styleId="xl84">
    <w:name w:val="xl84"/>
    <w:basedOn w:val="a2"/>
    <w:uiPriority w:val="99"/>
    <w:rsid w:val="00DC2A5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olor w:val="000000"/>
      <w:sz w:val="18"/>
      <w:szCs w:val="18"/>
      <w:lang w:eastAsia="ru-RU"/>
    </w:rPr>
  </w:style>
  <w:style w:type="paragraph" w:customStyle="1" w:styleId="font6">
    <w:name w:val="font6"/>
    <w:basedOn w:val="a2"/>
    <w:uiPriority w:val="99"/>
    <w:rsid w:val="00DC2A50"/>
    <w:pPr>
      <w:spacing w:before="100" w:beforeAutospacing="1" w:after="100" w:afterAutospacing="1"/>
      <w:jc w:val="left"/>
    </w:pPr>
    <w:rPr>
      <w:rFonts w:eastAsia="Times New Roman"/>
      <w:i/>
      <w:iCs/>
      <w:color w:val="000000"/>
      <w:sz w:val="24"/>
      <w:szCs w:val="24"/>
      <w:lang w:eastAsia="ru-RU"/>
    </w:rPr>
  </w:style>
  <w:style w:type="paragraph" w:customStyle="1" w:styleId="2f1">
    <w:name w:val="Абзац списка2"/>
    <w:basedOn w:val="a2"/>
    <w:uiPriority w:val="99"/>
    <w:rsid w:val="00DC2A50"/>
    <w:pPr>
      <w:spacing w:after="0"/>
      <w:ind w:left="720"/>
      <w:contextualSpacing/>
      <w:jc w:val="left"/>
    </w:pPr>
    <w:rPr>
      <w:rFonts w:eastAsia="Times New Roman"/>
      <w:sz w:val="24"/>
      <w:szCs w:val="24"/>
    </w:rPr>
  </w:style>
  <w:style w:type="character" w:styleId="affff6">
    <w:name w:val="endnote reference"/>
    <w:basedOn w:val="a3"/>
    <w:uiPriority w:val="99"/>
    <w:semiHidden/>
    <w:unhideWhenUsed/>
    <w:rsid w:val="00DC2A50"/>
    <w:rPr>
      <w:vertAlign w:val="superscript"/>
    </w:rPr>
  </w:style>
  <w:style w:type="character" w:customStyle="1" w:styleId="1f3">
    <w:name w:val="Слабая ссылка1"/>
    <w:basedOn w:val="a3"/>
    <w:uiPriority w:val="31"/>
    <w:qFormat/>
    <w:rsid w:val="00DC2A50"/>
    <w:rPr>
      <w:rFonts w:ascii="Times New Roman" w:hAnsi="Times New Roman" w:cs="Times New Roman" w:hint="default"/>
      <w:color w:val="ED7D31"/>
      <w:sz w:val="28"/>
      <w:u w:val="single"/>
    </w:rPr>
  </w:style>
  <w:style w:type="character" w:customStyle="1" w:styleId="apple-converted-space">
    <w:name w:val="apple-converted-space"/>
    <w:basedOn w:val="a3"/>
    <w:rsid w:val="00DC2A50"/>
  </w:style>
  <w:style w:type="character" w:customStyle="1" w:styleId="jrnl">
    <w:name w:val="jrnl"/>
    <w:basedOn w:val="a3"/>
    <w:rsid w:val="00DC2A50"/>
  </w:style>
  <w:style w:type="character" w:customStyle="1" w:styleId="A40">
    <w:name w:val="A4"/>
    <w:uiPriority w:val="99"/>
    <w:rsid w:val="00DC2A50"/>
    <w:rPr>
      <w:rFonts w:ascii="News Gothic MT" w:hAnsi="News Gothic MT" w:cs="News Gothic MT" w:hint="default"/>
      <w:b/>
      <w:bCs/>
      <w:color w:val="000000"/>
      <w:sz w:val="20"/>
      <w:szCs w:val="20"/>
    </w:rPr>
  </w:style>
  <w:style w:type="character" w:customStyle="1" w:styleId="shorttext">
    <w:name w:val="short_text"/>
    <w:rsid w:val="00DC2A50"/>
  </w:style>
  <w:style w:type="character" w:customStyle="1" w:styleId="hps">
    <w:name w:val="hps"/>
    <w:rsid w:val="00DC2A50"/>
  </w:style>
  <w:style w:type="character" w:customStyle="1" w:styleId="A60">
    <w:name w:val="A6"/>
    <w:uiPriority w:val="99"/>
    <w:rsid w:val="00DC2A50"/>
    <w:rPr>
      <w:b/>
      <w:bCs/>
      <w:color w:val="000000"/>
      <w:sz w:val="48"/>
      <w:szCs w:val="48"/>
    </w:rPr>
  </w:style>
  <w:style w:type="character" w:customStyle="1" w:styleId="A70">
    <w:name w:val="A7"/>
    <w:uiPriority w:val="99"/>
    <w:rsid w:val="00DC2A50"/>
    <w:rPr>
      <w:b/>
      <w:bCs/>
      <w:color w:val="000000"/>
      <w:sz w:val="36"/>
      <w:szCs w:val="36"/>
    </w:rPr>
  </w:style>
  <w:style w:type="character" w:customStyle="1" w:styleId="highlight">
    <w:name w:val="highlight"/>
    <w:basedOn w:val="a3"/>
    <w:rsid w:val="00DC2A50"/>
  </w:style>
  <w:style w:type="character" w:customStyle="1" w:styleId="citation-abbreviation">
    <w:name w:val="citation-abbreviation"/>
    <w:basedOn w:val="a3"/>
    <w:rsid w:val="00DC2A50"/>
  </w:style>
  <w:style w:type="character" w:customStyle="1" w:styleId="citation-publication-date">
    <w:name w:val="citation-publication-date"/>
    <w:basedOn w:val="a3"/>
    <w:rsid w:val="00DC2A50"/>
  </w:style>
  <w:style w:type="character" w:customStyle="1" w:styleId="citation-volume">
    <w:name w:val="citation-volume"/>
    <w:basedOn w:val="a3"/>
    <w:rsid w:val="00DC2A50"/>
  </w:style>
  <w:style w:type="character" w:customStyle="1" w:styleId="citation-issue">
    <w:name w:val="citation-issue"/>
    <w:basedOn w:val="a3"/>
    <w:rsid w:val="00DC2A50"/>
  </w:style>
  <w:style w:type="character" w:customStyle="1" w:styleId="citation-flpages">
    <w:name w:val="citation-flpages"/>
    <w:basedOn w:val="a3"/>
    <w:rsid w:val="00DC2A50"/>
  </w:style>
  <w:style w:type="character" w:customStyle="1" w:styleId="1f4">
    <w:name w:val="Верхний колонтитул Знак1"/>
    <w:basedOn w:val="a3"/>
    <w:locked/>
    <w:rsid w:val="00DC2A50"/>
  </w:style>
  <w:style w:type="character" w:customStyle="1" w:styleId="1f5">
    <w:name w:val="Текст примечания Знак1"/>
    <w:basedOn w:val="a3"/>
    <w:uiPriority w:val="99"/>
    <w:semiHidden/>
    <w:locked/>
    <w:rsid w:val="00DC2A50"/>
    <w:rPr>
      <w:sz w:val="20"/>
      <w:szCs w:val="20"/>
    </w:rPr>
  </w:style>
  <w:style w:type="character" w:customStyle="1" w:styleId="1f6">
    <w:name w:val="Тема примечания Знак1"/>
    <w:basedOn w:val="1f5"/>
    <w:uiPriority w:val="99"/>
    <w:semiHidden/>
    <w:locked/>
    <w:rsid w:val="00DC2A50"/>
    <w:rPr>
      <w:b/>
      <w:bCs/>
      <w:sz w:val="20"/>
      <w:szCs w:val="20"/>
    </w:rPr>
  </w:style>
  <w:style w:type="character" w:customStyle="1" w:styleId="apple-style-span">
    <w:name w:val="apple-style-span"/>
    <w:uiPriority w:val="99"/>
    <w:rsid w:val="00DC2A50"/>
  </w:style>
  <w:style w:type="character" w:customStyle="1" w:styleId="blk">
    <w:name w:val="blk"/>
    <w:basedOn w:val="a3"/>
    <w:rsid w:val="00DC2A50"/>
  </w:style>
  <w:style w:type="character" w:customStyle="1" w:styleId="FontStyle25">
    <w:name w:val="Font Style25"/>
    <w:uiPriority w:val="99"/>
    <w:rsid w:val="00DC2A50"/>
    <w:rPr>
      <w:rFonts w:ascii="Times New Roman" w:hAnsi="Times New Roman" w:cs="Times New Roman" w:hint="default"/>
      <w:sz w:val="18"/>
      <w:szCs w:val="18"/>
    </w:rPr>
  </w:style>
  <w:style w:type="character" w:customStyle="1" w:styleId="FontStyle69">
    <w:name w:val="Font Style69"/>
    <w:basedOn w:val="a3"/>
    <w:uiPriority w:val="99"/>
    <w:rsid w:val="00DC2A50"/>
    <w:rPr>
      <w:rFonts w:ascii="Times New Roman" w:hAnsi="Times New Roman" w:cs="Times New Roman" w:hint="default"/>
      <w:b/>
      <w:bCs/>
      <w:sz w:val="18"/>
      <w:szCs w:val="18"/>
    </w:rPr>
  </w:style>
  <w:style w:type="character" w:customStyle="1" w:styleId="FontStyle86">
    <w:name w:val="Font Style86"/>
    <w:basedOn w:val="a3"/>
    <w:uiPriority w:val="99"/>
    <w:rsid w:val="00DC2A50"/>
    <w:rPr>
      <w:rFonts w:ascii="Times New Roman" w:hAnsi="Times New Roman" w:cs="Times New Roman" w:hint="default"/>
      <w:sz w:val="18"/>
      <w:szCs w:val="18"/>
    </w:rPr>
  </w:style>
  <w:style w:type="character" w:customStyle="1" w:styleId="FontStyle21">
    <w:name w:val="Font Style21"/>
    <w:uiPriority w:val="99"/>
    <w:rsid w:val="00DC2A50"/>
    <w:rPr>
      <w:rFonts w:ascii="Arial" w:hAnsi="Arial" w:cs="Arial" w:hint="default"/>
      <w:b/>
      <w:bCs/>
      <w:sz w:val="20"/>
      <w:szCs w:val="20"/>
    </w:rPr>
  </w:style>
  <w:style w:type="character" w:customStyle="1" w:styleId="CharStyle227">
    <w:name w:val="CharStyle227"/>
    <w:basedOn w:val="a3"/>
    <w:rsid w:val="00DC2A50"/>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DC2A50"/>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DC2A50"/>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DC2A50"/>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DC2A50"/>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DC2A50"/>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DC2A50"/>
    <w:rPr>
      <w:rFonts w:ascii="Lucida Sans Unicode" w:hAnsi="Lucida Sans Unicode" w:cs="Lucida Sans Unicode" w:hint="default"/>
      <w:strike w:val="0"/>
      <w:dstrike w:val="0"/>
      <w:spacing w:val="1"/>
      <w:sz w:val="18"/>
      <w:szCs w:val="18"/>
      <w:u w:val="none"/>
      <w:effect w:val="none"/>
    </w:rPr>
  </w:style>
  <w:style w:type="character" w:customStyle="1" w:styleId="affff7">
    <w:name w:val="Основной текст + Малые прописные"/>
    <w:basedOn w:val="a3"/>
    <w:uiPriority w:val="99"/>
    <w:rsid w:val="00DC2A50"/>
    <w:rPr>
      <w:rFonts w:ascii="Times New Roman" w:hAnsi="Times New Roman" w:cs="Times New Roman" w:hint="default"/>
      <w:smallCaps/>
      <w:strike w:val="0"/>
      <w:dstrike w:val="0"/>
      <w:sz w:val="18"/>
      <w:szCs w:val="18"/>
      <w:u w:val="none"/>
      <w:effect w:val="none"/>
    </w:rPr>
  </w:style>
  <w:style w:type="character" w:customStyle="1" w:styleId="1f7">
    <w:name w:val="Основной текст Знак1"/>
    <w:basedOn w:val="a3"/>
    <w:uiPriority w:val="99"/>
    <w:locked/>
    <w:rsid w:val="00DC2A50"/>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DC2A50"/>
  </w:style>
  <w:style w:type="character" w:customStyle="1" w:styleId="r">
    <w:name w:val="r"/>
    <w:basedOn w:val="a3"/>
    <w:rsid w:val="00DC2A50"/>
  </w:style>
  <w:style w:type="character" w:customStyle="1" w:styleId="affff8">
    <w:name w:val="Основной текст + Курсив"/>
    <w:basedOn w:val="af4"/>
    <w:rsid w:val="00DC2A50"/>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DC2A50"/>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DC2A50"/>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DC2A50"/>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DC2A50"/>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DC2A50"/>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DC2A50"/>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DC2A50"/>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DC2A50"/>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c">
    <w:name w:val="Подпись к таблице (3)_"/>
    <w:basedOn w:val="a3"/>
    <w:rsid w:val="00DC2A50"/>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d">
    <w:name w:val="Подпись к таблице (3)"/>
    <w:basedOn w:val="3c"/>
    <w:rsid w:val="00DC2A50"/>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9">
    <w:name w:val="Подпись к таблице_"/>
    <w:basedOn w:val="a3"/>
    <w:rsid w:val="00DC2A50"/>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DC2A50"/>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DC2A50"/>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200">
    <w:name w:val="Основной текст (20)_"/>
    <w:basedOn w:val="a3"/>
    <w:rsid w:val="00DC2A50"/>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DC2A50"/>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DC2A50"/>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DC2A50"/>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DC2A50"/>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a">
    <w:name w:val="Подпись к таблице + Курсив"/>
    <w:basedOn w:val="affff9"/>
    <w:rsid w:val="00DC2A50"/>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b">
    <w:name w:val="Подпись к таблице"/>
    <w:basedOn w:val="affff9"/>
    <w:rsid w:val="00DC2A50"/>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DC2A50"/>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DC2A50"/>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DC2A50"/>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DC2A50"/>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DC2A50"/>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DC2A50"/>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DC2A50"/>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DC2A50"/>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DC2A50"/>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DC2A50"/>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DC2A50"/>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DC2A50"/>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DC2A50"/>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DC2A50"/>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DC2A50"/>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DC2A50"/>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DC2A50"/>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e">
    <w:name w:val="Подпись к картинке (3)_"/>
    <w:basedOn w:val="a3"/>
    <w:rsid w:val="00DC2A50"/>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f1">
    <w:name w:val="Подпись к картинке (3)"/>
    <w:basedOn w:val="3e"/>
    <w:rsid w:val="00DC2A50"/>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c">
    <w:name w:val="Подпись к картинке_"/>
    <w:basedOn w:val="a3"/>
    <w:rsid w:val="00DC2A50"/>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d">
    <w:name w:val="Подпись к картинке"/>
    <w:basedOn w:val="affffc"/>
    <w:rsid w:val="00DC2A50"/>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7">
    <w:name w:val="Подпись к картинке (4)_"/>
    <w:basedOn w:val="a3"/>
    <w:rsid w:val="00DC2A50"/>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8">
    <w:name w:val="Подпись к картинке (4) + Курсив"/>
    <w:basedOn w:val="47"/>
    <w:rsid w:val="00DC2A50"/>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9">
    <w:name w:val="Подпись к картинке (4)"/>
    <w:basedOn w:val="47"/>
    <w:rsid w:val="00DC2A50"/>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DC2A50"/>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DC2A50"/>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DC2A50"/>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1">
    <w:name w:val="Основной текст (10) + Не курсив"/>
    <w:basedOn w:val="10"/>
    <w:rsid w:val="00DC2A50"/>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132">
    <w:name w:val="Основной текст (13) + Курсив"/>
    <w:basedOn w:val="130"/>
    <w:rsid w:val="00DC2A50"/>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DC2A50"/>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2">
    <w:name w:val="Заголовок №3_"/>
    <w:basedOn w:val="a3"/>
    <w:rsid w:val="00DC2A50"/>
    <w:rPr>
      <w:rFonts w:ascii="Arial" w:eastAsia="Arial" w:hAnsi="Arial" w:cs="Arial" w:hint="default"/>
      <w:b/>
      <w:bCs/>
      <w:i w:val="0"/>
      <w:iCs w:val="0"/>
      <w:smallCaps w:val="0"/>
      <w:strike w:val="0"/>
      <w:dstrike w:val="0"/>
      <w:sz w:val="28"/>
      <w:szCs w:val="28"/>
      <w:u w:val="none"/>
      <w:effect w:val="none"/>
    </w:rPr>
  </w:style>
  <w:style w:type="character" w:customStyle="1" w:styleId="3f3">
    <w:name w:val="Заголовок №3"/>
    <w:basedOn w:val="3f2"/>
    <w:rsid w:val="00DC2A50"/>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affffe">
    <w:name w:val="Сноска + Курсив"/>
    <w:basedOn w:val="afffd"/>
    <w:rsid w:val="00DC2A50"/>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DC2A50"/>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DC2A50"/>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DC2A50"/>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DC2A50"/>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DC2A50"/>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DC2A50"/>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DC2A50"/>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DC2A50"/>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DC2A50"/>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DC2A50"/>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DC2A50"/>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DC2A50"/>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1"/>
    <w:rsid w:val="00DC2A50"/>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DC2A50"/>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DC2A50"/>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DC2A50"/>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DC2A50"/>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DC2A50"/>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DC2A50"/>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DC2A50"/>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DC2A50"/>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DC2A50"/>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DC2A50"/>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DC2A50"/>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DC2A50"/>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DC2A50"/>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DC2A50"/>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DC2A50"/>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DC2A50"/>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DC2A50"/>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DC2A50"/>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DC2A50"/>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
    <w:name w:val="Подпись к картинке + Курсив"/>
    <w:basedOn w:val="affffc"/>
    <w:rsid w:val="00DC2A50"/>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DC2A50"/>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DC2A50"/>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0">
    <w:name w:val="Основной текст + Полужирный"/>
    <w:basedOn w:val="af4"/>
    <w:rsid w:val="00DC2A50"/>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DC2A50"/>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c"/>
    <w:rsid w:val="00DC2A50"/>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f"/>
    <w:rsid w:val="00DC2A50"/>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DC2A50"/>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DC2A50"/>
  </w:style>
  <w:style w:type="character" w:customStyle="1" w:styleId="2b0">
    <w:name w:val="2b"/>
    <w:basedOn w:val="a3"/>
    <w:rsid w:val="00DC2A50"/>
  </w:style>
  <w:style w:type="character" w:customStyle="1" w:styleId="30pt0">
    <w:name w:val="30pt"/>
    <w:basedOn w:val="a3"/>
    <w:rsid w:val="00DC2A50"/>
  </w:style>
  <w:style w:type="character" w:customStyle="1" w:styleId="490">
    <w:name w:val="49"/>
    <w:basedOn w:val="a3"/>
    <w:rsid w:val="00DC2A50"/>
  </w:style>
  <w:style w:type="character" w:customStyle="1" w:styleId="arialnarrow6pt3">
    <w:name w:val="arialnarrow6pt3"/>
    <w:basedOn w:val="a3"/>
    <w:rsid w:val="00DC2A50"/>
  </w:style>
  <w:style w:type="character" w:customStyle="1" w:styleId="a50">
    <w:name w:val="a5"/>
    <w:basedOn w:val="a3"/>
    <w:rsid w:val="00DC2A50"/>
  </w:style>
  <w:style w:type="character" w:customStyle="1" w:styleId="a61">
    <w:name w:val="a6"/>
    <w:basedOn w:val="a3"/>
    <w:rsid w:val="00DC2A50"/>
  </w:style>
  <w:style w:type="character" w:customStyle="1" w:styleId="455pt">
    <w:name w:val="455pt"/>
    <w:basedOn w:val="a3"/>
    <w:rsid w:val="00DC2A50"/>
  </w:style>
  <w:style w:type="character" w:customStyle="1" w:styleId="455pt0">
    <w:name w:val="455pt0"/>
    <w:basedOn w:val="a3"/>
    <w:rsid w:val="00DC2A50"/>
  </w:style>
  <w:style w:type="character" w:customStyle="1" w:styleId="arialnarrow6pt2">
    <w:name w:val="arialnarrow6pt2"/>
    <w:basedOn w:val="a3"/>
    <w:rsid w:val="00DC2A50"/>
  </w:style>
  <w:style w:type="character" w:customStyle="1" w:styleId="720">
    <w:name w:val="720"/>
    <w:basedOn w:val="a3"/>
    <w:rsid w:val="00DC2A50"/>
  </w:style>
  <w:style w:type="character" w:customStyle="1" w:styleId="a10">
    <w:name w:val="a1"/>
    <w:basedOn w:val="a3"/>
    <w:rsid w:val="00DC2A50"/>
  </w:style>
  <w:style w:type="character" w:customStyle="1" w:styleId="570">
    <w:name w:val="57"/>
    <w:basedOn w:val="a3"/>
    <w:rsid w:val="00DC2A50"/>
  </w:style>
  <w:style w:type="character" w:customStyle="1" w:styleId="230pt">
    <w:name w:val="230pt"/>
    <w:basedOn w:val="a3"/>
    <w:rsid w:val="00DC2A50"/>
  </w:style>
  <w:style w:type="character" w:customStyle="1" w:styleId="1500">
    <w:name w:val="150"/>
    <w:basedOn w:val="a3"/>
    <w:rsid w:val="00DC2A50"/>
  </w:style>
  <w:style w:type="character" w:customStyle="1" w:styleId="corbel0">
    <w:name w:val="corbel0"/>
    <w:basedOn w:val="a3"/>
    <w:rsid w:val="00DC2A50"/>
  </w:style>
  <w:style w:type="character" w:customStyle="1" w:styleId="650">
    <w:name w:val="65"/>
    <w:basedOn w:val="a3"/>
    <w:rsid w:val="00DC2A50"/>
  </w:style>
  <w:style w:type="character" w:customStyle="1" w:styleId="1510">
    <w:name w:val="151"/>
    <w:basedOn w:val="a3"/>
    <w:rsid w:val="00DC2A50"/>
  </w:style>
  <w:style w:type="character" w:customStyle="1" w:styleId="a80">
    <w:name w:val="a8"/>
    <w:basedOn w:val="a3"/>
    <w:rsid w:val="00DC2A50"/>
  </w:style>
  <w:style w:type="character" w:customStyle="1" w:styleId="50pt">
    <w:name w:val="50pt"/>
    <w:basedOn w:val="a3"/>
    <w:rsid w:val="00DC2A50"/>
  </w:style>
  <w:style w:type="character" w:customStyle="1" w:styleId="230pt0">
    <w:name w:val="230pt0"/>
    <w:basedOn w:val="a3"/>
    <w:rsid w:val="00DC2A50"/>
  </w:style>
  <w:style w:type="character" w:customStyle="1" w:styleId="293">
    <w:name w:val="293"/>
    <w:basedOn w:val="a3"/>
    <w:rsid w:val="00DC2A50"/>
  </w:style>
  <w:style w:type="character" w:customStyle="1" w:styleId="287">
    <w:name w:val="287"/>
    <w:basedOn w:val="a3"/>
    <w:rsid w:val="00DC2A50"/>
  </w:style>
  <w:style w:type="character" w:customStyle="1" w:styleId="294">
    <w:name w:val="294"/>
    <w:basedOn w:val="a3"/>
    <w:rsid w:val="00DC2A50"/>
  </w:style>
  <w:style w:type="character" w:customStyle="1" w:styleId="164">
    <w:name w:val="164"/>
    <w:basedOn w:val="a3"/>
    <w:rsid w:val="00DC2A50"/>
  </w:style>
  <w:style w:type="character" w:customStyle="1" w:styleId="33105pt">
    <w:name w:val="33105pt"/>
    <w:basedOn w:val="a3"/>
    <w:rsid w:val="00DC2A50"/>
  </w:style>
  <w:style w:type="character" w:customStyle="1" w:styleId="284">
    <w:name w:val="284"/>
    <w:basedOn w:val="a3"/>
    <w:rsid w:val="00DC2A50"/>
  </w:style>
  <w:style w:type="character" w:customStyle="1" w:styleId="33105pt0">
    <w:name w:val="33105pt0"/>
    <w:basedOn w:val="a3"/>
    <w:rsid w:val="00DC2A50"/>
  </w:style>
  <w:style w:type="character" w:customStyle="1" w:styleId="721">
    <w:name w:val="721"/>
    <w:basedOn w:val="a3"/>
    <w:rsid w:val="00DC2A50"/>
  </w:style>
  <w:style w:type="character" w:customStyle="1" w:styleId="290">
    <w:name w:val="29"/>
    <w:basedOn w:val="a3"/>
    <w:rsid w:val="00DC2A50"/>
  </w:style>
  <w:style w:type="character" w:customStyle="1" w:styleId="153">
    <w:name w:val="153"/>
    <w:basedOn w:val="a3"/>
    <w:rsid w:val="00DC2A50"/>
  </w:style>
  <w:style w:type="character" w:customStyle="1" w:styleId="630">
    <w:name w:val="63"/>
    <w:basedOn w:val="a3"/>
    <w:rsid w:val="00DC2A50"/>
  </w:style>
  <w:style w:type="character" w:customStyle="1" w:styleId="280">
    <w:name w:val="28"/>
    <w:basedOn w:val="a3"/>
    <w:rsid w:val="00DC2A50"/>
  </w:style>
  <w:style w:type="character" w:customStyle="1" w:styleId="352">
    <w:name w:val="35"/>
    <w:basedOn w:val="a3"/>
    <w:rsid w:val="00DC2A50"/>
  </w:style>
  <w:style w:type="character" w:customStyle="1" w:styleId="arialnarrow65pt1">
    <w:name w:val="arialnarrow65pt1"/>
    <w:basedOn w:val="a3"/>
    <w:rsid w:val="00DC2A50"/>
  </w:style>
  <w:style w:type="character" w:customStyle="1" w:styleId="a71">
    <w:name w:val="a7"/>
    <w:basedOn w:val="a3"/>
    <w:rsid w:val="00DC2A50"/>
  </w:style>
  <w:style w:type="character" w:customStyle="1" w:styleId="710">
    <w:name w:val="71"/>
    <w:basedOn w:val="a3"/>
    <w:rsid w:val="00DC2A50"/>
  </w:style>
  <w:style w:type="character" w:customStyle="1" w:styleId="ab0">
    <w:name w:val="ab"/>
    <w:basedOn w:val="a3"/>
    <w:rsid w:val="00DC2A50"/>
  </w:style>
  <w:style w:type="character" w:customStyle="1" w:styleId="arialnarrow65pt2">
    <w:name w:val="arialnarrow65pt2"/>
    <w:basedOn w:val="a3"/>
    <w:rsid w:val="00DC2A50"/>
  </w:style>
  <w:style w:type="character" w:customStyle="1" w:styleId="ac0">
    <w:name w:val="ac"/>
    <w:basedOn w:val="a3"/>
    <w:rsid w:val="00DC2A50"/>
  </w:style>
  <w:style w:type="character" w:customStyle="1" w:styleId="223">
    <w:name w:val="22"/>
    <w:basedOn w:val="a3"/>
    <w:rsid w:val="00DC2A50"/>
  </w:style>
  <w:style w:type="character" w:customStyle="1" w:styleId="440">
    <w:name w:val="44"/>
    <w:basedOn w:val="a3"/>
    <w:rsid w:val="00DC2A50"/>
  </w:style>
  <w:style w:type="character" w:customStyle="1" w:styleId="1010">
    <w:name w:val="101"/>
    <w:basedOn w:val="a3"/>
    <w:rsid w:val="00DC2A50"/>
  </w:style>
  <w:style w:type="character" w:customStyle="1" w:styleId="2410">
    <w:name w:val="241"/>
    <w:basedOn w:val="a3"/>
    <w:rsid w:val="00DC2A50"/>
  </w:style>
  <w:style w:type="character" w:customStyle="1" w:styleId="2811pt">
    <w:name w:val="2811pt"/>
    <w:basedOn w:val="a3"/>
    <w:rsid w:val="00DC2A50"/>
  </w:style>
  <w:style w:type="character" w:customStyle="1" w:styleId="281">
    <w:name w:val="281"/>
    <w:basedOn w:val="a3"/>
    <w:rsid w:val="00DC2A50"/>
  </w:style>
  <w:style w:type="character" w:customStyle="1" w:styleId="450">
    <w:name w:val="45"/>
    <w:basedOn w:val="a3"/>
    <w:rsid w:val="00DC2A50"/>
  </w:style>
  <w:style w:type="character" w:customStyle="1" w:styleId="4d">
    <w:name w:val="4d"/>
    <w:basedOn w:val="a3"/>
    <w:rsid w:val="00DC2A50"/>
  </w:style>
  <w:style w:type="character" w:customStyle="1" w:styleId="5210">
    <w:name w:val="521"/>
    <w:basedOn w:val="a3"/>
    <w:rsid w:val="00DC2A50"/>
  </w:style>
  <w:style w:type="character" w:customStyle="1" w:styleId="1610">
    <w:name w:val="161"/>
    <w:basedOn w:val="a3"/>
    <w:rsid w:val="00DC2A50"/>
  </w:style>
  <w:style w:type="character" w:customStyle="1" w:styleId="a90">
    <w:name w:val="a9"/>
    <w:basedOn w:val="a3"/>
    <w:rsid w:val="00DC2A50"/>
  </w:style>
  <w:style w:type="character" w:customStyle="1" w:styleId="af20">
    <w:name w:val="af2"/>
    <w:basedOn w:val="a3"/>
    <w:rsid w:val="00DC2A50"/>
  </w:style>
  <w:style w:type="character" w:customStyle="1" w:styleId="2610">
    <w:name w:val="261"/>
    <w:basedOn w:val="a3"/>
    <w:rsid w:val="00DC2A50"/>
  </w:style>
  <w:style w:type="character" w:customStyle="1" w:styleId="1600">
    <w:name w:val="160"/>
    <w:basedOn w:val="a3"/>
    <w:rsid w:val="00DC2A50"/>
  </w:style>
  <w:style w:type="character" w:customStyle="1" w:styleId="longtext">
    <w:name w:val="long_text"/>
    <w:basedOn w:val="a3"/>
    <w:rsid w:val="00DC2A50"/>
    <w:rPr>
      <w:rFonts w:ascii="Times New Roman" w:hAnsi="Times New Roman" w:cs="Times New Roman" w:hint="default"/>
    </w:rPr>
  </w:style>
  <w:style w:type="character" w:customStyle="1" w:styleId="2Calibri">
    <w:name w:val="Основной текст (2) + Calibri"/>
    <w:aliases w:val="7 pt"/>
    <w:basedOn w:val="21"/>
    <w:rsid w:val="00DC2A50"/>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DC2A50"/>
  </w:style>
  <w:style w:type="character" w:customStyle="1" w:styleId="216">
    <w:name w:val="Основной текст 2 Знак1"/>
    <w:basedOn w:val="a3"/>
    <w:uiPriority w:val="99"/>
    <w:semiHidden/>
    <w:rsid w:val="00DC2A50"/>
  </w:style>
  <w:style w:type="character" w:customStyle="1" w:styleId="217">
    <w:name w:val="Основной текст с отступом 2 Знак1"/>
    <w:basedOn w:val="a3"/>
    <w:uiPriority w:val="99"/>
    <w:semiHidden/>
    <w:rsid w:val="00DC2A50"/>
  </w:style>
  <w:style w:type="character" w:customStyle="1" w:styleId="afffff1">
    <w:name w:val="Гипертекстовая ссылка"/>
    <w:basedOn w:val="a3"/>
    <w:uiPriority w:val="99"/>
    <w:rsid w:val="00DC2A50"/>
    <w:rPr>
      <w:b/>
      <w:bCs/>
      <w:color w:val="106BBE"/>
    </w:rPr>
  </w:style>
  <w:style w:type="character" w:customStyle="1" w:styleId="afffff2">
    <w:name w:val="Цветовое выделение"/>
    <w:uiPriority w:val="99"/>
    <w:rsid w:val="00DC2A50"/>
    <w:rPr>
      <w:b/>
      <w:bCs/>
      <w:color w:val="26282F"/>
    </w:rPr>
  </w:style>
  <w:style w:type="paragraph" w:styleId="z-">
    <w:name w:val="HTML Top of Form"/>
    <w:basedOn w:val="a2"/>
    <w:next w:val="a2"/>
    <w:link w:val="z-0"/>
    <w:hidden/>
    <w:uiPriority w:val="99"/>
    <w:semiHidden/>
    <w:unhideWhenUsed/>
    <w:rsid w:val="00DC2A50"/>
    <w:pPr>
      <w:pBdr>
        <w:bottom w:val="single" w:sz="6" w:space="1" w:color="auto"/>
      </w:pBdr>
      <w:spacing w:after="0" w:line="360" w:lineRule="auto"/>
      <w:ind w:firstLine="709"/>
      <w:jc w:val="center"/>
    </w:pPr>
    <w:rPr>
      <w:rFonts w:ascii="Arial" w:hAnsi="Arial" w:cs="Arial"/>
      <w:vanish/>
      <w:sz w:val="16"/>
      <w:szCs w:val="16"/>
    </w:rPr>
  </w:style>
  <w:style w:type="character" w:customStyle="1" w:styleId="z-0">
    <w:name w:val="z-Начало формы Знак"/>
    <w:basedOn w:val="a3"/>
    <w:link w:val="z-"/>
    <w:uiPriority w:val="99"/>
    <w:semiHidden/>
    <w:rsid w:val="00DC2A50"/>
    <w:rPr>
      <w:rFonts w:ascii="Arial" w:eastAsia="Calibri" w:hAnsi="Arial" w:cs="Arial"/>
      <w:vanish/>
      <w:sz w:val="16"/>
      <w:szCs w:val="16"/>
    </w:rPr>
  </w:style>
  <w:style w:type="character" w:customStyle="1" w:styleId="z-11">
    <w:name w:val="z-Начало формы Знак1"/>
    <w:basedOn w:val="a3"/>
    <w:uiPriority w:val="99"/>
    <w:semiHidden/>
    <w:rsid w:val="00DC2A50"/>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DC2A50"/>
    <w:pPr>
      <w:pBdr>
        <w:top w:val="single" w:sz="6" w:space="1" w:color="auto"/>
      </w:pBdr>
      <w:spacing w:after="0" w:line="360" w:lineRule="auto"/>
      <w:ind w:firstLine="709"/>
      <w:jc w:val="center"/>
    </w:pPr>
    <w:rPr>
      <w:rFonts w:ascii="Arial" w:hAnsi="Arial" w:cs="Arial"/>
      <w:vanish/>
      <w:sz w:val="16"/>
      <w:szCs w:val="16"/>
    </w:rPr>
  </w:style>
  <w:style w:type="character" w:customStyle="1" w:styleId="z-3">
    <w:name w:val="z-Конец формы Знак"/>
    <w:basedOn w:val="a3"/>
    <w:link w:val="z-2"/>
    <w:uiPriority w:val="99"/>
    <w:semiHidden/>
    <w:rsid w:val="00DC2A50"/>
    <w:rPr>
      <w:rFonts w:ascii="Arial" w:eastAsia="Calibri" w:hAnsi="Arial" w:cs="Arial"/>
      <w:vanish/>
      <w:sz w:val="16"/>
      <w:szCs w:val="16"/>
    </w:rPr>
  </w:style>
  <w:style w:type="character" w:customStyle="1" w:styleId="z-12">
    <w:name w:val="z-Конец формы Знак1"/>
    <w:basedOn w:val="a3"/>
    <w:uiPriority w:val="99"/>
    <w:semiHidden/>
    <w:rsid w:val="00DC2A50"/>
    <w:rPr>
      <w:rFonts w:ascii="Arial" w:hAnsi="Arial" w:cs="Arial" w:hint="default"/>
      <w:vanish/>
      <w:webHidden w:val="0"/>
      <w:sz w:val="16"/>
      <w:szCs w:val="16"/>
      <w:specVanish w:val="0"/>
    </w:rPr>
  </w:style>
  <w:style w:type="character" w:customStyle="1" w:styleId="accented">
    <w:name w:val="accented"/>
    <w:basedOn w:val="a3"/>
    <w:rsid w:val="00DC2A50"/>
  </w:style>
  <w:style w:type="character" w:customStyle="1" w:styleId="HTML1">
    <w:name w:val="Стандартный HTML Знак1"/>
    <w:basedOn w:val="a3"/>
    <w:uiPriority w:val="99"/>
    <w:semiHidden/>
    <w:rsid w:val="00DC2A50"/>
    <w:rPr>
      <w:rFonts w:ascii="Consolas" w:hAnsi="Consolas" w:cs="Consolas" w:hint="default"/>
      <w:sz w:val="20"/>
      <w:szCs w:val="20"/>
    </w:rPr>
  </w:style>
  <w:style w:type="character" w:customStyle="1" w:styleId="1f8">
    <w:name w:val="Основной текст с отступом Знак1"/>
    <w:basedOn w:val="a3"/>
    <w:uiPriority w:val="99"/>
    <w:semiHidden/>
    <w:rsid w:val="00DC2A50"/>
  </w:style>
  <w:style w:type="character" w:customStyle="1" w:styleId="hl1">
    <w:name w:val="hl1"/>
    <w:rsid w:val="00DC2A50"/>
    <w:rPr>
      <w:color w:val="4682B4"/>
    </w:rPr>
  </w:style>
  <w:style w:type="character" w:customStyle="1" w:styleId="span">
    <w:name w:val="span"/>
    <w:rsid w:val="00DC2A50"/>
  </w:style>
  <w:style w:type="character" w:customStyle="1" w:styleId="1f9">
    <w:name w:val="Название Знак1"/>
    <w:basedOn w:val="a3"/>
    <w:uiPriority w:val="10"/>
    <w:rsid w:val="00DC2A50"/>
    <w:rPr>
      <w:rFonts w:ascii="Cambria" w:eastAsia="Times New Roman" w:hAnsi="Cambria" w:cs="Times New Roman" w:hint="default"/>
      <w:color w:val="4D4F3F"/>
      <w:spacing w:val="5"/>
      <w:kern w:val="28"/>
      <w:sz w:val="52"/>
      <w:szCs w:val="52"/>
    </w:rPr>
  </w:style>
  <w:style w:type="character" w:customStyle="1" w:styleId="1fa">
    <w:name w:val="Подзаголовок Знак1"/>
    <w:basedOn w:val="a3"/>
    <w:uiPriority w:val="11"/>
    <w:rsid w:val="00DC2A50"/>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DC2A50"/>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DC2A50"/>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DC2A50"/>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8"/>
    <w:uiPriority w:val="39"/>
    <w:rsid w:val="00DC2A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
    <w:basedOn w:val="a4"/>
    <w:rsid w:val="00DC2A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DC2A50"/>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DC2A5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DC2A50"/>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DC2A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DC2A5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DC2A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DC2A50"/>
    <w:rPr>
      <w:rFonts w:ascii="Calibri Light" w:eastAsia="Times New Roman" w:hAnsi="Calibri Light" w:cs="Times New Roman"/>
      <w:i/>
      <w:iCs/>
      <w:color w:val="404040"/>
      <w:sz w:val="20"/>
      <w:szCs w:val="20"/>
    </w:rPr>
  </w:style>
  <w:style w:type="character" w:customStyle="1" w:styleId="2f9">
    <w:name w:val="Слабая ссылка2"/>
    <w:basedOn w:val="a3"/>
    <w:uiPriority w:val="31"/>
    <w:qFormat/>
    <w:rsid w:val="00DC2A50"/>
    <w:rPr>
      <w:smallCaps/>
      <w:color w:val="ED7D31"/>
      <w:u w:val="single"/>
    </w:rPr>
  </w:style>
  <w:style w:type="table" w:customStyle="1" w:styleId="6e">
    <w:name w:val="Сетка таблицы6"/>
    <w:basedOn w:val="a4"/>
    <w:next w:val="a8"/>
    <w:uiPriority w:val="39"/>
    <w:rsid w:val="00DC2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next w:val="a8"/>
    <w:uiPriority w:val="39"/>
    <w:rsid w:val="00DC2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4"/>
    <w:next w:val="a8"/>
    <w:uiPriority w:val="39"/>
    <w:rsid w:val="00DC2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8"/>
    <w:uiPriority w:val="39"/>
    <w:rsid w:val="00DC2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
    <w:basedOn w:val="a4"/>
    <w:next w:val="a8"/>
    <w:uiPriority w:val="39"/>
    <w:rsid w:val="00DC2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8"/>
    <w:uiPriority w:val="39"/>
    <w:rsid w:val="00DC2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4"/>
    <w:next w:val="a8"/>
    <w:uiPriority w:val="39"/>
    <w:rsid w:val="00DC2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DC2A50"/>
    <w:rPr>
      <w:rFonts w:ascii="Calibri" w:eastAsia="Calibri" w:hAnsi="Calibri" w:cs="Calibri"/>
      <w:lang w:eastAsia="ru-RU"/>
    </w:rPr>
    <w:tblPr>
      <w:tblCellMar>
        <w:top w:w="0" w:type="dxa"/>
        <w:left w:w="0" w:type="dxa"/>
        <w:bottom w:w="0" w:type="dxa"/>
        <w:right w:w="0" w:type="dxa"/>
      </w:tblCellMar>
    </w:tblPr>
  </w:style>
  <w:style w:type="table" w:customStyle="1" w:styleId="144">
    <w:name w:val="Сетка таблицы14"/>
    <w:basedOn w:val="a4"/>
    <w:next w:val="a8"/>
    <w:rsid w:val="00DC2A5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rsid w:val="00DC2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4">
    <w:name w:val="Заголовок 2 Знак2"/>
    <w:basedOn w:val="a3"/>
    <w:uiPriority w:val="9"/>
    <w:semiHidden/>
    <w:rsid w:val="00DC2A50"/>
    <w:rPr>
      <w:rFonts w:asciiTheme="majorHAnsi" w:eastAsiaTheme="majorEastAsia" w:hAnsiTheme="majorHAnsi" w:cstheme="majorBidi"/>
      <w:color w:val="365F91" w:themeColor="accent1" w:themeShade="BF"/>
      <w:sz w:val="26"/>
      <w:szCs w:val="26"/>
    </w:rPr>
  </w:style>
  <w:style w:type="character" w:customStyle="1" w:styleId="323">
    <w:name w:val="Заголовок 3 Знак2"/>
    <w:basedOn w:val="a3"/>
    <w:uiPriority w:val="9"/>
    <w:semiHidden/>
    <w:rsid w:val="00DC2A50"/>
    <w:rPr>
      <w:rFonts w:asciiTheme="majorHAnsi" w:eastAsiaTheme="majorEastAsia" w:hAnsiTheme="majorHAnsi" w:cstheme="majorBidi"/>
      <w:color w:val="243F60" w:themeColor="accent1" w:themeShade="7F"/>
      <w:sz w:val="24"/>
      <w:szCs w:val="24"/>
    </w:rPr>
  </w:style>
  <w:style w:type="character" w:customStyle="1" w:styleId="420">
    <w:name w:val="Заголовок 4 Знак2"/>
    <w:basedOn w:val="a3"/>
    <w:uiPriority w:val="9"/>
    <w:semiHidden/>
    <w:rsid w:val="00DC2A50"/>
    <w:rPr>
      <w:rFonts w:asciiTheme="majorHAnsi" w:eastAsiaTheme="majorEastAsia" w:hAnsiTheme="majorHAnsi" w:cstheme="majorBidi"/>
      <w:i/>
      <w:iCs/>
      <w:color w:val="365F91" w:themeColor="accent1" w:themeShade="BF"/>
      <w:sz w:val="28"/>
      <w:szCs w:val="28"/>
    </w:rPr>
  </w:style>
  <w:style w:type="character" w:styleId="afffff3">
    <w:name w:val="Hyperlink"/>
    <w:basedOn w:val="a3"/>
    <w:uiPriority w:val="99"/>
    <w:semiHidden/>
    <w:unhideWhenUsed/>
    <w:rsid w:val="00DC2A50"/>
    <w:rPr>
      <w:color w:val="0000FF" w:themeColor="hyperlink"/>
      <w:u w:val="single"/>
    </w:rPr>
  </w:style>
  <w:style w:type="character" w:styleId="afffff4">
    <w:name w:val="Subtle Reference"/>
    <w:basedOn w:val="a3"/>
    <w:uiPriority w:val="31"/>
    <w:qFormat/>
    <w:rsid w:val="00DC2A50"/>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7692476">
      <w:bodyDiv w:val="1"/>
      <w:marLeft w:val="0"/>
      <w:marRight w:val="0"/>
      <w:marTop w:val="0"/>
      <w:marBottom w:val="0"/>
      <w:divBdr>
        <w:top w:val="none" w:sz="0" w:space="0" w:color="auto"/>
        <w:left w:val="none" w:sz="0" w:space="0" w:color="auto"/>
        <w:bottom w:val="none" w:sz="0" w:space="0" w:color="auto"/>
        <w:right w:val="none" w:sz="0" w:space="0" w:color="auto"/>
      </w:divBdr>
    </w:div>
    <w:div w:id="1017074826">
      <w:bodyDiv w:val="1"/>
      <w:marLeft w:val="0"/>
      <w:marRight w:val="0"/>
      <w:marTop w:val="0"/>
      <w:marBottom w:val="0"/>
      <w:divBdr>
        <w:top w:val="none" w:sz="0" w:space="0" w:color="auto"/>
        <w:left w:val="none" w:sz="0" w:space="0" w:color="auto"/>
        <w:bottom w:val="none" w:sz="0" w:space="0" w:color="auto"/>
        <w:right w:val="none" w:sz="0" w:space="0" w:color="auto"/>
      </w:divBdr>
    </w:div>
    <w:div w:id="1133256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9</Pages>
  <Words>6568</Words>
  <Characters>37438</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Куулар</dc:creator>
  <cp:lastModifiedBy>Онермаа Монгуш</cp:lastModifiedBy>
  <cp:revision>45</cp:revision>
  <cp:lastPrinted>2019-12-30T08:26:00Z</cp:lastPrinted>
  <dcterms:created xsi:type="dcterms:W3CDTF">2016-01-18T08:06:00Z</dcterms:created>
  <dcterms:modified xsi:type="dcterms:W3CDTF">2024-02-28T09:26:00Z</dcterms:modified>
</cp:coreProperties>
</file>