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66A8" w:rsidRPr="00A966A8" w:rsidRDefault="00A966A8" w:rsidP="004276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2E2E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11294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обязательного медицинского страхования на территории Республики Тыва 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66A8" w:rsidRPr="00A966A8" w:rsidRDefault="00A966A8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="00BB7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2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120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4E78F9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2E2E7E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4E78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1294A">
        <w:rPr>
          <w:rFonts w:ascii="Times New Roman" w:eastAsia="Times New Roman" w:hAnsi="Times New Roman" w:cs="Times New Roman"/>
          <w:sz w:val="28"/>
          <w:szCs w:val="28"/>
          <w:lang w:eastAsia="ru-RU"/>
        </w:rPr>
        <w:t>ок</w:t>
      </w:r>
      <w:r w:rsidR="002E2E7E">
        <w:rPr>
          <w:rFonts w:ascii="Times New Roman" w:eastAsia="Times New Roman" w:hAnsi="Times New Roman" w:cs="Times New Roman"/>
          <w:sz w:val="28"/>
          <w:szCs w:val="28"/>
          <w:lang w:eastAsia="ru-RU"/>
        </w:rPr>
        <w:t>тября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24008F" w:rsidRPr="00A966A8" w:rsidRDefault="0024008F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2477" w:rsidRPr="00A966A8" w:rsidRDefault="00476866" w:rsidP="00DD24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6866"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министра здравоохранения Республики Тыва </w:t>
      </w:r>
      <w:r w:rsidR="00641B4B">
        <w:rPr>
          <w:rFonts w:ascii="Times New Roman" w:eastAsia="Calibri" w:hAnsi="Times New Roman" w:cs="Times New Roman"/>
          <w:sz w:val="28"/>
          <w:szCs w:val="28"/>
        </w:rPr>
        <w:t>Сат А.М.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Территориального фонда обязательного медицинского страхования Республики Тыва, в лице директора Анай-оол В.Х., представители страховых медицинских организаций, в лице директора Филиала ООО «</w:t>
      </w:r>
      <w:r w:rsidR="005221B3">
        <w:rPr>
          <w:rFonts w:ascii="Times New Roman" w:eastAsia="Calibri" w:hAnsi="Times New Roman" w:cs="Times New Roman"/>
          <w:sz w:val="28"/>
          <w:szCs w:val="28"/>
        </w:rPr>
        <w:t>Капитал Медицинское Страхование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» в Республике Тыва Монгуша А.Д., представители медицинских профессиональных некоммерческих организаций или их ассоциаций (союзов), в лице </w:t>
      </w:r>
      <w:r w:rsidR="00965F18">
        <w:rPr>
          <w:rFonts w:ascii="Times New Roman" w:eastAsia="Calibri" w:hAnsi="Times New Roman" w:cs="Times New Roman"/>
          <w:sz w:val="28"/>
          <w:szCs w:val="28"/>
        </w:rPr>
        <w:t>председателя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правления общественной организации «Медицинская палата Республики Тыва» </w:t>
      </w:r>
      <w:r w:rsidR="00965F18">
        <w:rPr>
          <w:rFonts w:ascii="Times New Roman" w:eastAsia="Calibri" w:hAnsi="Times New Roman" w:cs="Times New Roman"/>
          <w:sz w:val="28"/>
          <w:szCs w:val="28"/>
        </w:rPr>
        <w:t>Кужугета Р.А.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</w:t>
      </w:r>
      <w:r w:rsidR="005C0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истерства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оохранения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РФ от 28.02.201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9г. №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8н, постановлени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Правительства Республики Тыва от 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.12.201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г. №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31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«Об утверждении Территориальной программы государственных гарантий бесплатного оказания гражданам медицинской помощи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Тыва 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плановый период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</w:t>
      </w:r>
      <w:r w:rsidR="00DF19C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306B19" w:rsidRDefault="00306B19" w:rsidP="00DD241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1D1" w:rsidRPr="007C168A" w:rsidRDefault="00845FA8" w:rsidP="00DD241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11294A" w:rsidRDefault="0011294A" w:rsidP="00EE7280">
      <w:pPr>
        <w:numPr>
          <w:ilvl w:val="1"/>
          <w:numId w:val="1"/>
        </w:numPr>
        <w:tabs>
          <w:tab w:val="left" w:pos="0"/>
          <w:tab w:val="left" w:pos="142"/>
          <w:tab w:val="left" w:pos="1134"/>
        </w:tabs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абзац 5 подпункта 4.2.2. «</w:t>
      </w:r>
      <w:r w:rsidRPr="0011294A">
        <w:rPr>
          <w:rFonts w:ascii="Times New Roman" w:hAnsi="Times New Roman"/>
          <w:sz w:val="28"/>
          <w:szCs w:val="28"/>
        </w:rPr>
        <w:t>Определение дифференц</w:t>
      </w:r>
      <w:r>
        <w:rPr>
          <w:rFonts w:ascii="Times New Roman" w:hAnsi="Times New Roman"/>
          <w:sz w:val="28"/>
          <w:szCs w:val="28"/>
        </w:rPr>
        <w:t xml:space="preserve">ированного подушевого норматива </w:t>
      </w:r>
      <w:r w:rsidRPr="0011294A">
        <w:rPr>
          <w:rFonts w:ascii="Times New Roman" w:hAnsi="Times New Roman"/>
          <w:sz w:val="28"/>
          <w:szCs w:val="28"/>
        </w:rPr>
        <w:t>финансирования скорой медицинской помощи</w:t>
      </w:r>
      <w:r>
        <w:rPr>
          <w:rFonts w:ascii="Times New Roman" w:hAnsi="Times New Roman"/>
          <w:sz w:val="28"/>
          <w:szCs w:val="28"/>
        </w:rPr>
        <w:t xml:space="preserve">» раздела </w:t>
      </w:r>
      <w:r>
        <w:rPr>
          <w:rFonts w:ascii="Times New Roman" w:hAnsi="Times New Roman"/>
          <w:sz w:val="28"/>
          <w:szCs w:val="28"/>
          <w:lang w:val="en-US"/>
        </w:rPr>
        <w:t>II</w:t>
      </w:r>
      <w:r w:rsidRPr="0011294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11294A" w:rsidRPr="0011294A" w:rsidRDefault="0011294A" w:rsidP="00EE7280">
      <w:pPr>
        <w:widowControl w:val="0"/>
        <w:autoSpaceDE w:val="0"/>
        <w:autoSpaceDN w:val="0"/>
        <w:spacing w:after="0" w:line="276" w:lineRule="auto"/>
        <w:ind w:firstLine="540"/>
        <w:jc w:val="both"/>
        <w:rPr>
          <w:rFonts w:ascii="Times New Roman" w:eastAsia="Times New Roman" w:hAnsi="Times New Roman" w:cs="Times New Roman"/>
          <w:i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«</w:t>
      </w:r>
      <w:r w:rsidRPr="0011294A">
        <w:rPr>
          <w:rFonts w:ascii="Times New Roman" w:eastAsia="Times New Roman" w:hAnsi="Times New Roman" w:cs="Times New Roman"/>
          <w:i/>
          <w:sz w:val="28"/>
          <w:szCs w:val="20"/>
          <w:lang w:eastAsia="ru-RU"/>
        </w:rPr>
        <w:t>При этом объединение медицинских организаций в однородные группы (подгруппы) осуществляется исходя из значений коэффициента дифференциации подушевого норматива. Интегрированный коэффициент дифференциации подушевого норматива финансирования скорой медицинской помощи определяется по каждой медицинской организации по следующей формуле:</w:t>
      </w:r>
    </w:p>
    <w:p w:rsidR="00892035" w:rsidRDefault="00892035" w:rsidP="00EE7280">
      <w:pPr>
        <w:widowControl w:val="0"/>
        <w:autoSpaceDE w:val="0"/>
        <w:autoSpaceDN w:val="0"/>
        <w:spacing w:after="0" w:line="276" w:lineRule="auto"/>
        <w:ind w:firstLine="540"/>
        <w:jc w:val="both"/>
        <w:rPr>
          <w:rFonts w:ascii="Calibri" w:eastAsia="Times New Roman" w:hAnsi="Calibri" w:cs="Calibri"/>
          <w:szCs w:val="20"/>
          <w:lang w:eastAsia="ru-RU"/>
        </w:rPr>
      </w:pPr>
    </w:p>
    <w:p w:rsidR="00892035" w:rsidRPr="00892035" w:rsidRDefault="00892035" w:rsidP="00EE7280">
      <w:pPr>
        <w:widowControl w:val="0"/>
        <w:autoSpaceDE w:val="0"/>
        <w:autoSpaceDN w:val="0"/>
        <w:spacing w:after="0" w:line="276" w:lineRule="auto"/>
        <w:ind w:firstLine="540"/>
        <w:jc w:val="both"/>
        <w:rPr>
          <w:rFonts w:ascii="Times New Roman" w:eastAsia="Times New Roman" w:hAnsi="Times New Roman" w:cs="Times New Roman"/>
          <w:i/>
          <w:sz w:val="28"/>
          <w:szCs w:val="20"/>
          <w:lang w:eastAsia="ru-RU"/>
        </w:rPr>
      </w:pPr>
      <w:r w:rsidRPr="00892035">
        <w:rPr>
          <w:rFonts w:ascii="Calibri" w:eastAsia="Times New Roman" w:hAnsi="Calibri" w:cs="Calibri"/>
          <w:i/>
          <w:position w:val="-12"/>
          <w:szCs w:val="20"/>
          <w:lang w:eastAsia="ru-RU"/>
        </w:rPr>
        <w:object w:dxaOrig="3879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7.5pt;height:24.75pt" o:ole="">
            <v:imagedata r:id="rId8" o:title=""/>
          </v:shape>
          <o:OLEObject Type="Embed" ProgID="Equation.3" ShapeID="_x0000_i1025" DrawAspect="Content" ObjectID="_1667221854" r:id="rId9"/>
        </w:object>
      </w:r>
      <w:r w:rsidRPr="00892035">
        <w:rPr>
          <w:rFonts w:ascii="Times New Roman" w:eastAsia="Times New Roman" w:hAnsi="Times New Roman" w:cs="Times New Roman"/>
          <w:i/>
          <w:sz w:val="28"/>
          <w:szCs w:val="20"/>
          <w:lang w:eastAsia="ru-RU"/>
        </w:rPr>
        <w:t>, где:</w:t>
      </w:r>
    </w:p>
    <w:p w:rsidR="00892035" w:rsidRPr="00892035" w:rsidRDefault="00892035" w:rsidP="00EE7280">
      <w:pPr>
        <w:widowControl w:val="0"/>
        <w:autoSpaceDE w:val="0"/>
        <w:autoSpaceDN w:val="0"/>
        <w:spacing w:after="0" w:line="276" w:lineRule="auto"/>
        <w:jc w:val="both"/>
        <w:rPr>
          <w:rFonts w:ascii="Times New Roman" w:eastAsia="Times New Roman" w:hAnsi="Times New Roman" w:cs="Times New Roman"/>
          <w:i/>
          <w:sz w:val="28"/>
          <w:szCs w:val="20"/>
          <w:lang w:eastAsia="ru-RU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87"/>
        <w:gridCol w:w="8256"/>
      </w:tblGrid>
      <w:tr w:rsidR="00892035" w:rsidRPr="00892035" w:rsidTr="00A67866"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  <w:t>КД</w:t>
            </w: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vertAlign w:val="subscript"/>
                <w:lang w:eastAsia="ru-RU"/>
              </w:rPr>
              <w:t>ИНТ</w:t>
            </w:r>
          </w:p>
        </w:tc>
        <w:tc>
          <w:tcPr>
            <w:tcW w:w="8256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интегрированный коэффициент дифференциации подушевого норматива, определенный для медицинской организации;</w:t>
            </w:r>
          </w:p>
        </w:tc>
      </w:tr>
      <w:tr w:rsidR="00892035" w:rsidRPr="00892035" w:rsidTr="00A67866"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  <w:t>КД</w:t>
            </w: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vertAlign w:val="subscript"/>
                <w:lang w:eastAsia="ru-RU"/>
              </w:rPr>
              <w:t>ПВС</w:t>
            </w:r>
          </w:p>
        </w:tc>
        <w:tc>
          <w:tcPr>
            <w:tcW w:w="8256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половозрастной коэффициент дифференциации подушевого норматива, рассчитанный для соответствующей медицинской организации;</w:t>
            </w:r>
          </w:p>
        </w:tc>
      </w:tr>
      <w:tr w:rsidR="00892035" w:rsidRPr="00892035" w:rsidTr="00A67866"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  <w:t>КД</w:t>
            </w: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vertAlign w:val="subscript"/>
                <w:lang w:eastAsia="ru-RU"/>
              </w:rPr>
              <w:t>СР</w:t>
            </w:r>
          </w:p>
        </w:tc>
        <w:tc>
          <w:tcPr>
            <w:tcW w:w="8256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коэффициент дифференциации, учитывающий средний радиус территории обслуживания (при наличии);</w:t>
            </w:r>
          </w:p>
        </w:tc>
      </w:tr>
      <w:tr w:rsidR="00892035" w:rsidRPr="00892035" w:rsidTr="00A67866"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  <w:t>КД</w:t>
            </w: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vertAlign w:val="subscript"/>
                <w:lang w:eastAsia="ru-RU"/>
              </w:rPr>
              <w:t>СИ</w:t>
            </w:r>
          </w:p>
        </w:tc>
        <w:tc>
          <w:tcPr>
            <w:tcW w:w="8256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коэффициент дифференциации по уровню расходов на содержание медицинских организаций (при наличии);</w:t>
            </w:r>
          </w:p>
        </w:tc>
      </w:tr>
      <w:tr w:rsidR="00892035" w:rsidRPr="00892035" w:rsidTr="00A67866"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</w:tcPr>
          <w:p w:rsidR="00892035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lang w:eastAsia="ru-RU"/>
              </w:rPr>
              <w:t>КД</w:t>
            </w:r>
            <w:r w:rsidRPr="00892035">
              <w:rPr>
                <w:rFonts w:ascii="Times New Roman" w:eastAsia="Times New Roman" w:hAnsi="Times New Roman" w:cs="Times New Roman"/>
                <w:i/>
                <w:sz w:val="28"/>
                <w:szCs w:val="20"/>
                <w:vertAlign w:val="subscript"/>
                <w:lang w:eastAsia="ru-RU"/>
              </w:rPr>
              <w:t>СУБ</w:t>
            </w:r>
          </w:p>
        </w:tc>
        <w:tc>
          <w:tcPr>
            <w:tcW w:w="8256" w:type="dxa"/>
            <w:tcBorders>
              <w:top w:val="nil"/>
              <w:left w:val="nil"/>
              <w:bottom w:val="nil"/>
              <w:right w:val="nil"/>
            </w:tcBorders>
          </w:tcPr>
          <w:p w:rsidR="00EE7280" w:rsidRPr="00892035" w:rsidRDefault="00892035" w:rsidP="00EE7280">
            <w:pPr>
              <w:widowControl w:val="0"/>
              <w:autoSpaceDE w:val="0"/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92035">
              <w:rPr>
                <w:rFonts w:ascii="Times New Roman" w:eastAsia="Times New Roman" w:hAnsi="Times New Roman" w:cs="Times New Roman"/>
                <w:i/>
                <w:sz w:val="26"/>
                <w:szCs w:val="26"/>
                <w:lang w:eastAsia="ru-RU"/>
              </w:rPr>
              <w:t>районный коэффициент к заработной плате и процентная надбавка к заработной плате за стаж работы в районах Крайнего Севера и приравненных к ним местностях, а также за работу в местностях с особыми климатическими условиями, которые установлены для территории субъекта Российской Федерации или г. Байконура законодательными и иными нормативными правовыми актами Российской Федерации и Союза ССР или коэффициент ценовой дифференциации бюджетных услуг, установленные для территории, на которой расположена медицинская организация (в соответствии с Требованиями).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»;</w:t>
            </w:r>
          </w:p>
        </w:tc>
      </w:tr>
    </w:tbl>
    <w:p w:rsidR="002E2E7E" w:rsidRPr="00941557" w:rsidRDefault="0011294A" w:rsidP="00941557">
      <w:pPr>
        <w:numPr>
          <w:ilvl w:val="1"/>
          <w:numId w:val="1"/>
        </w:numPr>
        <w:tabs>
          <w:tab w:val="left" w:pos="0"/>
          <w:tab w:val="left" w:pos="142"/>
          <w:tab w:val="left" w:pos="709"/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9E4676">
        <w:rPr>
          <w:rFonts w:ascii="Times New Roman" w:hAnsi="Times New Roman"/>
          <w:sz w:val="28"/>
          <w:szCs w:val="28"/>
        </w:rPr>
        <w:t xml:space="preserve"> </w:t>
      </w:r>
      <w:r w:rsidR="002E2E7E" w:rsidRPr="00941557">
        <w:rPr>
          <w:rFonts w:ascii="Times New Roman" w:hAnsi="Times New Roman"/>
          <w:sz w:val="28"/>
          <w:szCs w:val="28"/>
        </w:rPr>
        <w:t>в приложение №37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2020 год» в соответствии с приложением №</w:t>
      </w:r>
      <w:r w:rsidR="00EE7280" w:rsidRPr="00941557">
        <w:rPr>
          <w:rFonts w:ascii="Times New Roman" w:hAnsi="Times New Roman"/>
          <w:sz w:val="28"/>
          <w:szCs w:val="28"/>
        </w:rPr>
        <w:t>1</w:t>
      </w:r>
      <w:r w:rsidR="002E2E7E" w:rsidRPr="00941557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:rsidR="00941557" w:rsidRDefault="002E2E7E" w:rsidP="00EE7280">
      <w:pPr>
        <w:numPr>
          <w:ilvl w:val="1"/>
          <w:numId w:val="1"/>
        </w:numPr>
        <w:tabs>
          <w:tab w:val="left" w:pos="0"/>
          <w:tab w:val="left" w:pos="142"/>
          <w:tab w:val="left" w:pos="284"/>
          <w:tab w:val="left" w:pos="709"/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4E78F9">
        <w:rPr>
          <w:rFonts w:ascii="Times New Roman" w:hAnsi="Times New Roman"/>
          <w:sz w:val="28"/>
          <w:szCs w:val="28"/>
        </w:rPr>
        <w:t>в приложение №</w:t>
      </w:r>
      <w:r w:rsidR="00EE7280">
        <w:rPr>
          <w:rFonts w:ascii="Times New Roman" w:hAnsi="Times New Roman"/>
          <w:sz w:val="28"/>
          <w:szCs w:val="28"/>
        </w:rPr>
        <w:t>16</w:t>
      </w:r>
      <w:r w:rsidRPr="004E78F9">
        <w:rPr>
          <w:rFonts w:ascii="Times New Roman" w:hAnsi="Times New Roman"/>
          <w:sz w:val="28"/>
          <w:szCs w:val="28"/>
        </w:rPr>
        <w:t xml:space="preserve"> «</w:t>
      </w:r>
      <w:r w:rsidR="00EE7280" w:rsidRPr="00EE7280">
        <w:rPr>
          <w:rFonts w:ascii="Times New Roman" w:hAnsi="Times New Roman"/>
          <w:sz w:val="28"/>
          <w:szCs w:val="28"/>
        </w:rPr>
        <w:t>Перечень случаев, для которых установлен КСЛП для круглосуточного стационара на 2020 год</w:t>
      </w:r>
      <w:r w:rsidRPr="002E2E7E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>в соответствии с приложением №</w:t>
      </w:r>
      <w:r w:rsidR="00EE7280">
        <w:rPr>
          <w:rFonts w:ascii="Times New Roman" w:hAnsi="Times New Roman"/>
          <w:sz w:val="28"/>
          <w:szCs w:val="28"/>
        </w:rPr>
        <w:t>2</w:t>
      </w:r>
      <w:r w:rsidRPr="002E2E7E">
        <w:rPr>
          <w:rFonts w:ascii="Times New Roman" w:hAnsi="Times New Roman"/>
          <w:sz w:val="28"/>
          <w:szCs w:val="28"/>
        </w:rPr>
        <w:t xml:space="preserve"> к настоя</w:t>
      </w:r>
      <w:r w:rsidR="00941557">
        <w:rPr>
          <w:rFonts w:ascii="Times New Roman" w:hAnsi="Times New Roman"/>
          <w:sz w:val="28"/>
          <w:szCs w:val="28"/>
        </w:rPr>
        <w:t>щему Дополнительному соглашению;</w:t>
      </w:r>
    </w:p>
    <w:p w:rsidR="002E2E7E" w:rsidRPr="002E2E7E" w:rsidRDefault="00941557" w:rsidP="00EE7280">
      <w:pPr>
        <w:numPr>
          <w:ilvl w:val="1"/>
          <w:numId w:val="1"/>
        </w:numPr>
        <w:tabs>
          <w:tab w:val="left" w:pos="0"/>
          <w:tab w:val="left" w:pos="142"/>
          <w:tab w:val="left" w:pos="284"/>
          <w:tab w:val="left" w:pos="709"/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дополнение в приложении №16 к Тарифному соглашению на 2020 год </w:t>
      </w:r>
      <w:r w:rsidRPr="004E78F9">
        <w:rPr>
          <w:rFonts w:ascii="Times New Roman" w:hAnsi="Times New Roman"/>
          <w:sz w:val="28"/>
          <w:szCs w:val="28"/>
        </w:rPr>
        <w:t>«</w:t>
      </w:r>
      <w:r w:rsidRPr="00EE7280">
        <w:rPr>
          <w:rFonts w:ascii="Times New Roman" w:hAnsi="Times New Roman"/>
          <w:sz w:val="28"/>
          <w:szCs w:val="28"/>
        </w:rPr>
        <w:t>Перечень случаев, для которых установлен КСЛП для круглосуточного стационара на 2020 год</w:t>
      </w:r>
      <w:r w:rsidRPr="002E2E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утвержденный пунктом 1.4 Дополнительного соглашения № 7 от 30.06.2020 г</w:t>
      </w:r>
      <w:r w:rsidR="00961491">
        <w:rPr>
          <w:rFonts w:ascii="Times New Roman" w:hAnsi="Times New Roman"/>
          <w:sz w:val="28"/>
          <w:szCs w:val="28"/>
        </w:rPr>
        <w:t>. и пунктом 1.5 Дополнительного соглашения № 8 от 20.07.2020 г.</w:t>
      </w:r>
      <w:r>
        <w:rPr>
          <w:rFonts w:ascii="Times New Roman" w:hAnsi="Times New Roman"/>
          <w:sz w:val="28"/>
          <w:szCs w:val="28"/>
        </w:rPr>
        <w:t xml:space="preserve"> отменить с 1 </w:t>
      </w:r>
      <w:r w:rsidR="00961491">
        <w:rPr>
          <w:rFonts w:ascii="Times New Roman" w:hAnsi="Times New Roman"/>
          <w:sz w:val="28"/>
          <w:szCs w:val="28"/>
        </w:rPr>
        <w:t>но</w:t>
      </w:r>
      <w:r>
        <w:rPr>
          <w:rFonts w:ascii="Times New Roman" w:hAnsi="Times New Roman"/>
          <w:sz w:val="28"/>
          <w:szCs w:val="28"/>
        </w:rPr>
        <w:t>ября 2020 года.</w:t>
      </w:r>
    </w:p>
    <w:p w:rsidR="001827A0" w:rsidRPr="008562F4" w:rsidRDefault="001827A0" w:rsidP="002E2E7E">
      <w:pPr>
        <w:tabs>
          <w:tab w:val="left" w:pos="142"/>
          <w:tab w:val="left" w:pos="567"/>
          <w:tab w:val="left" w:pos="709"/>
          <w:tab w:val="left" w:pos="851"/>
          <w:tab w:val="left" w:pos="993"/>
        </w:tabs>
        <w:spacing w:after="0"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827A0" w:rsidRDefault="001827A0" w:rsidP="001827A0">
      <w:pPr>
        <w:numPr>
          <w:ilvl w:val="0"/>
          <w:numId w:val="1"/>
        </w:numPr>
        <w:tabs>
          <w:tab w:val="left" w:pos="851"/>
          <w:tab w:val="left" w:pos="1134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562F4">
        <w:rPr>
          <w:rFonts w:ascii="Times New Roman" w:hAnsi="Times New Roman"/>
          <w:sz w:val="28"/>
          <w:szCs w:val="28"/>
        </w:rPr>
        <w:t>Настоящее Дополнительное соглашение вступает в силу с момента его подписания и распространяется на правоотношения, возникшие с 1 января 2020 года или с даты указанной в приложениях.</w:t>
      </w:r>
    </w:p>
    <w:p w:rsidR="001827A0" w:rsidRDefault="001827A0" w:rsidP="001827A0">
      <w:pPr>
        <w:tabs>
          <w:tab w:val="left" w:pos="851"/>
          <w:tab w:val="left" w:pos="1134"/>
        </w:tabs>
        <w:spacing w:after="0" w:line="276" w:lineRule="auto"/>
        <w:ind w:left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1827A0" w:rsidRPr="008562F4" w:rsidRDefault="001827A0" w:rsidP="001827A0">
      <w:pPr>
        <w:numPr>
          <w:ilvl w:val="0"/>
          <w:numId w:val="1"/>
        </w:numPr>
        <w:tabs>
          <w:tab w:val="left" w:pos="851"/>
          <w:tab w:val="left" w:pos="1134"/>
        </w:tabs>
        <w:spacing w:after="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562F4">
        <w:rPr>
          <w:rFonts w:ascii="Times New Roman" w:hAnsi="Times New Roman"/>
          <w:sz w:val="28"/>
          <w:szCs w:val="28"/>
        </w:rPr>
        <w:t>Настоящее Дополнительное соглашение является неотъемлемой частью Тарифного соглашения по оплате медицинской помощи в системе обязательного медицинского страхования на территории Республики Тыва на 2020 год.</w:t>
      </w:r>
    </w:p>
    <w:p w:rsidR="001827A0" w:rsidRDefault="001827A0" w:rsidP="001827A0">
      <w:pPr>
        <w:tabs>
          <w:tab w:val="left" w:pos="568"/>
          <w:tab w:val="left" w:pos="709"/>
          <w:tab w:val="left" w:pos="993"/>
        </w:tabs>
        <w:spacing w:after="0" w:line="276" w:lineRule="auto"/>
        <w:ind w:hanging="426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F34EC" w:rsidRPr="002269FA" w:rsidRDefault="004F295A" w:rsidP="004F295A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left="709" w:hanging="851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bookmarkStart w:id="0" w:name="_GoBack"/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254509" cy="907086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ntitled.FR12 - 0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4509" cy="9070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CF34EC" w:rsidRPr="002269FA" w:rsidRDefault="00CF34EC" w:rsidP="00CF34EC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left="709" w:hanging="851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F34EC" w:rsidRDefault="00CF34EC" w:rsidP="001827A0">
      <w:pPr>
        <w:tabs>
          <w:tab w:val="left" w:pos="568"/>
          <w:tab w:val="left" w:pos="709"/>
          <w:tab w:val="left" w:pos="993"/>
        </w:tabs>
        <w:spacing w:after="0" w:line="276" w:lineRule="auto"/>
        <w:ind w:hanging="426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F34EC" w:rsidRDefault="00CF34EC" w:rsidP="001827A0">
      <w:pPr>
        <w:tabs>
          <w:tab w:val="left" w:pos="568"/>
          <w:tab w:val="left" w:pos="709"/>
          <w:tab w:val="left" w:pos="993"/>
        </w:tabs>
        <w:spacing w:after="0" w:line="276" w:lineRule="auto"/>
        <w:ind w:hanging="426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1827A0" w:rsidRPr="004E78F9" w:rsidRDefault="001827A0" w:rsidP="0043340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666F1" w:rsidRDefault="001666F1" w:rsidP="00834F00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left="709" w:hanging="1418"/>
        <w:jc w:val="both"/>
        <w:rPr>
          <w:rFonts w:ascii="Times New Roman" w:hAnsi="Times New Roman"/>
          <w:sz w:val="28"/>
          <w:szCs w:val="28"/>
        </w:rPr>
      </w:pPr>
    </w:p>
    <w:sectPr w:rsidR="001666F1" w:rsidSect="00941557">
      <w:pgSz w:w="11906" w:h="16838"/>
      <w:pgMar w:top="993" w:right="707" w:bottom="851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48F8" w:rsidRDefault="00F848F8" w:rsidP="002C34B5">
      <w:pPr>
        <w:spacing w:after="0" w:line="240" w:lineRule="auto"/>
      </w:pPr>
      <w:r>
        <w:separator/>
      </w:r>
    </w:p>
  </w:endnote>
  <w:end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48F8" w:rsidRDefault="00F848F8" w:rsidP="002C34B5">
      <w:pPr>
        <w:spacing w:after="0" w:line="240" w:lineRule="auto"/>
      </w:pPr>
      <w:r>
        <w:separator/>
      </w:r>
    </w:p>
  </w:footnote>
  <w:foot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900C7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" w15:restartNumberingAfterBreak="0">
    <w:nsid w:val="023A0FFC"/>
    <w:multiLevelType w:val="hybridMultilevel"/>
    <w:tmpl w:val="C4360696"/>
    <w:lvl w:ilvl="0" w:tplc="172E83C2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02BA4A02"/>
    <w:multiLevelType w:val="multilevel"/>
    <w:tmpl w:val="C256FB38"/>
    <w:lvl w:ilvl="0">
      <w:start w:val="2"/>
      <w:numFmt w:val="decimal"/>
      <w:lvlText w:val="%1."/>
      <w:lvlJc w:val="left"/>
      <w:pPr>
        <w:ind w:left="390" w:hanging="390"/>
      </w:pPr>
      <w:rPr>
        <w:rFonts w:eastAsia="Times New Roman" w:hint="default"/>
        <w:b/>
      </w:rPr>
    </w:lvl>
    <w:lvl w:ilvl="1">
      <w:start w:val="2"/>
      <w:numFmt w:val="decimal"/>
      <w:lvlText w:val="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2.3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 w:val="0"/>
      </w:rPr>
    </w:lvl>
  </w:abstractNum>
  <w:abstractNum w:abstractNumId="3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4" w15:restartNumberingAfterBreak="0">
    <w:nsid w:val="0AD129B3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5" w15:restartNumberingAfterBreak="0">
    <w:nsid w:val="0FBF3C66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6" w15:restartNumberingAfterBreak="0">
    <w:nsid w:val="14386829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7" w15:restartNumberingAfterBreak="0">
    <w:nsid w:val="154F2141"/>
    <w:multiLevelType w:val="hybridMultilevel"/>
    <w:tmpl w:val="E81E8CD0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 w15:restartNumberingAfterBreak="0">
    <w:nsid w:val="195766DC"/>
    <w:multiLevelType w:val="multilevel"/>
    <w:tmpl w:val="185A85B6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9" w15:restartNumberingAfterBreak="0">
    <w:nsid w:val="19620C73"/>
    <w:multiLevelType w:val="multilevel"/>
    <w:tmpl w:val="1E8A0A7A"/>
    <w:lvl w:ilvl="0">
      <w:start w:val="2"/>
      <w:numFmt w:val="decimal"/>
      <w:lvlText w:val="%1."/>
      <w:lvlJc w:val="left"/>
      <w:pPr>
        <w:ind w:left="1667" w:hanging="39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997" w:hanging="720"/>
      </w:pPr>
      <w:rPr>
        <w:rFonts w:eastAsia="Times New Roman" w:hint="default"/>
        <w:b w:val="0"/>
      </w:rPr>
    </w:lvl>
    <w:lvl w:ilvl="2">
      <w:start w:val="1"/>
      <w:numFmt w:val="decimal"/>
      <w:lvlText w:val="2.%3."/>
      <w:lvlJc w:val="left"/>
      <w:pPr>
        <w:ind w:left="2423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357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357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2717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2717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3077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077" w:hanging="1800"/>
      </w:pPr>
      <w:rPr>
        <w:rFonts w:eastAsia="Times New Roman" w:hint="default"/>
        <w:b w:val="0"/>
      </w:rPr>
    </w:lvl>
  </w:abstractNum>
  <w:abstractNum w:abstractNumId="10" w15:restartNumberingAfterBreak="0">
    <w:nsid w:val="235778A0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1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1" w15:restartNumberingAfterBreak="0">
    <w:nsid w:val="3F0C7C56"/>
    <w:multiLevelType w:val="hybridMultilevel"/>
    <w:tmpl w:val="A1F6C8F4"/>
    <w:lvl w:ilvl="0" w:tplc="A5C62480">
      <w:start w:val="2"/>
      <w:numFmt w:val="decimal"/>
      <w:lvlText w:val="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AFB3664"/>
    <w:multiLevelType w:val="multilevel"/>
    <w:tmpl w:val="C07E2E78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943" w:hanging="660"/>
      </w:pPr>
      <w:rPr>
        <w:rFonts w:hint="default"/>
      </w:rPr>
    </w:lvl>
    <w:lvl w:ilvl="2">
      <w:start w:val="1"/>
      <w:numFmt w:val="decimal"/>
      <w:lvlText w:val="2.21.%3."/>
      <w:lvlJc w:val="left"/>
      <w:pPr>
        <w:ind w:left="1286" w:hanging="720"/>
      </w:pPr>
      <w:rPr>
        <w:rFonts w:hint="default"/>
        <w:color w:val="auto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13" w15:restartNumberingAfterBreak="0">
    <w:nsid w:val="76E62308"/>
    <w:multiLevelType w:val="hybridMultilevel"/>
    <w:tmpl w:val="B8065776"/>
    <w:lvl w:ilvl="0" w:tplc="D9402636">
      <w:start w:val="1"/>
      <w:numFmt w:val="decimal"/>
      <w:lvlText w:val="1.%1."/>
      <w:lvlJc w:val="left"/>
      <w:pPr>
        <w:ind w:left="928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1427EB"/>
    <w:multiLevelType w:val="hybridMultilevel"/>
    <w:tmpl w:val="3504636E"/>
    <w:lvl w:ilvl="0" w:tplc="48843F84">
      <w:start w:val="2"/>
      <w:numFmt w:val="decimal"/>
      <w:lvlText w:val="1.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num w:numId="1">
    <w:abstractNumId w:val="3"/>
  </w:num>
  <w:num w:numId="2">
    <w:abstractNumId w:val="9"/>
  </w:num>
  <w:num w:numId="3">
    <w:abstractNumId w:val="1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4"/>
  </w:num>
  <w:num w:numId="7">
    <w:abstractNumId w:val="5"/>
  </w:num>
  <w:num w:numId="8">
    <w:abstractNumId w:val="2"/>
  </w:num>
  <w:num w:numId="9">
    <w:abstractNumId w:val="10"/>
  </w:num>
  <w:num w:numId="10">
    <w:abstractNumId w:val="0"/>
  </w:num>
  <w:num w:numId="11">
    <w:abstractNumId w:val="11"/>
  </w:num>
  <w:num w:numId="12">
    <w:abstractNumId w:val="14"/>
  </w:num>
  <w:num w:numId="13">
    <w:abstractNumId w:val="13"/>
  </w:num>
  <w:num w:numId="14">
    <w:abstractNumId w:val="7"/>
  </w:num>
  <w:num w:numId="15">
    <w:abstractNumId w:val="1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4C40"/>
    <w:rsid w:val="00004005"/>
    <w:rsid w:val="00005233"/>
    <w:rsid w:val="00006120"/>
    <w:rsid w:val="000061FF"/>
    <w:rsid w:val="000130CC"/>
    <w:rsid w:val="00014204"/>
    <w:rsid w:val="000179E2"/>
    <w:rsid w:val="00031F55"/>
    <w:rsid w:val="00043FB3"/>
    <w:rsid w:val="00045721"/>
    <w:rsid w:val="00047121"/>
    <w:rsid w:val="00064DC6"/>
    <w:rsid w:val="000666D6"/>
    <w:rsid w:val="000720F3"/>
    <w:rsid w:val="00086D93"/>
    <w:rsid w:val="00094730"/>
    <w:rsid w:val="000B2D4F"/>
    <w:rsid w:val="000B5184"/>
    <w:rsid w:val="000B5DB9"/>
    <w:rsid w:val="000C44A0"/>
    <w:rsid w:val="000C56FD"/>
    <w:rsid w:val="000C5DFD"/>
    <w:rsid w:val="000F1CBD"/>
    <w:rsid w:val="001022B6"/>
    <w:rsid w:val="00106F14"/>
    <w:rsid w:val="00107466"/>
    <w:rsid w:val="0011294A"/>
    <w:rsid w:val="00116441"/>
    <w:rsid w:val="001165E3"/>
    <w:rsid w:val="00116E5C"/>
    <w:rsid w:val="00123FE7"/>
    <w:rsid w:val="00134102"/>
    <w:rsid w:val="0013565C"/>
    <w:rsid w:val="00135B4F"/>
    <w:rsid w:val="00136694"/>
    <w:rsid w:val="00155141"/>
    <w:rsid w:val="00155B66"/>
    <w:rsid w:val="001648E0"/>
    <w:rsid w:val="001666F1"/>
    <w:rsid w:val="00170569"/>
    <w:rsid w:val="00171F0A"/>
    <w:rsid w:val="00175A42"/>
    <w:rsid w:val="00177FB1"/>
    <w:rsid w:val="00182489"/>
    <w:rsid w:val="001827A0"/>
    <w:rsid w:val="001913E9"/>
    <w:rsid w:val="00194D19"/>
    <w:rsid w:val="001B3FCC"/>
    <w:rsid w:val="001B6F49"/>
    <w:rsid w:val="001C0260"/>
    <w:rsid w:val="001C4072"/>
    <w:rsid w:val="001C5854"/>
    <w:rsid w:val="001D6533"/>
    <w:rsid w:val="001E0358"/>
    <w:rsid w:val="001E0AF5"/>
    <w:rsid w:val="001F38EC"/>
    <w:rsid w:val="001F6DD9"/>
    <w:rsid w:val="00202653"/>
    <w:rsid w:val="0020576D"/>
    <w:rsid w:val="002078C6"/>
    <w:rsid w:val="00210928"/>
    <w:rsid w:val="00211B2B"/>
    <w:rsid w:val="00211D48"/>
    <w:rsid w:val="0021368D"/>
    <w:rsid w:val="00214256"/>
    <w:rsid w:val="002174CC"/>
    <w:rsid w:val="00223496"/>
    <w:rsid w:val="00223CCC"/>
    <w:rsid w:val="00225A57"/>
    <w:rsid w:val="00226222"/>
    <w:rsid w:val="002269FA"/>
    <w:rsid w:val="00233078"/>
    <w:rsid w:val="0024008F"/>
    <w:rsid w:val="00243300"/>
    <w:rsid w:val="0024494A"/>
    <w:rsid w:val="002475BF"/>
    <w:rsid w:val="00250257"/>
    <w:rsid w:val="0025039A"/>
    <w:rsid w:val="00250E5E"/>
    <w:rsid w:val="00253ECC"/>
    <w:rsid w:val="002804DF"/>
    <w:rsid w:val="00293DF9"/>
    <w:rsid w:val="002A0B3E"/>
    <w:rsid w:val="002A2625"/>
    <w:rsid w:val="002A561A"/>
    <w:rsid w:val="002A710D"/>
    <w:rsid w:val="002B3AFC"/>
    <w:rsid w:val="002B3B67"/>
    <w:rsid w:val="002B45F7"/>
    <w:rsid w:val="002B587C"/>
    <w:rsid w:val="002B7F55"/>
    <w:rsid w:val="002C34B5"/>
    <w:rsid w:val="002D3515"/>
    <w:rsid w:val="002D7B98"/>
    <w:rsid w:val="002E2E7E"/>
    <w:rsid w:val="002E58B1"/>
    <w:rsid w:val="002F73F2"/>
    <w:rsid w:val="003026DA"/>
    <w:rsid w:val="003035A4"/>
    <w:rsid w:val="00306B19"/>
    <w:rsid w:val="00312021"/>
    <w:rsid w:val="0031594E"/>
    <w:rsid w:val="0031691F"/>
    <w:rsid w:val="00317B1E"/>
    <w:rsid w:val="00327231"/>
    <w:rsid w:val="003314F8"/>
    <w:rsid w:val="00335C18"/>
    <w:rsid w:val="00341E8B"/>
    <w:rsid w:val="00342EAF"/>
    <w:rsid w:val="00360E8F"/>
    <w:rsid w:val="0037149D"/>
    <w:rsid w:val="0037239F"/>
    <w:rsid w:val="00374280"/>
    <w:rsid w:val="00375EDF"/>
    <w:rsid w:val="00392085"/>
    <w:rsid w:val="00394DB9"/>
    <w:rsid w:val="003A5EB5"/>
    <w:rsid w:val="003A60C9"/>
    <w:rsid w:val="003D2477"/>
    <w:rsid w:val="003D26DD"/>
    <w:rsid w:val="003E1CDA"/>
    <w:rsid w:val="003E4AB5"/>
    <w:rsid w:val="003E5DA8"/>
    <w:rsid w:val="003F5BFB"/>
    <w:rsid w:val="00401327"/>
    <w:rsid w:val="0040740B"/>
    <w:rsid w:val="00410CEC"/>
    <w:rsid w:val="004120DD"/>
    <w:rsid w:val="00412912"/>
    <w:rsid w:val="00412DE3"/>
    <w:rsid w:val="00415166"/>
    <w:rsid w:val="004219E9"/>
    <w:rsid w:val="00421C1B"/>
    <w:rsid w:val="00427661"/>
    <w:rsid w:val="00432351"/>
    <w:rsid w:val="00433403"/>
    <w:rsid w:val="00433F62"/>
    <w:rsid w:val="00436100"/>
    <w:rsid w:val="0044195B"/>
    <w:rsid w:val="004452AD"/>
    <w:rsid w:val="00450028"/>
    <w:rsid w:val="004502F2"/>
    <w:rsid w:val="00451536"/>
    <w:rsid w:val="004528E5"/>
    <w:rsid w:val="004619A6"/>
    <w:rsid w:val="00462E6F"/>
    <w:rsid w:val="004632C7"/>
    <w:rsid w:val="004677FE"/>
    <w:rsid w:val="00470638"/>
    <w:rsid w:val="00472DD7"/>
    <w:rsid w:val="0047366C"/>
    <w:rsid w:val="00473F47"/>
    <w:rsid w:val="0047502D"/>
    <w:rsid w:val="00476866"/>
    <w:rsid w:val="00492D9C"/>
    <w:rsid w:val="004A4B1D"/>
    <w:rsid w:val="004A647F"/>
    <w:rsid w:val="004B253D"/>
    <w:rsid w:val="004C389C"/>
    <w:rsid w:val="004D5108"/>
    <w:rsid w:val="004D6585"/>
    <w:rsid w:val="004E4907"/>
    <w:rsid w:val="004E78F9"/>
    <w:rsid w:val="004F11AA"/>
    <w:rsid w:val="004F295A"/>
    <w:rsid w:val="004F409E"/>
    <w:rsid w:val="004F78CD"/>
    <w:rsid w:val="00500C59"/>
    <w:rsid w:val="00500C99"/>
    <w:rsid w:val="00506E4E"/>
    <w:rsid w:val="00514A95"/>
    <w:rsid w:val="0051794B"/>
    <w:rsid w:val="005221B3"/>
    <w:rsid w:val="005244E6"/>
    <w:rsid w:val="00526134"/>
    <w:rsid w:val="005317C9"/>
    <w:rsid w:val="00532783"/>
    <w:rsid w:val="00533128"/>
    <w:rsid w:val="005333DD"/>
    <w:rsid w:val="00536C30"/>
    <w:rsid w:val="005433DE"/>
    <w:rsid w:val="005452E1"/>
    <w:rsid w:val="00546352"/>
    <w:rsid w:val="005522AA"/>
    <w:rsid w:val="00570341"/>
    <w:rsid w:val="0057122A"/>
    <w:rsid w:val="005724AE"/>
    <w:rsid w:val="00573EFA"/>
    <w:rsid w:val="00575779"/>
    <w:rsid w:val="00580411"/>
    <w:rsid w:val="00582BB7"/>
    <w:rsid w:val="00583CF8"/>
    <w:rsid w:val="005878F8"/>
    <w:rsid w:val="00592937"/>
    <w:rsid w:val="00593C32"/>
    <w:rsid w:val="005A5EDE"/>
    <w:rsid w:val="005B0B62"/>
    <w:rsid w:val="005B1937"/>
    <w:rsid w:val="005B2696"/>
    <w:rsid w:val="005B3AAB"/>
    <w:rsid w:val="005B600A"/>
    <w:rsid w:val="005B7089"/>
    <w:rsid w:val="005C0B67"/>
    <w:rsid w:val="005D147F"/>
    <w:rsid w:val="005D33D0"/>
    <w:rsid w:val="005D7DA9"/>
    <w:rsid w:val="005E1F33"/>
    <w:rsid w:val="005E1F98"/>
    <w:rsid w:val="005F4085"/>
    <w:rsid w:val="00605A7C"/>
    <w:rsid w:val="006069A8"/>
    <w:rsid w:val="0061736F"/>
    <w:rsid w:val="00621044"/>
    <w:rsid w:val="00623DAA"/>
    <w:rsid w:val="00624022"/>
    <w:rsid w:val="006320B8"/>
    <w:rsid w:val="00633F51"/>
    <w:rsid w:val="0063683B"/>
    <w:rsid w:val="00641B4B"/>
    <w:rsid w:val="006447E0"/>
    <w:rsid w:val="00647B92"/>
    <w:rsid w:val="00651305"/>
    <w:rsid w:val="00651C06"/>
    <w:rsid w:val="00651EA6"/>
    <w:rsid w:val="00654A2D"/>
    <w:rsid w:val="00660EB5"/>
    <w:rsid w:val="00663A02"/>
    <w:rsid w:val="00667D3E"/>
    <w:rsid w:val="00671EA8"/>
    <w:rsid w:val="00677050"/>
    <w:rsid w:val="00681D55"/>
    <w:rsid w:val="00683BF0"/>
    <w:rsid w:val="0068473A"/>
    <w:rsid w:val="006868C1"/>
    <w:rsid w:val="00694354"/>
    <w:rsid w:val="006945F8"/>
    <w:rsid w:val="00695E7F"/>
    <w:rsid w:val="006A1C25"/>
    <w:rsid w:val="006A7ADB"/>
    <w:rsid w:val="006B0EBD"/>
    <w:rsid w:val="006E2B5E"/>
    <w:rsid w:val="006F0112"/>
    <w:rsid w:val="006F0F48"/>
    <w:rsid w:val="006F2F1A"/>
    <w:rsid w:val="006F359E"/>
    <w:rsid w:val="006F3F48"/>
    <w:rsid w:val="0070036A"/>
    <w:rsid w:val="00701BE6"/>
    <w:rsid w:val="00704EA7"/>
    <w:rsid w:val="00714213"/>
    <w:rsid w:val="0072051F"/>
    <w:rsid w:val="00720BF2"/>
    <w:rsid w:val="007218F5"/>
    <w:rsid w:val="00730127"/>
    <w:rsid w:val="00732148"/>
    <w:rsid w:val="007344F1"/>
    <w:rsid w:val="0074720D"/>
    <w:rsid w:val="00752794"/>
    <w:rsid w:val="00763858"/>
    <w:rsid w:val="00764C60"/>
    <w:rsid w:val="00764E6D"/>
    <w:rsid w:val="007705FD"/>
    <w:rsid w:val="007721E0"/>
    <w:rsid w:val="00783EF4"/>
    <w:rsid w:val="007866C0"/>
    <w:rsid w:val="0079165C"/>
    <w:rsid w:val="007A1B7D"/>
    <w:rsid w:val="007A2677"/>
    <w:rsid w:val="007A72BF"/>
    <w:rsid w:val="007B0B30"/>
    <w:rsid w:val="007B3029"/>
    <w:rsid w:val="007B3212"/>
    <w:rsid w:val="007C168A"/>
    <w:rsid w:val="007C39AC"/>
    <w:rsid w:val="007D0F0D"/>
    <w:rsid w:val="007D2043"/>
    <w:rsid w:val="007D72E0"/>
    <w:rsid w:val="007E0B30"/>
    <w:rsid w:val="007E130F"/>
    <w:rsid w:val="007E5AAE"/>
    <w:rsid w:val="007E6C7A"/>
    <w:rsid w:val="007E763B"/>
    <w:rsid w:val="007F0C7F"/>
    <w:rsid w:val="007F2694"/>
    <w:rsid w:val="007F674A"/>
    <w:rsid w:val="008061B4"/>
    <w:rsid w:val="008125B7"/>
    <w:rsid w:val="00812E21"/>
    <w:rsid w:val="00816791"/>
    <w:rsid w:val="00834F00"/>
    <w:rsid w:val="0083592D"/>
    <w:rsid w:val="00845FA8"/>
    <w:rsid w:val="00847F56"/>
    <w:rsid w:val="008502FE"/>
    <w:rsid w:val="008511CC"/>
    <w:rsid w:val="008562F4"/>
    <w:rsid w:val="008570F8"/>
    <w:rsid w:val="00861CB3"/>
    <w:rsid w:val="00862424"/>
    <w:rsid w:val="00864054"/>
    <w:rsid w:val="0086496C"/>
    <w:rsid w:val="008713B0"/>
    <w:rsid w:val="00877AB6"/>
    <w:rsid w:val="00881B91"/>
    <w:rsid w:val="00881F71"/>
    <w:rsid w:val="00885D84"/>
    <w:rsid w:val="00892035"/>
    <w:rsid w:val="0089279F"/>
    <w:rsid w:val="00893F08"/>
    <w:rsid w:val="00897BB3"/>
    <w:rsid w:val="008A481F"/>
    <w:rsid w:val="008B4873"/>
    <w:rsid w:val="008C2E6C"/>
    <w:rsid w:val="008C3B40"/>
    <w:rsid w:val="008E16BA"/>
    <w:rsid w:val="008E16C3"/>
    <w:rsid w:val="008E45B6"/>
    <w:rsid w:val="008E4A1B"/>
    <w:rsid w:val="008F19E8"/>
    <w:rsid w:val="00903B16"/>
    <w:rsid w:val="00905D5B"/>
    <w:rsid w:val="0090698D"/>
    <w:rsid w:val="00911371"/>
    <w:rsid w:val="00917C07"/>
    <w:rsid w:val="00927ECC"/>
    <w:rsid w:val="009308A6"/>
    <w:rsid w:val="00936D58"/>
    <w:rsid w:val="00937079"/>
    <w:rsid w:val="00941557"/>
    <w:rsid w:val="00942212"/>
    <w:rsid w:val="00947A86"/>
    <w:rsid w:val="009540B0"/>
    <w:rsid w:val="0096048C"/>
    <w:rsid w:val="00960B27"/>
    <w:rsid w:val="00961491"/>
    <w:rsid w:val="00962078"/>
    <w:rsid w:val="00965156"/>
    <w:rsid w:val="00965F18"/>
    <w:rsid w:val="009677DB"/>
    <w:rsid w:val="009723F1"/>
    <w:rsid w:val="0097646C"/>
    <w:rsid w:val="009768BE"/>
    <w:rsid w:val="0098269F"/>
    <w:rsid w:val="009836E4"/>
    <w:rsid w:val="009871D1"/>
    <w:rsid w:val="009905F4"/>
    <w:rsid w:val="00990EA8"/>
    <w:rsid w:val="009918B2"/>
    <w:rsid w:val="00993AC1"/>
    <w:rsid w:val="009A6D35"/>
    <w:rsid w:val="009C1842"/>
    <w:rsid w:val="009C4D10"/>
    <w:rsid w:val="009D0344"/>
    <w:rsid w:val="009D140C"/>
    <w:rsid w:val="009D36A4"/>
    <w:rsid w:val="009D4099"/>
    <w:rsid w:val="009D48FD"/>
    <w:rsid w:val="009E4676"/>
    <w:rsid w:val="009F5C07"/>
    <w:rsid w:val="009F6E20"/>
    <w:rsid w:val="009F7A24"/>
    <w:rsid w:val="00A01AB0"/>
    <w:rsid w:val="00A04FEF"/>
    <w:rsid w:val="00A175C1"/>
    <w:rsid w:val="00A21591"/>
    <w:rsid w:val="00A2512D"/>
    <w:rsid w:val="00A25E14"/>
    <w:rsid w:val="00A320A0"/>
    <w:rsid w:val="00A44F7D"/>
    <w:rsid w:val="00A47842"/>
    <w:rsid w:val="00A6125D"/>
    <w:rsid w:val="00A6553C"/>
    <w:rsid w:val="00A70DDF"/>
    <w:rsid w:val="00A74915"/>
    <w:rsid w:val="00A8738A"/>
    <w:rsid w:val="00A91359"/>
    <w:rsid w:val="00A918C3"/>
    <w:rsid w:val="00A966A8"/>
    <w:rsid w:val="00AA639B"/>
    <w:rsid w:val="00AA7B16"/>
    <w:rsid w:val="00AA7BC0"/>
    <w:rsid w:val="00AB4922"/>
    <w:rsid w:val="00AC7013"/>
    <w:rsid w:val="00AF3283"/>
    <w:rsid w:val="00AF694B"/>
    <w:rsid w:val="00B004FB"/>
    <w:rsid w:val="00B12AA0"/>
    <w:rsid w:val="00B13F77"/>
    <w:rsid w:val="00B144AB"/>
    <w:rsid w:val="00B1738B"/>
    <w:rsid w:val="00B21666"/>
    <w:rsid w:val="00B2449E"/>
    <w:rsid w:val="00B340F5"/>
    <w:rsid w:val="00B34935"/>
    <w:rsid w:val="00B40B7D"/>
    <w:rsid w:val="00B4243A"/>
    <w:rsid w:val="00B457A7"/>
    <w:rsid w:val="00B54E74"/>
    <w:rsid w:val="00B55871"/>
    <w:rsid w:val="00B56E07"/>
    <w:rsid w:val="00B5735E"/>
    <w:rsid w:val="00B61895"/>
    <w:rsid w:val="00B72584"/>
    <w:rsid w:val="00B7432C"/>
    <w:rsid w:val="00B762C1"/>
    <w:rsid w:val="00B77A65"/>
    <w:rsid w:val="00B83659"/>
    <w:rsid w:val="00B842BD"/>
    <w:rsid w:val="00B874F2"/>
    <w:rsid w:val="00BB0128"/>
    <w:rsid w:val="00BB6C3E"/>
    <w:rsid w:val="00BB758C"/>
    <w:rsid w:val="00BC213F"/>
    <w:rsid w:val="00BD4505"/>
    <w:rsid w:val="00BD6509"/>
    <w:rsid w:val="00BE3908"/>
    <w:rsid w:val="00C02491"/>
    <w:rsid w:val="00C105A9"/>
    <w:rsid w:val="00C12CD8"/>
    <w:rsid w:val="00C2355A"/>
    <w:rsid w:val="00C32CDF"/>
    <w:rsid w:val="00C36A49"/>
    <w:rsid w:val="00C37524"/>
    <w:rsid w:val="00C4289C"/>
    <w:rsid w:val="00C44D7A"/>
    <w:rsid w:val="00C50494"/>
    <w:rsid w:val="00C631EC"/>
    <w:rsid w:val="00C73F3A"/>
    <w:rsid w:val="00C84055"/>
    <w:rsid w:val="00C90F23"/>
    <w:rsid w:val="00C941C6"/>
    <w:rsid w:val="00CA1C9B"/>
    <w:rsid w:val="00CA66D0"/>
    <w:rsid w:val="00CA7F90"/>
    <w:rsid w:val="00CA7FDC"/>
    <w:rsid w:val="00CB03DA"/>
    <w:rsid w:val="00CB14DE"/>
    <w:rsid w:val="00CB3CC9"/>
    <w:rsid w:val="00CB57DB"/>
    <w:rsid w:val="00CC0506"/>
    <w:rsid w:val="00CC68DC"/>
    <w:rsid w:val="00CD0D9E"/>
    <w:rsid w:val="00CD1CA6"/>
    <w:rsid w:val="00CD407E"/>
    <w:rsid w:val="00CD4D31"/>
    <w:rsid w:val="00CE1477"/>
    <w:rsid w:val="00CE1B30"/>
    <w:rsid w:val="00CE2DD3"/>
    <w:rsid w:val="00CE59DD"/>
    <w:rsid w:val="00CF34EC"/>
    <w:rsid w:val="00CF44E3"/>
    <w:rsid w:val="00CF4B86"/>
    <w:rsid w:val="00D05999"/>
    <w:rsid w:val="00D348B4"/>
    <w:rsid w:val="00D37C4D"/>
    <w:rsid w:val="00D41069"/>
    <w:rsid w:val="00D4228E"/>
    <w:rsid w:val="00D43A09"/>
    <w:rsid w:val="00D50456"/>
    <w:rsid w:val="00D53F0D"/>
    <w:rsid w:val="00D60F96"/>
    <w:rsid w:val="00D648F3"/>
    <w:rsid w:val="00D92A93"/>
    <w:rsid w:val="00DA61F1"/>
    <w:rsid w:val="00DA65E0"/>
    <w:rsid w:val="00DB2436"/>
    <w:rsid w:val="00DB248F"/>
    <w:rsid w:val="00DB3711"/>
    <w:rsid w:val="00DD2415"/>
    <w:rsid w:val="00DD3AFC"/>
    <w:rsid w:val="00DD59FC"/>
    <w:rsid w:val="00DD6DF5"/>
    <w:rsid w:val="00DE66DA"/>
    <w:rsid w:val="00DF19CE"/>
    <w:rsid w:val="00DF1F62"/>
    <w:rsid w:val="00DF27A7"/>
    <w:rsid w:val="00E02B56"/>
    <w:rsid w:val="00E10865"/>
    <w:rsid w:val="00E175E6"/>
    <w:rsid w:val="00E20729"/>
    <w:rsid w:val="00E23476"/>
    <w:rsid w:val="00E2591B"/>
    <w:rsid w:val="00E4079F"/>
    <w:rsid w:val="00E407E3"/>
    <w:rsid w:val="00E45114"/>
    <w:rsid w:val="00E45DA1"/>
    <w:rsid w:val="00E533C0"/>
    <w:rsid w:val="00E53AEF"/>
    <w:rsid w:val="00E56D0B"/>
    <w:rsid w:val="00E57DB9"/>
    <w:rsid w:val="00E6173F"/>
    <w:rsid w:val="00E65586"/>
    <w:rsid w:val="00E80FAD"/>
    <w:rsid w:val="00E85F88"/>
    <w:rsid w:val="00E86126"/>
    <w:rsid w:val="00E939B5"/>
    <w:rsid w:val="00EA6079"/>
    <w:rsid w:val="00EB17AE"/>
    <w:rsid w:val="00EB1843"/>
    <w:rsid w:val="00EB77F3"/>
    <w:rsid w:val="00EC5B62"/>
    <w:rsid w:val="00EC7A70"/>
    <w:rsid w:val="00ED3490"/>
    <w:rsid w:val="00ED41D0"/>
    <w:rsid w:val="00ED5346"/>
    <w:rsid w:val="00EE290F"/>
    <w:rsid w:val="00EE3A72"/>
    <w:rsid w:val="00EE4EEE"/>
    <w:rsid w:val="00EE7280"/>
    <w:rsid w:val="00EE7580"/>
    <w:rsid w:val="00EF63CB"/>
    <w:rsid w:val="00F03CEF"/>
    <w:rsid w:val="00F07750"/>
    <w:rsid w:val="00F10561"/>
    <w:rsid w:val="00F10D38"/>
    <w:rsid w:val="00F26380"/>
    <w:rsid w:val="00F26BD6"/>
    <w:rsid w:val="00F34C40"/>
    <w:rsid w:val="00F36065"/>
    <w:rsid w:val="00F36841"/>
    <w:rsid w:val="00F3798E"/>
    <w:rsid w:val="00F5511E"/>
    <w:rsid w:val="00F620E0"/>
    <w:rsid w:val="00F704ED"/>
    <w:rsid w:val="00F728CC"/>
    <w:rsid w:val="00F734A2"/>
    <w:rsid w:val="00F752B2"/>
    <w:rsid w:val="00F848F8"/>
    <w:rsid w:val="00F85929"/>
    <w:rsid w:val="00FA49C5"/>
    <w:rsid w:val="00FA52B6"/>
    <w:rsid w:val="00FA7718"/>
    <w:rsid w:val="00FA7D85"/>
    <w:rsid w:val="00FB5E92"/>
    <w:rsid w:val="00FB60B0"/>
    <w:rsid w:val="00FC00CF"/>
    <w:rsid w:val="00FC07BA"/>
    <w:rsid w:val="00FE6F86"/>
    <w:rsid w:val="00FE74A4"/>
    <w:rsid w:val="00FF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C82020B"/>
  <w15:docId w15:val="{B1847E57-27AC-4235-8BD4-3229298F4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66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592937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B340F5"/>
  </w:style>
  <w:style w:type="table" w:styleId="a5">
    <w:name w:val="Table Grid"/>
    <w:basedOn w:val="a1"/>
    <w:uiPriority w:val="59"/>
    <w:rsid w:val="00B340F5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onsPlusNormal">
    <w:name w:val="ConsPlusNormal"/>
    <w:rsid w:val="00225A57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4B5"/>
  </w:style>
  <w:style w:type="paragraph" w:styleId="a8">
    <w:name w:val="footer"/>
    <w:basedOn w:val="a"/>
    <w:link w:val="a9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C34B5"/>
  </w:style>
  <w:style w:type="paragraph" w:styleId="aa">
    <w:name w:val="Balloon Text"/>
    <w:basedOn w:val="a"/>
    <w:link w:val="ab"/>
    <w:uiPriority w:val="99"/>
    <w:semiHidden/>
    <w:unhideWhenUsed/>
    <w:rsid w:val="00B743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7432C"/>
    <w:rPr>
      <w:rFonts w:ascii="Segoe UI" w:hAnsi="Segoe UI" w:cs="Segoe UI"/>
      <w:sz w:val="18"/>
      <w:szCs w:val="18"/>
    </w:rPr>
  </w:style>
  <w:style w:type="table" w:customStyle="1" w:styleId="1">
    <w:name w:val="Сетка таблицы1"/>
    <w:basedOn w:val="a1"/>
    <w:next w:val="a5"/>
    <w:uiPriority w:val="59"/>
    <w:rsid w:val="007B3029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Сетка таблицы2"/>
    <w:basedOn w:val="a1"/>
    <w:next w:val="a5"/>
    <w:uiPriority w:val="59"/>
    <w:rsid w:val="009C18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1"/>
    <w:basedOn w:val="a1"/>
    <w:uiPriority w:val="59"/>
    <w:rsid w:val="00C36A4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4120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73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1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D3FF27-8BBA-4705-AE5D-873E63DF3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2397</TotalTime>
  <Pages>4</Pages>
  <Words>708</Words>
  <Characters>4041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Онермаа Монгуш</dc:creator>
  <cp:keywords/>
  <dc:description/>
  <cp:lastModifiedBy>Буян Каадырович Ойдуп</cp:lastModifiedBy>
  <cp:revision>10</cp:revision>
  <cp:lastPrinted>2020-10-06T02:40:00Z</cp:lastPrinted>
  <dcterms:created xsi:type="dcterms:W3CDTF">2018-01-30T02:48:00Z</dcterms:created>
  <dcterms:modified xsi:type="dcterms:W3CDTF">2020-11-18T09:25:00Z</dcterms:modified>
</cp:coreProperties>
</file>