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1A46B" w14:textId="77777777" w:rsidR="001B6AC1" w:rsidRPr="003C657F" w:rsidRDefault="00252733" w:rsidP="001B6AC1">
      <w:pPr>
        <w:pStyle w:val="2"/>
        <w:jc w:val="center"/>
        <w:rPr>
          <w:rFonts w:ascii="Times New Roman" w:hAnsi="Times New Roman"/>
          <w:b/>
          <w:sz w:val="28"/>
          <w:szCs w:val="28"/>
        </w:rPr>
      </w:pPr>
      <w:r>
        <w:rPr>
          <w:rFonts w:ascii="Times New Roman" w:hAnsi="Times New Roman"/>
          <w:b/>
          <w:sz w:val="28"/>
          <w:szCs w:val="28"/>
        </w:rPr>
        <w:t>Исполнение</w:t>
      </w:r>
      <w:r w:rsidR="001B6AC1" w:rsidRPr="003C657F">
        <w:rPr>
          <w:rFonts w:ascii="Times New Roman" w:hAnsi="Times New Roman"/>
          <w:b/>
          <w:sz w:val="28"/>
          <w:szCs w:val="28"/>
        </w:rPr>
        <w:t xml:space="preserve"> </w:t>
      </w:r>
      <w:r>
        <w:rPr>
          <w:rFonts w:ascii="Times New Roman" w:hAnsi="Times New Roman"/>
          <w:b/>
          <w:sz w:val="28"/>
          <w:szCs w:val="28"/>
        </w:rPr>
        <w:t>плана</w:t>
      </w:r>
    </w:p>
    <w:p w14:paraId="06DD8E8B" w14:textId="77777777" w:rsidR="001B6AC1" w:rsidRDefault="001B6AC1" w:rsidP="001B6AC1">
      <w:pPr>
        <w:pStyle w:val="2"/>
        <w:jc w:val="center"/>
        <w:rPr>
          <w:rFonts w:ascii="Times New Roman" w:hAnsi="Times New Roman"/>
          <w:sz w:val="28"/>
          <w:szCs w:val="28"/>
        </w:rPr>
      </w:pPr>
      <w:r w:rsidRPr="003C657F">
        <w:rPr>
          <w:rFonts w:ascii="Times New Roman" w:hAnsi="Times New Roman"/>
          <w:sz w:val="28"/>
          <w:szCs w:val="28"/>
        </w:rPr>
        <w:t xml:space="preserve"> реализации мероприятий государственной программы Республики Тыва </w:t>
      </w:r>
    </w:p>
    <w:p w14:paraId="7CB20CBC" w14:textId="77777777" w:rsidR="001B6AC1" w:rsidRPr="003C657F" w:rsidRDefault="001B6AC1" w:rsidP="001B6AC1">
      <w:pPr>
        <w:pStyle w:val="2"/>
        <w:jc w:val="center"/>
        <w:rPr>
          <w:rFonts w:ascii="Times New Roman" w:hAnsi="Times New Roman"/>
          <w:sz w:val="28"/>
          <w:szCs w:val="28"/>
        </w:rPr>
      </w:pPr>
      <w:r w:rsidRPr="003C657F">
        <w:rPr>
          <w:rFonts w:ascii="Times New Roman" w:hAnsi="Times New Roman"/>
          <w:sz w:val="28"/>
          <w:szCs w:val="28"/>
        </w:rPr>
        <w:t>«Развитие здравоохранения на 2018-2025 годы»</w:t>
      </w:r>
    </w:p>
    <w:p w14:paraId="559F88DF" w14:textId="366213D4" w:rsidR="001B6AC1" w:rsidRPr="001B1A30" w:rsidRDefault="001B1A30" w:rsidP="001B6AC1">
      <w:pPr>
        <w:pStyle w:val="2"/>
        <w:jc w:val="center"/>
        <w:rPr>
          <w:rFonts w:ascii="Times New Roman" w:hAnsi="Times New Roman"/>
          <w:b/>
          <w:sz w:val="28"/>
          <w:szCs w:val="28"/>
        </w:rPr>
      </w:pPr>
      <w:r w:rsidRPr="001B1A30">
        <w:rPr>
          <w:rFonts w:ascii="Times New Roman" w:hAnsi="Times New Roman"/>
          <w:b/>
          <w:sz w:val="28"/>
          <w:szCs w:val="28"/>
        </w:rPr>
        <w:t xml:space="preserve">За </w:t>
      </w:r>
      <w:r w:rsidR="00715FC3">
        <w:rPr>
          <w:rFonts w:ascii="Times New Roman" w:hAnsi="Times New Roman"/>
          <w:b/>
          <w:sz w:val="28"/>
          <w:szCs w:val="28"/>
        </w:rPr>
        <w:t>4</w:t>
      </w:r>
      <w:r w:rsidR="0035018C">
        <w:rPr>
          <w:rFonts w:ascii="Times New Roman" w:hAnsi="Times New Roman"/>
          <w:b/>
          <w:sz w:val="28"/>
          <w:szCs w:val="28"/>
        </w:rPr>
        <w:t xml:space="preserve"> месяца</w:t>
      </w:r>
      <w:r w:rsidR="006D106B">
        <w:rPr>
          <w:rFonts w:ascii="Times New Roman" w:hAnsi="Times New Roman"/>
          <w:b/>
          <w:sz w:val="28"/>
          <w:szCs w:val="28"/>
        </w:rPr>
        <w:t xml:space="preserve"> </w:t>
      </w:r>
      <w:r w:rsidRPr="001B1A30">
        <w:rPr>
          <w:rFonts w:ascii="Times New Roman" w:hAnsi="Times New Roman"/>
          <w:b/>
          <w:sz w:val="28"/>
          <w:szCs w:val="28"/>
        </w:rPr>
        <w:t>202</w:t>
      </w:r>
      <w:r w:rsidR="006D106B">
        <w:rPr>
          <w:rFonts w:ascii="Times New Roman" w:hAnsi="Times New Roman"/>
          <w:b/>
          <w:sz w:val="28"/>
          <w:szCs w:val="28"/>
        </w:rPr>
        <w:t>1</w:t>
      </w:r>
      <w:r w:rsidRPr="001B1A30">
        <w:rPr>
          <w:rFonts w:ascii="Times New Roman" w:hAnsi="Times New Roman"/>
          <w:b/>
          <w:sz w:val="28"/>
          <w:szCs w:val="28"/>
        </w:rPr>
        <w:t xml:space="preserve"> года</w:t>
      </w:r>
    </w:p>
    <w:tbl>
      <w:tblPr>
        <w:tblW w:w="15021" w:type="dxa"/>
        <w:tblLook w:val="04A0" w:firstRow="1" w:lastRow="0" w:firstColumn="1" w:lastColumn="0" w:noHBand="0" w:noVBand="1"/>
      </w:tblPr>
      <w:tblGrid>
        <w:gridCol w:w="1041"/>
        <w:gridCol w:w="4624"/>
        <w:gridCol w:w="2910"/>
        <w:gridCol w:w="6446"/>
      </w:tblGrid>
      <w:tr w:rsidR="001B1A30" w:rsidRPr="001B1A30" w14:paraId="7B4AA209" w14:textId="77777777" w:rsidTr="001B1A30">
        <w:trPr>
          <w:trHeight w:val="450"/>
        </w:trPr>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2C786"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 п/п</w:t>
            </w:r>
          </w:p>
        </w:tc>
        <w:tc>
          <w:tcPr>
            <w:tcW w:w="4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D4AD3"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Наименование подпрограммы (проекта)</w:t>
            </w:r>
          </w:p>
        </w:tc>
        <w:tc>
          <w:tcPr>
            <w:tcW w:w="2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C771D"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Сроки наступления контрольного события (дата)</w:t>
            </w:r>
          </w:p>
        </w:tc>
        <w:tc>
          <w:tcPr>
            <w:tcW w:w="6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2740B" w14:textId="77777777" w:rsidR="001B1A30" w:rsidRPr="001B1A30" w:rsidRDefault="001B1A30" w:rsidP="001B1A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Результат реализации мероприятия </w:t>
            </w:r>
          </w:p>
        </w:tc>
      </w:tr>
      <w:tr w:rsidR="001B1A30" w:rsidRPr="001B1A30" w14:paraId="2E838EAA" w14:textId="77777777" w:rsidTr="001B1A30">
        <w:trPr>
          <w:trHeight w:val="450"/>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79371D84" w14:textId="77777777" w:rsidR="001B1A30" w:rsidRPr="001B1A30" w:rsidRDefault="001B1A30" w:rsidP="001B1A30">
            <w:pPr>
              <w:spacing w:after="0" w:line="240" w:lineRule="auto"/>
              <w:rPr>
                <w:rFonts w:ascii="Times New Roman" w:eastAsia="Times New Roman" w:hAnsi="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527440AC" w14:textId="77777777" w:rsidR="001B1A30" w:rsidRPr="001B1A30" w:rsidRDefault="001B1A30" w:rsidP="001B1A30">
            <w:pPr>
              <w:spacing w:after="0" w:line="240" w:lineRule="auto"/>
              <w:rPr>
                <w:rFonts w:ascii="Times New Roman" w:eastAsia="Times New Roman" w:hAnsi="Times New Roman"/>
                <w:lang w:eastAsia="ru-RU"/>
              </w:rPr>
            </w:pP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50E1D9BB" w14:textId="77777777" w:rsidR="001B1A30" w:rsidRPr="001B1A30" w:rsidRDefault="001B1A30" w:rsidP="001B1A30">
            <w:pPr>
              <w:spacing w:after="0" w:line="240" w:lineRule="auto"/>
              <w:rPr>
                <w:rFonts w:ascii="Times New Roman" w:eastAsia="Times New Roman" w:hAnsi="Times New Roman"/>
                <w:lang w:eastAsia="ru-RU"/>
              </w:rPr>
            </w:pPr>
          </w:p>
        </w:tc>
        <w:tc>
          <w:tcPr>
            <w:tcW w:w="6446" w:type="dxa"/>
            <w:vMerge/>
            <w:tcBorders>
              <w:top w:val="single" w:sz="4" w:space="0" w:color="auto"/>
              <w:left w:val="single" w:sz="4" w:space="0" w:color="auto"/>
              <w:bottom w:val="single" w:sz="4" w:space="0" w:color="auto"/>
              <w:right w:val="single" w:sz="4" w:space="0" w:color="auto"/>
            </w:tcBorders>
            <w:vAlign w:val="center"/>
            <w:hideMark/>
          </w:tcPr>
          <w:p w14:paraId="036AAD35" w14:textId="77777777" w:rsidR="001B1A30" w:rsidRPr="001B1A30" w:rsidRDefault="001B1A30" w:rsidP="001B1A30">
            <w:pPr>
              <w:spacing w:after="0" w:line="240" w:lineRule="auto"/>
              <w:rPr>
                <w:rFonts w:ascii="Times New Roman" w:eastAsia="Times New Roman" w:hAnsi="Times New Roman"/>
                <w:lang w:eastAsia="ru-RU"/>
              </w:rPr>
            </w:pPr>
          </w:p>
        </w:tc>
      </w:tr>
      <w:tr w:rsidR="001B1A30" w:rsidRPr="001B1A30" w14:paraId="47789614" w14:textId="77777777" w:rsidTr="001B1A30">
        <w:trPr>
          <w:trHeight w:val="795"/>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804E362" w14:textId="77777777" w:rsidR="001B1A30" w:rsidRPr="001B1A30" w:rsidRDefault="001B1A30" w:rsidP="001B1A30">
            <w:pPr>
              <w:spacing w:after="0" w:line="240" w:lineRule="auto"/>
              <w:jc w:val="center"/>
              <w:rPr>
                <w:rFonts w:ascii="Times New Roman" w:eastAsia="Times New Roman" w:hAnsi="Times New Roman"/>
                <w:b/>
                <w:bCs/>
                <w:lang w:eastAsia="ru-RU"/>
              </w:rPr>
            </w:pPr>
            <w:r w:rsidRPr="001B1A30">
              <w:rPr>
                <w:rFonts w:ascii="Times New Roman" w:eastAsia="Times New Roman" w:hAnsi="Times New Roman"/>
                <w:b/>
                <w:bCs/>
                <w:lang w:eastAsia="ru-RU"/>
              </w:rPr>
              <w:t>1</w:t>
            </w:r>
          </w:p>
        </w:tc>
        <w:tc>
          <w:tcPr>
            <w:tcW w:w="13980" w:type="dxa"/>
            <w:gridSpan w:val="3"/>
            <w:tcBorders>
              <w:top w:val="single" w:sz="4" w:space="0" w:color="auto"/>
              <w:left w:val="nil"/>
              <w:bottom w:val="single" w:sz="4" w:space="0" w:color="auto"/>
              <w:right w:val="single" w:sz="4" w:space="0" w:color="auto"/>
            </w:tcBorders>
            <w:shd w:val="clear" w:color="auto" w:fill="auto"/>
            <w:vAlign w:val="center"/>
            <w:hideMark/>
          </w:tcPr>
          <w:p w14:paraId="3E93CEFD" w14:textId="77777777" w:rsidR="001B1A30" w:rsidRPr="001B1A30" w:rsidRDefault="001B1A30" w:rsidP="001B1A30">
            <w:pPr>
              <w:spacing w:after="0" w:line="240" w:lineRule="auto"/>
              <w:rPr>
                <w:rFonts w:ascii="Times New Roman" w:eastAsia="Times New Roman" w:hAnsi="Times New Roman"/>
                <w:b/>
                <w:bCs/>
                <w:lang w:eastAsia="ru-RU"/>
              </w:rPr>
            </w:pPr>
            <w:r w:rsidRPr="001B1A30">
              <w:rPr>
                <w:rFonts w:ascii="Times New Roman" w:eastAsia="Times New Roman" w:hAnsi="Times New Roman"/>
                <w:b/>
                <w:bCs/>
                <w:lang w:eastAsia="ru-RU"/>
              </w:rPr>
              <w:t>Подпрограмма 1 «Совершенствование оказания медицинской помощи, включая профилактику заболеваний и формирование здорового образа жизни»</w:t>
            </w:r>
          </w:p>
        </w:tc>
      </w:tr>
      <w:tr w:rsidR="001B1A30" w:rsidRPr="001B1A30" w14:paraId="7DD87D56" w14:textId="77777777" w:rsidTr="001B1A30">
        <w:trPr>
          <w:trHeight w:val="15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82252C1"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w:t>
            </w:r>
          </w:p>
        </w:tc>
        <w:tc>
          <w:tcPr>
            <w:tcW w:w="4624" w:type="dxa"/>
            <w:tcBorders>
              <w:top w:val="nil"/>
              <w:left w:val="nil"/>
              <w:bottom w:val="single" w:sz="4" w:space="0" w:color="auto"/>
              <w:right w:val="single" w:sz="4" w:space="0" w:color="auto"/>
            </w:tcBorders>
            <w:shd w:val="clear" w:color="auto" w:fill="auto"/>
            <w:vAlign w:val="center"/>
            <w:hideMark/>
          </w:tcPr>
          <w:p w14:paraId="57CDBFFB" w14:textId="77777777" w:rsidR="001B1A30" w:rsidRPr="001B1A30" w:rsidRDefault="001B1A30" w:rsidP="001B1A30">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w:t>
            </w:r>
            <w:r>
              <w:rPr>
                <w:rFonts w:ascii="Times New Roman" w:eastAsia="Times New Roman" w:hAnsi="Times New Roman"/>
                <w:lang w:eastAsia="ru-RU"/>
              </w:rPr>
              <w:t>ии с Федеральным законом от 17 с</w:t>
            </w:r>
            <w:r w:rsidRPr="001B1A30">
              <w:rPr>
                <w:rFonts w:ascii="Times New Roman" w:eastAsia="Times New Roman" w:hAnsi="Times New Roman"/>
                <w:lang w:eastAsia="ru-RU"/>
              </w:rPr>
              <w:t>ентября 1998 года № 157-ФЗ "Об иммунопрофилактике инфекционных болезней"</w:t>
            </w:r>
          </w:p>
        </w:tc>
        <w:tc>
          <w:tcPr>
            <w:tcW w:w="2910" w:type="dxa"/>
            <w:tcBorders>
              <w:top w:val="nil"/>
              <w:left w:val="nil"/>
              <w:bottom w:val="single" w:sz="4" w:space="0" w:color="auto"/>
              <w:right w:val="single" w:sz="4" w:space="0" w:color="auto"/>
            </w:tcBorders>
            <w:shd w:val="clear" w:color="auto" w:fill="auto"/>
            <w:vAlign w:val="center"/>
            <w:hideMark/>
          </w:tcPr>
          <w:p w14:paraId="0B4AE26B" w14:textId="77777777" w:rsidR="001B1A30" w:rsidRPr="001B1A30" w:rsidRDefault="001B1A30" w:rsidP="001B1A30">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52DCDB5E" w14:textId="77777777" w:rsidR="001B1A30" w:rsidRPr="00E33E8D" w:rsidRDefault="00237716" w:rsidP="001B1A30">
            <w:pPr>
              <w:spacing w:after="0" w:line="240" w:lineRule="auto"/>
              <w:rPr>
                <w:rFonts w:ascii="Times New Roman" w:eastAsia="Times New Roman" w:hAnsi="Times New Roman"/>
                <w:lang w:eastAsia="ru-RU"/>
              </w:rPr>
            </w:pPr>
            <w:r w:rsidRPr="00E33E8D">
              <w:rPr>
                <w:rFonts w:ascii="Times New Roman" w:eastAsia="Times New Roman" w:hAnsi="Times New Roman"/>
                <w:lang w:eastAsia="ru-RU"/>
              </w:rPr>
              <w:t>С</w:t>
            </w:r>
            <w:r w:rsidR="00D77D20" w:rsidRPr="00E33E8D">
              <w:rPr>
                <w:rFonts w:ascii="Times New Roman" w:eastAsia="Times New Roman" w:hAnsi="Times New Roman"/>
                <w:lang w:eastAsia="ru-RU"/>
              </w:rPr>
              <w:t>лучаев поствакцинальных осложнений не выявлено.</w:t>
            </w:r>
          </w:p>
        </w:tc>
      </w:tr>
      <w:tr w:rsidR="00C36726" w:rsidRPr="001B1A30" w14:paraId="1E7DFB2E" w14:textId="77777777" w:rsidTr="007E4CBF">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54D446D"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w:t>
            </w:r>
          </w:p>
        </w:tc>
        <w:tc>
          <w:tcPr>
            <w:tcW w:w="4624" w:type="dxa"/>
            <w:tcBorders>
              <w:top w:val="nil"/>
              <w:left w:val="nil"/>
              <w:bottom w:val="single" w:sz="4" w:space="0" w:color="auto"/>
              <w:right w:val="single" w:sz="4" w:space="0" w:color="auto"/>
            </w:tcBorders>
            <w:shd w:val="clear" w:color="auto" w:fill="auto"/>
            <w:vAlign w:val="center"/>
            <w:hideMark/>
          </w:tcPr>
          <w:p w14:paraId="3046F0ED"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Проведение диспансеризации определенных групп взрослого населения Республики Тыва </w:t>
            </w:r>
          </w:p>
        </w:tc>
        <w:tc>
          <w:tcPr>
            <w:tcW w:w="2910" w:type="dxa"/>
            <w:tcBorders>
              <w:top w:val="nil"/>
              <w:left w:val="nil"/>
              <w:bottom w:val="single" w:sz="4" w:space="0" w:color="auto"/>
              <w:right w:val="single" w:sz="4" w:space="0" w:color="auto"/>
            </w:tcBorders>
            <w:shd w:val="clear" w:color="auto" w:fill="auto"/>
            <w:vAlign w:val="center"/>
            <w:hideMark/>
          </w:tcPr>
          <w:p w14:paraId="2C957A28"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7D7C23FF" w14:textId="32EC0E78" w:rsidR="00C36726" w:rsidRPr="00CA5E94" w:rsidRDefault="008226F7" w:rsidP="00417DE2">
            <w:pPr>
              <w:pStyle w:val="2"/>
              <w:jc w:val="both"/>
              <w:rPr>
                <w:rFonts w:ascii="Times New Roman" w:hAnsi="Times New Roman" w:cs="Times New Roman"/>
                <w:sz w:val="24"/>
                <w:szCs w:val="24"/>
              </w:rPr>
            </w:pPr>
            <w:r w:rsidRPr="00CA5E94">
              <w:rPr>
                <w:rFonts w:ascii="Times New Roman" w:hAnsi="Times New Roman" w:cs="Times New Roman"/>
                <w:sz w:val="24"/>
                <w:szCs w:val="24"/>
              </w:rPr>
              <w:t>В 2021 году запланирована проведение диспансеризации определенных групп взрослого населения 57990 случаев (1 и 2 этап.</w:t>
            </w:r>
            <w:r w:rsidR="00CA5E94" w:rsidRPr="00CA5E94">
              <w:rPr>
                <w:rFonts w:ascii="Times New Roman" w:hAnsi="Times New Roman" w:cs="Times New Roman"/>
                <w:sz w:val="24"/>
                <w:szCs w:val="24"/>
              </w:rPr>
              <w:t xml:space="preserve"> </w:t>
            </w:r>
            <w:r w:rsidR="00CA5E94" w:rsidRPr="00CA5E94">
              <w:rPr>
                <w:rFonts w:ascii="Times New Roman" w:hAnsi="Times New Roman" w:cs="Times New Roman"/>
                <w:sz w:val="24"/>
                <w:szCs w:val="24"/>
              </w:rPr>
              <w:t>Проведена диспансеризация определенных групп взрослого населения на сумму 4 141,5 тыс.</w:t>
            </w:r>
            <w:r w:rsidR="00CA5E94">
              <w:rPr>
                <w:rFonts w:ascii="Times New Roman" w:hAnsi="Times New Roman" w:cs="Times New Roman"/>
                <w:sz w:val="24"/>
                <w:szCs w:val="24"/>
              </w:rPr>
              <w:t xml:space="preserve"> </w:t>
            </w:r>
            <w:r w:rsidR="00CA5E94" w:rsidRPr="00CA5E94">
              <w:rPr>
                <w:rFonts w:ascii="Times New Roman" w:hAnsi="Times New Roman" w:cs="Times New Roman"/>
                <w:sz w:val="24"/>
                <w:szCs w:val="24"/>
              </w:rPr>
              <w:t>рублей</w:t>
            </w:r>
            <w:r w:rsidR="00CA5E94">
              <w:rPr>
                <w:rFonts w:ascii="Times New Roman" w:hAnsi="Times New Roman" w:cs="Times New Roman"/>
                <w:sz w:val="24"/>
                <w:szCs w:val="24"/>
              </w:rPr>
              <w:t xml:space="preserve"> (1360 случаев – 2,3 %).</w:t>
            </w:r>
          </w:p>
        </w:tc>
      </w:tr>
      <w:tr w:rsidR="00C36726" w:rsidRPr="001B1A30" w14:paraId="2F7865C4" w14:textId="77777777" w:rsidTr="007E4CBF">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219CBD5"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w:t>
            </w:r>
          </w:p>
        </w:tc>
        <w:tc>
          <w:tcPr>
            <w:tcW w:w="4624" w:type="dxa"/>
            <w:tcBorders>
              <w:top w:val="nil"/>
              <w:left w:val="nil"/>
              <w:bottom w:val="single" w:sz="4" w:space="0" w:color="auto"/>
              <w:right w:val="single" w:sz="4" w:space="0" w:color="auto"/>
            </w:tcBorders>
            <w:shd w:val="clear" w:color="auto" w:fill="auto"/>
            <w:vAlign w:val="center"/>
            <w:hideMark/>
          </w:tcPr>
          <w:p w14:paraId="12AD8618"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диспансеризации население Республики Тыва (для детей)</w:t>
            </w:r>
          </w:p>
        </w:tc>
        <w:tc>
          <w:tcPr>
            <w:tcW w:w="2910" w:type="dxa"/>
            <w:tcBorders>
              <w:top w:val="nil"/>
              <w:left w:val="nil"/>
              <w:bottom w:val="single" w:sz="4" w:space="0" w:color="auto"/>
              <w:right w:val="single" w:sz="4" w:space="0" w:color="auto"/>
            </w:tcBorders>
            <w:shd w:val="clear" w:color="auto" w:fill="auto"/>
            <w:vAlign w:val="center"/>
            <w:hideMark/>
          </w:tcPr>
          <w:p w14:paraId="25FE06C9"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1D570C1D" w14:textId="18622FCF" w:rsidR="00C36726" w:rsidRPr="00264D9D" w:rsidRDefault="008226F7" w:rsidP="00417DE2">
            <w:pPr>
              <w:pStyle w:val="2"/>
              <w:rPr>
                <w:rFonts w:ascii="Times New Roman" w:hAnsi="Times New Roman" w:cs="Times New Roman"/>
                <w:sz w:val="24"/>
                <w:szCs w:val="24"/>
              </w:rPr>
            </w:pPr>
            <w:r w:rsidRPr="00264D9D">
              <w:rPr>
                <w:rFonts w:ascii="Times New Roman" w:hAnsi="Times New Roman" w:cs="Times New Roman"/>
                <w:sz w:val="24"/>
                <w:szCs w:val="24"/>
              </w:rPr>
              <w:t>На 2021 год запланирована проведение диспансеризации детей 5149 случаев</w:t>
            </w:r>
            <w:r w:rsidR="00264D9D" w:rsidRPr="00264D9D">
              <w:rPr>
                <w:rFonts w:ascii="Times New Roman" w:hAnsi="Times New Roman" w:cs="Times New Roman"/>
                <w:sz w:val="24"/>
                <w:szCs w:val="24"/>
              </w:rPr>
              <w:t xml:space="preserve">. </w:t>
            </w:r>
            <w:r w:rsidR="00264D9D" w:rsidRPr="00264D9D">
              <w:rPr>
                <w:rFonts w:ascii="Times New Roman" w:hAnsi="Times New Roman" w:cs="Times New Roman"/>
                <w:sz w:val="24"/>
                <w:szCs w:val="24"/>
              </w:rPr>
              <w:t>Диспансеризация детей   проведена на сумму 85,1 тыс.</w:t>
            </w:r>
            <w:r w:rsidR="00264D9D">
              <w:rPr>
                <w:rFonts w:ascii="Times New Roman" w:hAnsi="Times New Roman" w:cs="Times New Roman"/>
                <w:sz w:val="24"/>
                <w:szCs w:val="24"/>
              </w:rPr>
              <w:t xml:space="preserve"> </w:t>
            </w:r>
            <w:r w:rsidR="00264D9D" w:rsidRPr="00264D9D">
              <w:rPr>
                <w:rFonts w:ascii="Times New Roman" w:hAnsi="Times New Roman" w:cs="Times New Roman"/>
                <w:sz w:val="24"/>
                <w:szCs w:val="24"/>
              </w:rPr>
              <w:t>рублей</w:t>
            </w:r>
            <w:r w:rsidR="00264D9D">
              <w:rPr>
                <w:rFonts w:ascii="Times New Roman" w:hAnsi="Times New Roman" w:cs="Times New Roman"/>
                <w:sz w:val="24"/>
                <w:szCs w:val="24"/>
              </w:rPr>
              <w:t xml:space="preserve"> (13 случаев - 0,3 %).</w:t>
            </w:r>
          </w:p>
        </w:tc>
      </w:tr>
      <w:tr w:rsidR="00C36726" w:rsidRPr="001B1A30" w14:paraId="35449C97" w14:textId="77777777" w:rsidTr="007E4CBF">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E4D0A4"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w:t>
            </w:r>
          </w:p>
        </w:tc>
        <w:tc>
          <w:tcPr>
            <w:tcW w:w="4624" w:type="dxa"/>
            <w:tcBorders>
              <w:top w:val="nil"/>
              <w:left w:val="nil"/>
              <w:bottom w:val="single" w:sz="4" w:space="0" w:color="auto"/>
              <w:right w:val="single" w:sz="4" w:space="0" w:color="auto"/>
            </w:tcBorders>
            <w:shd w:val="clear" w:color="auto" w:fill="auto"/>
            <w:vAlign w:val="center"/>
            <w:hideMark/>
          </w:tcPr>
          <w:p w14:paraId="3D250583"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осмотров в Центре здоровья (для взрослых)</w:t>
            </w:r>
          </w:p>
        </w:tc>
        <w:tc>
          <w:tcPr>
            <w:tcW w:w="2910" w:type="dxa"/>
            <w:tcBorders>
              <w:top w:val="nil"/>
              <w:left w:val="nil"/>
              <w:bottom w:val="single" w:sz="4" w:space="0" w:color="auto"/>
              <w:right w:val="single" w:sz="4" w:space="0" w:color="auto"/>
            </w:tcBorders>
            <w:shd w:val="clear" w:color="auto" w:fill="auto"/>
            <w:vAlign w:val="center"/>
            <w:hideMark/>
          </w:tcPr>
          <w:p w14:paraId="50513593"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56813113" w14:textId="10C95F85" w:rsidR="00C36726" w:rsidRPr="00715FC3" w:rsidRDefault="002A55F8" w:rsidP="00C36726">
            <w:pPr>
              <w:pStyle w:val="2"/>
              <w:rPr>
                <w:rFonts w:ascii="Times New Roman" w:hAnsi="Times New Roman" w:cs="Times New Roman"/>
                <w:sz w:val="24"/>
                <w:szCs w:val="24"/>
                <w:highlight w:val="yellow"/>
              </w:rPr>
            </w:pPr>
            <w:r w:rsidRPr="002A55F8">
              <w:rPr>
                <w:rFonts w:ascii="Times New Roman" w:hAnsi="Times New Roman" w:cs="Times New Roman"/>
                <w:sz w:val="24"/>
                <w:szCs w:val="24"/>
              </w:rPr>
              <w:t>За отчетный период проведено ГБУЗ РТ "Республиканский Центр Общественного здоровья и медицинской профилактики" осмотров на сумму 3 087,7 тыс. руб. (1298 посещений) или 22% исполнения от годового план.</w:t>
            </w:r>
          </w:p>
        </w:tc>
      </w:tr>
      <w:tr w:rsidR="00C36726" w:rsidRPr="001B1A30" w14:paraId="6E845EE1" w14:textId="77777777" w:rsidTr="007E4CBF">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4381BE8"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1.5.</w:t>
            </w:r>
          </w:p>
        </w:tc>
        <w:tc>
          <w:tcPr>
            <w:tcW w:w="4624" w:type="dxa"/>
            <w:tcBorders>
              <w:top w:val="nil"/>
              <w:left w:val="nil"/>
              <w:bottom w:val="single" w:sz="4" w:space="0" w:color="auto"/>
              <w:right w:val="single" w:sz="4" w:space="0" w:color="auto"/>
            </w:tcBorders>
            <w:shd w:val="clear" w:color="auto" w:fill="auto"/>
            <w:vAlign w:val="center"/>
            <w:hideMark/>
          </w:tcPr>
          <w:p w14:paraId="17935EF6"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осмотров в Центре здоровья (для детей)</w:t>
            </w:r>
          </w:p>
        </w:tc>
        <w:tc>
          <w:tcPr>
            <w:tcW w:w="2910" w:type="dxa"/>
            <w:tcBorders>
              <w:top w:val="nil"/>
              <w:left w:val="nil"/>
              <w:bottom w:val="single" w:sz="4" w:space="0" w:color="auto"/>
              <w:right w:val="single" w:sz="4" w:space="0" w:color="auto"/>
            </w:tcBorders>
            <w:shd w:val="clear" w:color="auto" w:fill="auto"/>
            <w:vAlign w:val="center"/>
            <w:hideMark/>
          </w:tcPr>
          <w:p w14:paraId="0BAEC861"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4B49EFE1" w14:textId="5A7DB0AB" w:rsidR="00C36726" w:rsidRPr="00715FC3" w:rsidRDefault="002A55F8" w:rsidP="00C36726">
            <w:pPr>
              <w:pStyle w:val="2"/>
              <w:rPr>
                <w:rFonts w:ascii="Times New Roman" w:hAnsi="Times New Roman" w:cs="Times New Roman"/>
                <w:sz w:val="24"/>
                <w:szCs w:val="24"/>
                <w:highlight w:val="yellow"/>
              </w:rPr>
            </w:pPr>
            <w:r w:rsidRPr="002A55F8">
              <w:rPr>
                <w:rFonts w:ascii="Times New Roman" w:hAnsi="Times New Roman" w:cs="Times New Roman"/>
                <w:sz w:val="24"/>
                <w:szCs w:val="24"/>
              </w:rPr>
              <w:t>За отчетный период проведено в ГБУЗ РТ "Республиканский центр восстановительной медицины и реабилитации для детей" осмотров на сумму 2 740,6 тыс. руб. (1556 посещений) или 24,6 % исполнения от годового плана.</w:t>
            </w:r>
          </w:p>
        </w:tc>
      </w:tr>
      <w:tr w:rsidR="00C36726" w:rsidRPr="001B1A30" w14:paraId="609E8589" w14:textId="77777777" w:rsidTr="007E4CBF">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738DD44"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1.6.</w:t>
            </w:r>
          </w:p>
        </w:tc>
        <w:tc>
          <w:tcPr>
            <w:tcW w:w="4624" w:type="dxa"/>
            <w:tcBorders>
              <w:top w:val="nil"/>
              <w:left w:val="nil"/>
              <w:bottom w:val="single" w:sz="4" w:space="0" w:color="auto"/>
              <w:right w:val="single" w:sz="4" w:space="0" w:color="auto"/>
            </w:tcBorders>
            <w:shd w:val="clear" w:color="auto" w:fill="auto"/>
            <w:vAlign w:val="center"/>
            <w:hideMark/>
          </w:tcPr>
          <w:p w14:paraId="0B8D598A"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профилактических медицинских осмотров (для взрослых)</w:t>
            </w:r>
          </w:p>
        </w:tc>
        <w:tc>
          <w:tcPr>
            <w:tcW w:w="2910" w:type="dxa"/>
            <w:tcBorders>
              <w:top w:val="nil"/>
              <w:left w:val="nil"/>
              <w:bottom w:val="single" w:sz="4" w:space="0" w:color="auto"/>
              <w:right w:val="single" w:sz="4" w:space="0" w:color="auto"/>
            </w:tcBorders>
            <w:shd w:val="clear" w:color="auto" w:fill="auto"/>
            <w:vAlign w:val="center"/>
            <w:hideMark/>
          </w:tcPr>
          <w:p w14:paraId="48B0C2D2"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402EDB44" w14:textId="33FC0CB5" w:rsidR="00C36726" w:rsidRPr="00715FC3" w:rsidRDefault="002A55F8" w:rsidP="00417DE2">
            <w:pPr>
              <w:pStyle w:val="2"/>
              <w:rPr>
                <w:rFonts w:ascii="Times New Roman" w:hAnsi="Times New Roman" w:cs="Times New Roman"/>
                <w:sz w:val="24"/>
                <w:szCs w:val="24"/>
                <w:highlight w:val="yellow"/>
              </w:rPr>
            </w:pPr>
            <w:r w:rsidRPr="002A55F8">
              <w:rPr>
                <w:rFonts w:ascii="Times New Roman" w:hAnsi="Times New Roman" w:cs="Times New Roman"/>
                <w:sz w:val="24"/>
                <w:szCs w:val="24"/>
              </w:rPr>
              <w:t xml:space="preserve">Профилактические </w:t>
            </w:r>
            <w:r w:rsidR="0025055A" w:rsidRPr="002A55F8">
              <w:rPr>
                <w:rFonts w:ascii="Times New Roman" w:hAnsi="Times New Roman" w:cs="Times New Roman"/>
                <w:sz w:val="24"/>
                <w:szCs w:val="24"/>
              </w:rPr>
              <w:t>осмотры для</w:t>
            </w:r>
            <w:r w:rsidRPr="002A55F8">
              <w:rPr>
                <w:rFonts w:ascii="Times New Roman" w:hAnsi="Times New Roman" w:cs="Times New Roman"/>
                <w:sz w:val="24"/>
                <w:szCs w:val="24"/>
              </w:rPr>
              <w:t xml:space="preserve"> взрослых </w:t>
            </w:r>
            <w:proofErr w:type="gramStart"/>
            <w:r w:rsidRPr="002A55F8">
              <w:rPr>
                <w:rFonts w:ascii="Times New Roman" w:hAnsi="Times New Roman" w:cs="Times New Roman"/>
                <w:sz w:val="24"/>
                <w:szCs w:val="24"/>
              </w:rPr>
              <w:t>проведена  на</w:t>
            </w:r>
            <w:proofErr w:type="gramEnd"/>
            <w:r w:rsidRPr="002A55F8">
              <w:rPr>
                <w:rFonts w:ascii="Times New Roman" w:hAnsi="Times New Roman" w:cs="Times New Roman"/>
                <w:sz w:val="24"/>
                <w:szCs w:val="24"/>
              </w:rPr>
              <w:t xml:space="preserve"> сумму 1 579,1 тыс.</w:t>
            </w:r>
            <w:r>
              <w:rPr>
                <w:rFonts w:ascii="Times New Roman" w:hAnsi="Times New Roman" w:cs="Times New Roman"/>
                <w:sz w:val="24"/>
                <w:szCs w:val="24"/>
              </w:rPr>
              <w:t xml:space="preserve"> </w:t>
            </w:r>
            <w:r w:rsidRPr="002A55F8">
              <w:rPr>
                <w:rFonts w:ascii="Times New Roman" w:hAnsi="Times New Roman" w:cs="Times New Roman"/>
                <w:sz w:val="24"/>
                <w:szCs w:val="24"/>
              </w:rPr>
              <w:t>рублей (1648 случаев) или 1,4% исполнения от годового плана.</w:t>
            </w:r>
          </w:p>
        </w:tc>
      </w:tr>
      <w:tr w:rsidR="003A1909" w:rsidRPr="001B1A30" w14:paraId="6DC466AB" w14:textId="77777777" w:rsidTr="007E4CBF">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75BDB3" w14:textId="77777777" w:rsidR="003A1909" w:rsidRPr="001B1A30" w:rsidRDefault="003A1909" w:rsidP="003A1909">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1.7.</w:t>
            </w:r>
          </w:p>
        </w:tc>
        <w:tc>
          <w:tcPr>
            <w:tcW w:w="4624" w:type="dxa"/>
            <w:tcBorders>
              <w:top w:val="nil"/>
              <w:left w:val="nil"/>
              <w:bottom w:val="single" w:sz="4" w:space="0" w:color="auto"/>
              <w:right w:val="single" w:sz="4" w:space="0" w:color="auto"/>
            </w:tcBorders>
            <w:shd w:val="clear" w:color="auto" w:fill="auto"/>
            <w:vAlign w:val="center"/>
            <w:hideMark/>
          </w:tcPr>
          <w:p w14:paraId="0BFB4935" w14:textId="77777777" w:rsidR="003A1909" w:rsidRPr="001B1A30" w:rsidRDefault="003A1909" w:rsidP="003A190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профилактических медицинских осмотров (для детей)</w:t>
            </w:r>
          </w:p>
        </w:tc>
        <w:tc>
          <w:tcPr>
            <w:tcW w:w="2910" w:type="dxa"/>
            <w:tcBorders>
              <w:top w:val="nil"/>
              <w:left w:val="nil"/>
              <w:bottom w:val="single" w:sz="4" w:space="0" w:color="auto"/>
              <w:right w:val="single" w:sz="4" w:space="0" w:color="auto"/>
            </w:tcBorders>
            <w:shd w:val="clear" w:color="auto" w:fill="auto"/>
            <w:vAlign w:val="center"/>
            <w:hideMark/>
          </w:tcPr>
          <w:p w14:paraId="42342D2D" w14:textId="77777777" w:rsidR="003A1909" w:rsidRPr="001B1A30" w:rsidRDefault="003A1909" w:rsidP="003A190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66B5F6A8" w14:textId="5C88A336" w:rsidR="003A1909" w:rsidRPr="00715FC3" w:rsidRDefault="0025055A" w:rsidP="00417DE2">
            <w:pPr>
              <w:pStyle w:val="2"/>
              <w:rPr>
                <w:rFonts w:ascii="Times New Roman" w:hAnsi="Times New Roman" w:cs="Times New Roman"/>
                <w:sz w:val="24"/>
                <w:szCs w:val="24"/>
                <w:highlight w:val="yellow"/>
              </w:rPr>
            </w:pPr>
            <w:r w:rsidRPr="0025055A">
              <w:rPr>
                <w:rFonts w:ascii="Times New Roman" w:hAnsi="Times New Roman" w:cs="Times New Roman"/>
                <w:sz w:val="24"/>
                <w:szCs w:val="24"/>
              </w:rPr>
              <w:t xml:space="preserve">Профилактические </w:t>
            </w:r>
            <w:r w:rsidRPr="0025055A">
              <w:rPr>
                <w:rFonts w:ascii="Times New Roman" w:hAnsi="Times New Roman" w:cs="Times New Roman"/>
                <w:sz w:val="24"/>
                <w:szCs w:val="24"/>
              </w:rPr>
              <w:t>осмотры для</w:t>
            </w:r>
            <w:r w:rsidRPr="0025055A">
              <w:rPr>
                <w:rFonts w:ascii="Times New Roman" w:hAnsi="Times New Roman" w:cs="Times New Roman"/>
                <w:sz w:val="24"/>
                <w:szCs w:val="24"/>
              </w:rPr>
              <w:t xml:space="preserve"> детей проведены на сумму 4614,1 тыс.</w:t>
            </w:r>
            <w:r>
              <w:rPr>
                <w:rFonts w:ascii="Times New Roman" w:hAnsi="Times New Roman" w:cs="Times New Roman"/>
                <w:sz w:val="24"/>
                <w:szCs w:val="24"/>
              </w:rPr>
              <w:t xml:space="preserve"> </w:t>
            </w:r>
            <w:r w:rsidRPr="0025055A">
              <w:rPr>
                <w:rFonts w:ascii="Times New Roman" w:hAnsi="Times New Roman" w:cs="Times New Roman"/>
                <w:sz w:val="24"/>
                <w:szCs w:val="24"/>
              </w:rPr>
              <w:t>рублей (1834 случаев) или 2,9% исполнения от годового плана.</w:t>
            </w:r>
          </w:p>
        </w:tc>
      </w:tr>
      <w:tr w:rsidR="00C36726" w:rsidRPr="001B1A30" w14:paraId="3507C15B" w14:textId="77777777" w:rsidTr="007E4CBF">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2A38D95"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1.8.</w:t>
            </w:r>
          </w:p>
        </w:tc>
        <w:tc>
          <w:tcPr>
            <w:tcW w:w="4624" w:type="dxa"/>
            <w:tcBorders>
              <w:top w:val="nil"/>
              <w:left w:val="nil"/>
              <w:bottom w:val="single" w:sz="4" w:space="0" w:color="auto"/>
              <w:right w:val="single" w:sz="4" w:space="0" w:color="auto"/>
            </w:tcBorders>
            <w:shd w:val="clear" w:color="auto" w:fill="auto"/>
            <w:vAlign w:val="center"/>
            <w:hideMark/>
          </w:tcPr>
          <w:p w14:paraId="777B507D"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неотложной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50CBB090"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3141668B" w14:textId="42467B0C" w:rsidR="00C36726" w:rsidRPr="00715FC3" w:rsidRDefault="0025055A" w:rsidP="00C36726">
            <w:pPr>
              <w:pStyle w:val="2"/>
              <w:rPr>
                <w:rFonts w:ascii="Times New Roman" w:hAnsi="Times New Roman" w:cs="Times New Roman"/>
                <w:sz w:val="24"/>
                <w:szCs w:val="24"/>
                <w:highlight w:val="yellow"/>
              </w:rPr>
            </w:pPr>
            <w:r w:rsidRPr="0025055A">
              <w:rPr>
                <w:rFonts w:ascii="Times New Roman" w:hAnsi="Times New Roman" w:cs="Times New Roman"/>
                <w:sz w:val="24"/>
                <w:szCs w:val="24"/>
              </w:rPr>
              <w:t xml:space="preserve">По неотложной медицинской помощи за отчетный </w:t>
            </w:r>
            <w:r w:rsidRPr="0025055A">
              <w:rPr>
                <w:rFonts w:ascii="Times New Roman" w:hAnsi="Times New Roman" w:cs="Times New Roman"/>
                <w:sz w:val="24"/>
                <w:szCs w:val="24"/>
              </w:rPr>
              <w:t>период выполнено</w:t>
            </w:r>
            <w:r w:rsidRPr="0025055A">
              <w:rPr>
                <w:rFonts w:ascii="Times New Roman" w:hAnsi="Times New Roman" w:cs="Times New Roman"/>
                <w:sz w:val="24"/>
                <w:szCs w:val="24"/>
              </w:rPr>
              <w:t xml:space="preserve"> на сумму 36 291,</w:t>
            </w:r>
            <w:r w:rsidRPr="0025055A">
              <w:rPr>
                <w:rFonts w:ascii="Times New Roman" w:hAnsi="Times New Roman" w:cs="Times New Roman"/>
                <w:sz w:val="24"/>
                <w:szCs w:val="24"/>
              </w:rPr>
              <w:t>8 тыс.</w:t>
            </w:r>
            <w:r w:rsidRPr="0025055A">
              <w:rPr>
                <w:rFonts w:ascii="Times New Roman" w:hAnsi="Times New Roman" w:cs="Times New Roman"/>
                <w:sz w:val="24"/>
                <w:szCs w:val="24"/>
              </w:rPr>
              <w:t xml:space="preserve"> руб. (29 536 случаев) выполнение от годового плана 18,2 %</w:t>
            </w:r>
          </w:p>
        </w:tc>
      </w:tr>
      <w:tr w:rsidR="00C36726" w:rsidRPr="001B1A30" w14:paraId="6F0BFB5A" w14:textId="77777777" w:rsidTr="007E4CBF">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5919841"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1.9.</w:t>
            </w:r>
          </w:p>
        </w:tc>
        <w:tc>
          <w:tcPr>
            <w:tcW w:w="4624" w:type="dxa"/>
            <w:tcBorders>
              <w:top w:val="nil"/>
              <w:left w:val="nil"/>
              <w:bottom w:val="single" w:sz="4" w:space="0" w:color="auto"/>
              <w:right w:val="single" w:sz="4" w:space="0" w:color="auto"/>
            </w:tcBorders>
            <w:shd w:val="clear" w:color="auto" w:fill="auto"/>
            <w:vAlign w:val="center"/>
            <w:hideMark/>
          </w:tcPr>
          <w:p w14:paraId="3D8AA112"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медицинской помощи в амбулаторно-поликлиническом звене (обращение)</w:t>
            </w:r>
          </w:p>
        </w:tc>
        <w:tc>
          <w:tcPr>
            <w:tcW w:w="2910" w:type="dxa"/>
            <w:tcBorders>
              <w:top w:val="nil"/>
              <w:left w:val="nil"/>
              <w:bottom w:val="single" w:sz="4" w:space="0" w:color="auto"/>
              <w:right w:val="single" w:sz="4" w:space="0" w:color="auto"/>
            </w:tcBorders>
            <w:shd w:val="clear" w:color="auto" w:fill="auto"/>
            <w:vAlign w:val="center"/>
            <w:hideMark/>
          </w:tcPr>
          <w:p w14:paraId="0A5216DE"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0A4408A3" w14:textId="1A3FF3AD" w:rsidR="00C36726" w:rsidRPr="00715FC3" w:rsidRDefault="00EC0B16" w:rsidP="00C36726">
            <w:pPr>
              <w:pStyle w:val="2"/>
              <w:rPr>
                <w:rFonts w:ascii="Times New Roman" w:hAnsi="Times New Roman" w:cs="Times New Roman"/>
                <w:sz w:val="24"/>
                <w:szCs w:val="24"/>
                <w:highlight w:val="yellow"/>
              </w:rPr>
            </w:pPr>
            <w:r w:rsidRPr="00EC0B16">
              <w:rPr>
                <w:rFonts w:ascii="Times New Roman" w:hAnsi="Times New Roman" w:cs="Times New Roman"/>
                <w:sz w:val="24"/>
                <w:szCs w:val="24"/>
              </w:rPr>
              <w:t>Обращение по заболеваниям выполнено за отчетный период на сумму - 256 079,4 тыс. руб., (112 444 случая) выполнение от годового плана составляет -17,7 %</w:t>
            </w:r>
          </w:p>
        </w:tc>
      </w:tr>
      <w:tr w:rsidR="00C36726" w:rsidRPr="001B1A30" w14:paraId="04157787" w14:textId="77777777" w:rsidTr="007E4CBF">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9B696FE"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1.10.</w:t>
            </w:r>
          </w:p>
        </w:tc>
        <w:tc>
          <w:tcPr>
            <w:tcW w:w="4624" w:type="dxa"/>
            <w:tcBorders>
              <w:top w:val="nil"/>
              <w:left w:val="nil"/>
              <w:bottom w:val="single" w:sz="4" w:space="0" w:color="auto"/>
              <w:right w:val="single" w:sz="4" w:space="0" w:color="auto"/>
            </w:tcBorders>
            <w:shd w:val="clear" w:color="auto" w:fill="auto"/>
            <w:vAlign w:val="center"/>
            <w:hideMark/>
          </w:tcPr>
          <w:p w14:paraId="2CCB6C4F"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Развитие первичной медико-санитарной помощи</w:t>
            </w:r>
          </w:p>
        </w:tc>
        <w:tc>
          <w:tcPr>
            <w:tcW w:w="2910" w:type="dxa"/>
            <w:tcBorders>
              <w:top w:val="nil"/>
              <w:left w:val="nil"/>
              <w:bottom w:val="single" w:sz="4" w:space="0" w:color="auto"/>
              <w:right w:val="single" w:sz="4" w:space="0" w:color="auto"/>
            </w:tcBorders>
            <w:shd w:val="clear" w:color="auto" w:fill="auto"/>
            <w:vAlign w:val="center"/>
            <w:hideMark/>
          </w:tcPr>
          <w:p w14:paraId="1306EAF8"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0B70DE86" w14:textId="0FA6579C" w:rsidR="00C36726" w:rsidRPr="00715FC3" w:rsidRDefault="00EC0B16" w:rsidP="00C36726">
            <w:pPr>
              <w:pStyle w:val="2"/>
              <w:rPr>
                <w:rFonts w:ascii="Times New Roman" w:hAnsi="Times New Roman" w:cs="Times New Roman"/>
                <w:sz w:val="24"/>
                <w:szCs w:val="24"/>
                <w:highlight w:val="yellow"/>
              </w:rPr>
            </w:pPr>
            <w:r w:rsidRPr="00EC0B16">
              <w:rPr>
                <w:rFonts w:ascii="Times New Roman" w:hAnsi="Times New Roman" w:cs="Times New Roman"/>
                <w:sz w:val="24"/>
                <w:szCs w:val="24"/>
              </w:rPr>
              <w:t>Профилактические посещение за отчетный период выполнено на сумму 87915,9 тыс. рублей (</w:t>
            </w:r>
            <w:r w:rsidRPr="00EC0B16">
              <w:rPr>
                <w:rFonts w:ascii="Times New Roman" w:hAnsi="Times New Roman" w:cs="Times New Roman"/>
                <w:sz w:val="24"/>
                <w:szCs w:val="24"/>
              </w:rPr>
              <w:t>182292 посещений</w:t>
            </w:r>
            <w:r w:rsidRPr="00EC0B16">
              <w:rPr>
                <w:rFonts w:ascii="Times New Roman" w:hAnsi="Times New Roman" w:cs="Times New Roman"/>
                <w:sz w:val="24"/>
                <w:szCs w:val="24"/>
              </w:rPr>
              <w:t xml:space="preserve">) или 22,4 </w:t>
            </w:r>
            <w:r w:rsidRPr="00EC0B16">
              <w:rPr>
                <w:rFonts w:ascii="Times New Roman" w:hAnsi="Times New Roman" w:cs="Times New Roman"/>
                <w:sz w:val="24"/>
                <w:szCs w:val="24"/>
              </w:rPr>
              <w:t>% исполнения</w:t>
            </w:r>
            <w:r w:rsidRPr="00EC0B16">
              <w:rPr>
                <w:rFonts w:ascii="Times New Roman" w:hAnsi="Times New Roman" w:cs="Times New Roman"/>
                <w:sz w:val="24"/>
                <w:szCs w:val="24"/>
              </w:rPr>
              <w:t xml:space="preserve"> от годового плана</w:t>
            </w:r>
          </w:p>
        </w:tc>
      </w:tr>
      <w:tr w:rsidR="00C36726" w:rsidRPr="001B1A30" w14:paraId="4336FB57" w14:textId="77777777" w:rsidTr="00610DEE">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697160A"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1.11.</w:t>
            </w:r>
          </w:p>
        </w:tc>
        <w:tc>
          <w:tcPr>
            <w:tcW w:w="4624" w:type="dxa"/>
            <w:tcBorders>
              <w:top w:val="nil"/>
              <w:left w:val="nil"/>
              <w:bottom w:val="single" w:sz="4" w:space="0" w:color="auto"/>
              <w:right w:val="single" w:sz="4" w:space="0" w:color="auto"/>
            </w:tcBorders>
            <w:shd w:val="clear" w:color="auto" w:fill="auto"/>
            <w:vAlign w:val="center"/>
            <w:hideMark/>
          </w:tcPr>
          <w:p w14:paraId="2D35469D"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Совершенствование медицинской эвакуации</w:t>
            </w:r>
          </w:p>
        </w:tc>
        <w:tc>
          <w:tcPr>
            <w:tcW w:w="2910" w:type="dxa"/>
            <w:tcBorders>
              <w:top w:val="nil"/>
              <w:left w:val="nil"/>
              <w:bottom w:val="single" w:sz="4" w:space="0" w:color="auto"/>
              <w:right w:val="single" w:sz="4" w:space="0" w:color="auto"/>
            </w:tcBorders>
            <w:shd w:val="clear" w:color="auto" w:fill="auto"/>
            <w:vAlign w:val="center"/>
            <w:hideMark/>
          </w:tcPr>
          <w:p w14:paraId="6FE2CBB9"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6AAE7E7A" w14:textId="771EF2F1" w:rsidR="00C36726" w:rsidRPr="00715FC3" w:rsidRDefault="00B62981" w:rsidP="00C36726">
            <w:pPr>
              <w:pStyle w:val="a3"/>
              <w:rPr>
                <w:rFonts w:ascii="Times New Roman" w:hAnsi="Times New Roman"/>
                <w:sz w:val="24"/>
                <w:szCs w:val="24"/>
                <w:highlight w:val="yellow"/>
              </w:rPr>
            </w:pPr>
            <w:r w:rsidRPr="00B62981">
              <w:rPr>
                <w:rFonts w:ascii="Times New Roman" w:hAnsi="Times New Roman"/>
                <w:sz w:val="24"/>
                <w:szCs w:val="24"/>
              </w:rPr>
              <w:t xml:space="preserve">По медицинской эвакуации (по наземному эвакуации) обслужено на сумму 1017,7 тыс. руб., (78 вызовов) или 7,4 </w:t>
            </w:r>
            <w:r w:rsidR="00187284" w:rsidRPr="00B62981">
              <w:rPr>
                <w:rFonts w:ascii="Times New Roman" w:hAnsi="Times New Roman"/>
                <w:sz w:val="24"/>
                <w:szCs w:val="24"/>
              </w:rPr>
              <w:t>% исполнения</w:t>
            </w:r>
            <w:r w:rsidRPr="00B62981">
              <w:rPr>
                <w:rFonts w:ascii="Times New Roman" w:hAnsi="Times New Roman"/>
                <w:sz w:val="24"/>
                <w:szCs w:val="24"/>
              </w:rPr>
              <w:t xml:space="preserve"> от годового плана</w:t>
            </w:r>
          </w:p>
        </w:tc>
      </w:tr>
      <w:tr w:rsidR="00C36726" w:rsidRPr="001B1A30" w14:paraId="04CFE704" w14:textId="77777777" w:rsidTr="0022562A">
        <w:trPr>
          <w:trHeight w:val="558"/>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F551D76"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1.12.</w:t>
            </w:r>
          </w:p>
        </w:tc>
        <w:tc>
          <w:tcPr>
            <w:tcW w:w="4624" w:type="dxa"/>
            <w:tcBorders>
              <w:top w:val="nil"/>
              <w:left w:val="nil"/>
              <w:bottom w:val="single" w:sz="4" w:space="0" w:color="auto"/>
              <w:right w:val="single" w:sz="4" w:space="0" w:color="auto"/>
            </w:tcBorders>
            <w:shd w:val="clear" w:color="auto" w:fill="auto"/>
            <w:vAlign w:val="center"/>
            <w:hideMark/>
          </w:tcPr>
          <w:p w14:paraId="6F57FE13"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скорой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1DBB0050"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2A07B5A3" w14:textId="5E2CDC1F" w:rsidR="00DA3395" w:rsidRPr="00715FC3" w:rsidRDefault="00187284" w:rsidP="000972A7">
            <w:pPr>
              <w:spacing w:after="0" w:line="240" w:lineRule="auto"/>
              <w:jc w:val="both"/>
              <w:rPr>
                <w:rFonts w:ascii="Times New Roman" w:hAnsi="Times New Roman"/>
                <w:sz w:val="24"/>
                <w:szCs w:val="24"/>
                <w:highlight w:val="yellow"/>
              </w:rPr>
            </w:pPr>
            <w:r w:rsidRPr="00187284">
              <w:rPr>
                <w:rFonts w:ascii="Times New Roman" w:hAnsi="Times New Roman"/>
                <w:sz w:val="24"/>
                <w:szCs w:val="24"/>
              </w:rPr>
              <w:t>За отчетный период обслужено на сумму 52607,0 тыс. рублей, 13,3 %</w:t>
            </w:r>
          </w:p>
        </w:tc>
      </w:tr>
      <w:tr w:rsidR="00C36726" w:rsidRPr="001B1A30" w14:paraId="67387039"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6DE2BCB"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1.13.</w:t>
            </w:r>
          </w:p>
        </w:tc>
        <w:tc>
          <w:tcPr>
            <w:tcW w:w="4624" w:type="dxa"/>
            <w:tcBorders>
              <w:top w:val="nil"/>
              <w:left w:val="nil"/>
              <w:bottom w:val="single" w:sz="4" w:space="0" w:color="auto"/>
              <w:right w:val="single" w:sz="4" w:space="0" w:color="auto"/>
            </w:tcBorders>
            <w:shd w:val="clear" w:color="auto" w:fill="auto"/>
            <w:vAlign w:val="center"/>
            <w:hideMark/>
          </w:tcPr>
          <w:p w14:paraId="0442CC16"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высокотехнологичной медицинской помощи по профилю неонатология в ГБУЗ РТ "Перинатальный центр РТ"</w:t>
            </w:r>
          </w:p>
        </w:tc>
        <w:tc>
          <w:tcPr>
            <w:tcW w:w="2910" w:type="dxa"/>
            <w:tcBorders>
              <w:top w:val="nil"/>
              <w:left w:val="nil"/>
              <w:bottom w:val="single" w:sz="4" w:space="0" w:color="auto"/>
              <w:right w:val="single" w:sz="4" w:space="0" w:color="auto"/>
            </w:tcBorders>
            <w:shd w:val="clear" w:color="auto" w:fill="auto"/>
            <w:vAlign w:val="center"/>
            <w:hideMark/>
          </w:tcPr>
          <w:p w14:paraId="119C2A75"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2F158267" w14:textId="55F074BB" w:rsidR="00C36726" w:rsidRPr="00715FC3" w:rsidRDefault="004A0A90" w:rsidP="00C36726">
            <w:pPr>
              <w:spacing w:after="0" w:line="240" w:lineRule="auto"/>
              <w:rPr>
                <w:rFonts w:ascii="Times New Roman" w:eastAsia="Times New Roman" w:hAnsi="Times New Roman"/>
                <w:highlight w:val="yellow"/>
                <w:lang w:eastAsia="ru-RU"/>
              </w:rPr>
            </w:pPr>
            <w:r w:rsidRPr="004A0A90">
              <w:rPr>
                <w:rFonts w:ascii="Times New Roman" w:eastAsia="Times New Roman" w:hAnsi="Times New Roman"/>
                <w:lang w:eastAsia="ru-RU"/>
              </w:rPr>
              <w:t>Оказано по высокотехнологической медицинской помощи по профилю "Неонатология" на сумму 13486,5 тыс. рублей (38 случаев) на базе ГБУЗ РТ "Перинатальный центр", выполнение от годового плана 33 %.</w:t>
            </w:r>
          </w:p>
        </w:tc>
      </w:tr>
      <w:tr w:rsidR="00C36726" w:rsidRPr="001B1A30" w14:paraId="7EBDF8C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362D7E"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1.14.</w:t>
            </w:r>
          </w:p>
        </w:tc>
        <w:tc>
          <w:tcPr>
            <w:tcW w:w="4624" w:type="dxa"/>
            <w:tcBorders>
              <w:top w:val="nil"/>
              <w:left w:val="nil"/>
              <w:bottom w:val="single" w:sz="4" w:space="0" w:color="auto"/>
              <w:right w:val="single" w:sz="4" w:space="0" w:color="auto"/>
            </w:tcBorders>
            <w:shd w:val="clear" w:color="auto" w:fill="auto"/>
            <w:vAlign w:val="center"/>
            <w:hideMark/>
          </w:tcPr>
          <w:p w14:paraId="687C4577"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высокотехнологичной медицинской помощи по профилю акушерство и гинекология в ГБУЗ РТ "Перинатальный центр РТ"</w:t>
            </w:r>
          </w:p>
        </w:tc>
        <w:tc>
          <w:tcPr>
            <w:tcW w:w="2910" w:type="dxa"/>
            <w:tcBorders>
              <w:top w:val="nil"/>
              <w:left w:val="nil"/>
              <w:bottom w:val="single" w:sz="4" w:space="0" w:color="auto"/>
              <w:right w:val="single" w:sz="4" w:space="0" w:color="auto"/>
            </w:tcBorders>
            <w:shd w:val="clear" w:color="auto" w:fill="auto"/>
            <w:vAlign w:val="center"/>
            <w:hideMark/>
          </w:tcPr>
          <w:p w14:paraId="0281C877"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47F435BA" w14:textId="50D2D90D" w:rsidR="00C36726" w:rsidRPr="00715FC3" w:rsidRDefault="004A0A90" w:rsidP="00C36726">
            <w:pPr>
              <w:spacing w:after="0" w:line="240" w:lineRule="auto"/>
              <w:rPr>
                <w:rFonts w:ascii="Times New Roman" w:eastAsia="Times New Roman" w:hAnsi="Times New Roman"/>
                <w:highlight w:val="yellow"/>
                <w:lang w:eastAsia="ru-RU"/>
              </w:rPr>
            </w:pPr>
            <w:r w:rsidRPr="004A0A90">
              <w:rPr>
                <w:rFonts w:ascii="Times New Roman" w:eastAsia="Times New Roman" w:hAnsi="Times New Roman"/>
                <w:lang w:eastAsia="ru-RU"/>
              </w:rPr>
              <w:t>Оказано по высокотехнологической медицинской помощи по профилю "Акушерство и гинекология" на сумму 2682,5 тыс. рублей (14 случая) на базе ГБУЗ РТ "Перинатальный центр", выполнение годового плана 26,2 %.</w:t>
            </w:r>
          </w:p>
        </w:tc>
      </w:tr>
      <w:tr w:rsidR="00C36726" w:rsidRPr="001B1A30" w14:paraId="50E4BAC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8FD39AA"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1.15.</w:t>
            </w:r>
          </w:p>
        </w:tc>
        <w:tc>
          <w:tcPr>
            <w:tcW w:w="4624" w:type="dxa"/>
            <w:tcBorders>
              <w:top w:val="nil"/>
              <w:left w:val="nil"/>
              <w:bottom w:val="single" w:sz="4" w:space="0" w:color="auto"/>
              <w:right w:val="single" w:sz="4" w:space="0" w:color="auto"/>
            </w:tcBorders>
            <w:shd w:val="clear" w:color="auto" w:fill="auto"/>
            <w:vAlign w:val="center"/>
            <w:hideMark/>
          </w:tcPr>
          <w:p w14:paraId="059A0D19"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Обеспечение проведения процедуры ЭКО</w:t>
            </w:r>
          </w:p>
        </w:tc>
        <w:tc>
          <w:tcPr>
            <w:tcW w:w="2910" w:type="dxa"/>
            <w:tcBorders>
              <w:top w:val="nil"/>
              <w:left w:val="nil"/>
              <w:bottom w:val="single" w:sz="4" w:space="0" w:color="auto"/>
              <w:right w:val="single" w:sz="4" w:space="0" w:color="auto"/>
            </w:tcBorders>
            <w:shd w:val="clear" w:color="auto" w:fill="auto"/>
            <w:vAlign w:val="center"/>
            <w:hideMark/>
          </w:tcPr>
          <w:p w14:paraId="01F51F80"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33C61372" w14:textId="40D5455D" w:rsidR="00C36726" w:rsidRPr="00715FC3" w:rsidRDefault="004A0A90" w:rsidP="00A95103">
            <w:pPr>
              <w:spacing w:after="0" w:line="240" w:lineRule="auto"/>
              <w:rPr>
                <w:rFonts w:ascii="Times New Roman" w:eastAsia="Times New Roman" w:hAnsi="Times New Roman"/>
                <w:highlight w:val="yellow"/>
                <w:lang w:eastAsia="ru-RU"/>
              </w:rPr>
            </w:pPr>
            <w:r w:rsidRPr="004A0A90">
              <w:rPr>
                <w:rFonts w:ascii="Times New Roman" w:eastAsia="Times New Roman" w:hAnsi="Times New Roman"/>
                <w:lang w:eastAsia="ru-RU"/>
              </w:rPr>
              <w:t>Проведены 28 случаев процедур на экстракорпоральное оплодотворение на сумму 35435,7 тыс.</w:t>
            </w:r>
            <w:r>
              <w:rPr>
                <w:rFonts w:ascii="Times New Roman" w:eastAsia="Times New Roman" w:hAnsi="Times New Roman"/>
                <w:lang w:eastAsia="ru-RU"/>
              </w:rPr>
              <w:t xml:space="preserve"> </w:t>
            </w:r>
            <w:r w:rsidRPr="004A0A90">
              <w:rPr>
                <w:rFonts w:ascii="Times New Roman" w:eastAsia="Times New Roman" w:hAnsi="Times New Roman"/>
                <w:lang w:eastAsia="ru-RU"/>
              </w:rPr>
              <w:t>рублей или 9 % исполнения от годового плана</w:t>
            </w:r>
          </w:p>
        </w:tc>
      </w:tr>
      <w:tr w:rsidR="00346B19" w:rsidRPr="001B1A30" w14:paraId="064AD0B1" w14:textId="77777777" w:rsidTr="0023060B">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1DD73BF" w14:textId="77777777" w:rsidR="00346B19" w:rsidRPr="001B1A30" w:rsidRDefault="00346B19" w:rsidP="00346B19">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1.16.</w:t>
            </w:r>
          </w:p>
        </w:tc>
        <w:tc>
          <w:tcPr>
            <w:tcW w:w="4624" w:type="dxa"/>
            <w:tcBorders>
              <w:top w:val="nil"/>
              <w:left w:val="nil"/>
              <w:bottom w:val="single" w:sz="4" w:space="0" w:color="auto"/>
              <w:right w:val="single" w:sz="4" w:space="0" w:color="auto"/>
            </w:tcBorders>
            <w:shd w:val="clear" w:color="auto" w:fill="auto"/>
            <w:vAlign w:val="center"/>
            <w:hideMark/>
          </w:tcPr>
          <w:p w14:paraId="57AE6D55" w14:textId="77777777" w:rsidR="00346B19" w:rsidRPr="001B1A30" w:rsidRDefault="00346B19" w:rsidP="00346B1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Высокотехнологичная медицинская помощь</w:t>
            </w:r>
          </w:p>
        </w:tc>
        <w:tc>
          <w:tcPr>
            <w:tcW w:w="2910" w:type="dxa"/>
            <w:tcBorders>
              <w:top w:val="nil"/>
              <w:left w:val="nil"/>
              <w:bottom w:val="single" w:sz="4" w:space="0" w:color="auto"/>
              <w:right w:val="single" w:sz="4" w:space="0" w:color="auto"/>
            </w:tcBorders>
            <w:shd w:val="clear" w:color="auto" w:fill="auto"/>
            <w:vAlign w:val="center"/>
            <w:hideMark/>
          </w:tcPr>
          <w:p w14:paraId="59A534F6" w14:textId="77777777" w:rsidR="00346B19" w:rsidRPr="001B1A30" w:rsidRDefault="00346B19" w:rsidP="00346B1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31EDAE77" w14:textId="206E8956" w:rsidR="00346B19" w:rsidRPr="00715FC3" w:rsidRDefault="00B50B3D" w:rsidP="003D7166">
            <w:pPr>
              <w:rPr>
                <w:rFonts w:ascii="Times New Roman" w:hAnsi="Times New Roman"/>
                <w:highlight w:val="yellow"/>
              </w:rPr>
            </w:pPr>
            <w:r w:rsidRPr="00B50B3D">
              <w:rPr>
                <w:rFonts w:ascii="Times New Roman" w:hAnsi="Times New Roman"/>
              </w:rPr>
              <w:t>Оказано по высокотехнологической медицинской помощи на сумму 35435,7 тыс. рублей (190 случаев) на базе</w:t>
            </w:r>
            <w:r>
              <w:rPr>
                <w:rFonts w:ascii="Times New Roman" w:hAnsi="Times New Roman"/>
              </w:rPr>
              <w:t xml:space="preserve"> </w:t>
            </w:r>
            <w:r w:rsidRPr="00B50B3D">
              <w:rPr>
                <w:rFonts w:ascii="Times New Roman" w:hAnsi="Times New Roman"/>
              </w:rPr>
              <w:t>Республиканской больницы № 1, выполнение годового плана 27 %.</w:t>
            </w:r>
          </w:p>
        </w:tc>
      </w:tr>
      <w:tr w:rsidR="005E28B6" w:rsidRPr="001B1A30" w14:paraId="15C349EB" w14:textId="77777777" w:rsidTr="0023060B">
        <w:trPr>
          <w:trHeight w:val="900"/>
        </w:trPr>
        <w:tc>
          <w:tcPr>
            <w:tcW w:w="1041" w:type="dxa"/>
            <w:tcBorders>
              <w:top w:val="nil"/>
              <w:left w:val="single" w:sz="4" w:space="0" w:color="auto"/>
              <w:bottom w:val="single" w:sz="4" w:space="0" w:color="auto"/>
              <w:right w:val="single" w:sz="4" w:space="0" w:color="auto"/>
            </w:tcBorders>
            <w:shd w:val="clear" w:color="auto" w:fill="auto"/>
            <w:vAlign w:val="center"/>
          </w:tcPr>
          <w:p w14:paraId="105A81E8" w14:textId="1786C7CA"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1.18.</w:t>
            </w:r>
          </w:p>
        </w:tc>
        <w:tc>
          <w:tcPr>
            <w:tcW w:w="4624" w:type="dxa"/>
            <w:tcBorders>
              <w:top w:val="nil"/>
              <w:left w:val="nil"/>
              <w:bottom w:val="single" w:sz="4" w:space="0" w:color="auto"/>
              <w:right w:val="single" w:sz="4" w:space="0" w:color="auto"/>
            </w:tcBorders>
            <w:shd w:val="clear" w:color="auto" w:fill="auto"/>
            <w:vAlign w:val="center"/>
          </w:tcPr>
          <w:p w14:paraId="7B365D25" w14:textId="671BF927" w:rsidR="005E28B6" w:rsidRPr="001B1A30" w:rsidRDefault="005E28B6" w:rsidP="005E28B6">
            <w:pPr>
              <w:spacing w:after="0" w:line="240" w:lineRule="auto"/>
              <w:rPr>
                <w:rFonts w:ascii="Times New Roman" w:eastAsia="Times New Roman" w:hAnsi="Times New Roman"/>
                <w:lang w:eastAsia="ru-RU"/>
              </w:rPr>
            </w:pPr>
            <w:r w:rsidRPr="005E28B6">
              <w:rPr>
                <w:rFonts w:ascii="Times New Roman" w:eastAsia="Times New Roman" w:hAnsi="Times New Roman"/>
                <w:lang w:eastAsia="ru-RU"/>
              </w:rPr>
              <w:t xml:space="preserve">Приобретение медоборудования за счет резервного фонда Президента </w:t>
            </w:r>
            <w:r w:rsidRPr="005E28B6">
              <w:rPr>
                <w:rFonts w:ascii="Times New Roman" w:eastAsia="Times New Roman" w:hAnsi="Times New Roman"/>
                <w:lang w:eastAsia="ru-RU"/>
              </w:rPr>
              <w:t>Российской</w:t>
            </w:r>
            <w:r>
              <w:rPr>
                <w:rFonts w:ascii="Times New Roman" w:eastAsia="Times New Roman" w:hAnsi="Times New Roman"/>
                <w:lang w:eastAsia="ru-RU"/>
              </w:rPr>
              <w:t xml:space="preserve"> </w:t>
            </w:r>
            <w:r w:rsidRPr="005E28B6">
              <w:rPr>
                <w:rFonts w:ascii="Times New Roman" w:eastAsia="Times New Roman" w:hAnsi="Times New Roman"/>
                <w:lang w:eastAsia="ru-RU"/>
              </w:rPr>
              <w:t>Федерации</w:t>
            </w:r>
          </w:p>
        </w:tc>
        <w:tc>
          <w:tcPr>
            <w:tcW w:w="2910" w:type="dxa"/>
            <w:tcBorders>
              <w:top w:val="nil"/>
              <w:left w:val="nil"/>
              <w:bottom w:val="single" w:sz="4" w:space="0" w:color="auto"/>
              <w:right w:val="single" w:sz="4" w:space="0" w:color="auto"/>
            </w:tcBorders>
            <w:shd w:val="clear" w:color="auto" w:fill="auto"/>
            <w:vAlign w:val="center"/>
          </w:tcPr>
          <w:p w14:paraId="6FA059A9" w14:textId="5FBB3195"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отчетным </w:t>
            </w:r>
            <w:r>
              <w:rPr>
                <w:rFonts w:ascii="Times New Roman" w:eastAsia="Times New Roman" w:hAnsi="Times New Roman"/>
                <w:lang w:eastAsia="ru-RU"/>
              </w:rPr>
              <w:t xml:space="preserve">2021 </w:t>
            </w:r>
            <w:r w:rsidRPr="001B1A30">
              <w:rPr>
                <w:rFonts w:ascii="Times New Roman" w:eastAsia="Times New Roman" w:hAnsi="Times New Roman"/>
                <w:lang w:eastAsia="ru-RU"/>
              </w:rPr>
              <w:t>гг.</w:t>
            </w:r>
          </w:p>
        </w:tc>
        <w:tc>
          <w:tcPr>
            <w:tcW w:w="6446" w:type="dxa"/>
            <w:tcBorders>
              <w:top w:val="nil"/>
              <w:left w:val="nil"/>
              <w:bottom w:val="single" w:sz="4" w:space="0" w:color="auto"/>
              <w:right w:val="single" w:sz="4" w:space="0" w:color="auto"/>
            </w:tcBorders>
            <w:shd w:val="clear" w:color="auto" w:fill="auto"/>
          </w:tcPr>
          <w:p w14:paraId="759CA718" w14:textId="57FD5FD9" w:rsidR="005E28B6" w:rsidRPr="00B50B3D" w:rsidRDefault="005E28B6" w:rsidP="005E28B6">
            <w:pPr>
              <w:rPr>
                <w:rFonts w:ascii="Times New Roman" w:hAnsi="Times New Roman"/>
              </w:rPr>
            </w:pPr>
            <w:r w:rsidRPr="005E28B6">
              <w:rPr>
                <w:rFonts w:ascii="Times New Roman" w:eastAsia="Times New Roman" w:hAnsi="Times New Roman"/>
                <w:lang w:eastAsia="ru-RU"/>
              </w:rPr>
              <w:t>За счет средств резер</w:t>
            </w:r>
            <w:r>
              <w:rPr>
                <w:rFonts w:ascii="Times New Roman" w:eastAsia="Times New Roman" w:hAnsi="Times New Roman"/>
                <w:lang w:eastAsia="ru-RU"/>
              </w:rPr>
              <w:t>в</w:t>
            </w:r>
            <w:r w:rsidRPr="005E28B6">
              <w:rPr>
                <w:rFonts w:ascii="Times New Roman" w:eastAsia="Times New Roman" w:hAnsi="Times New Roman"/>
                <w:lang w:eastAsia="ru-RU"/>
              </w:rPr>
              <w:t>ного фонда Президента Российской</w:t>
            </w:r>
            <w:r>
              <w:rPr>
                <w:rFonts w:ascii="Times New Roman" w:eastAsia="Times New Roman" w:hAnsi="Times New Roman"/>
                <w:lang w:eastAsia="ru-RU"/>
              </w:rPr>
              <w:t xml:space="preserve"> </w:t>
            </w:r>
            <w:r w:rsidRPr="005E28B6">
              <w:rPr>
                <w:rFonts w:ascii="Times New Roman" w:eastAsia="Times New Roman" w:hAnsi="Times New Roman"/>
                <w:lang w:eastAsia="ru-RU"/>
              </w:rPr>
              <w:t>Федерации запланировано приобретение медицинского оборудования на сумму 48 947 тыс. руб. для нужды медицинских организаций.</w:t>
            </w:r>
          </w:p>
        </w:tc>
      </w:tr>
      <w:tr w:rsidR="005E28B6" w:rsidRPr="001B1A30" w14:paraId="149510E1" w14:textId="77777777" w:rsidTr="0023060B">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DC2D32"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1.21.</w:t>
            </w:r>
          </w:p>
        </w:tc>
        <w:tc>
          <w:tcPr>
            <w:tcW w:w="4624" w:type="dxa"/>
            <w:tcBorders>
              <w:top w:val="nil"/>
              <w:left w:val="nil"/>
              <w:bottom w:val="single" w:sz="4" w:space="0" w:color="auto"/>
              <w:right w:val="single" w:sz="4" w:space="0" w:color="auto"/>
            </w:tcBorders>
            <w:shd w:val="clear" w:color="auto" w:fill="auto"/>
            <w:vAlign w:val="center"/>
            <w:hideMark/>
          </w:tcPr>
          <w:p w14:paraId="2BBEA25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Обеспечение питанием беременных женщин, кормящих матерей и детей до 3-х лет</w:t>
            </w:r>
          </w:p>
        </w:tc>
        <w:tc>
          <w:tcPr>
            <w:tcW w:w="2910" w:type="dxa"/>
            <w:tcBorders>
              <w:top w:val="nil"/>
              <w:left w:val="nil"/>
              <w:bottom w:val="single" w:sz="4" w:space="0" w:color="auto"/>
              <w:right w:val="single" w:sz="4" w:space="0" w:color="auto"/>
            </w:tcBorders>
            <w:shd w:val="clear" w:color="auto" w:fill="auto"/>
            <w:vAlign w:val="center"/>
            <w:hideMark/>
          </w:tcPr>
          <w:p w14:paraId="4B65DE6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tcPr>
          <w:p w14:paraId="1E113117" w14:textId="3F90D96C" w:rsidR="005E28B6" w:rsidRPr="005E28B6" w:rsidRDefault="005E28B6" w:rsidP="005E28B6">
            <w:pPr>
              <w:rPr>
                <w:rFonts w:ascii="Times New Roman" w:hAnsi="Times New Roman"/>
              </w:rPr>
            </w:pPr>
            <w:r w:rsidRPr="005E28B6">
              <w:rPr>
                <w:rFonts w:ascii="Times New Roman" w:hAnsi="Times New Roman"/>
              </w:rPr>
              <w:t>На 2021 год для обеспечения в Республике Тыва полноценным питанием беременных женщин, корящих матерей, а также детей до 3 лет по запланирована приобретение продуктов питания, молока на сумму 13 363,7 тыс. руб.</w:t>
            </w:r>
          </w:p>
        </w:tc>
      </w:tr>
      <w:tr w:rsidR="005E28B6" w:rsidRPr="001B1A30" w14:paraId="5789FDAD" w14:textId="77777777" w:rsidTr="00B73CA8">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5B55331"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1.22.</w:t>
            </w:r>
          </w:p>
        </w:tc>
        <w:tc>
          <w:tcPr>
            <w:tcW w:w="4624" w:type="dxa"/>
            <w:tcBorders>
              <w:top w:val="nil"/>
              <w:left w:val="nil"/>
              <w:bottom w:val="single" w:sz="4" w:space="0" w:color="auto"/>
              <w:right w:val="single" w:sz="4" w:space="0" w:color="auto"/>
            </w:tcBorders>
            <w:shd w:val="clear" w:color="auto" w:fill="auto"/>
            <w:vAlign w:val="center"/>
            <w:hideMark/>
          </w:tcPr>
          <w:p w14:paraId="08455546"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Обеспечения необходимыми лекарственными препаратами </w:t>
            </w:r>
          </w:p>
        </w:tc>
        <w:tc>
          <w:tcPr>
            <w:tcW w:w="2910" w:type="dxa"/>
            <w:tcBorders>
              <w:top w:val="nil"/>
              <w:left w:val="nil"/>
              <w:bottom w:val="single" w:sz="4" w:space="0" w:color="auto"/>
              <w:right w:val="single" w:sz="4" w:space="0" w:color="auto"/>
            </w:tcBorders>
            <w:shd w:val="clear" w:color="auto" w:fill="auto"/>
            <w:vAlign w:val="center"/>
            <w:hideMark/>
          </w:tcPr>
          <w:p w14:paraId="66E5031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7AB39C8E" w14:textId="3FDF9983" w:rsidR="005E28B6" w:rsidRPr="005E28B6" w:rsidRDefault="005E28B6" w:rsidP="005E28B6">
            <w:pPr>
              <w:spacing w:after="0" w:line="240" w:lineRule="auto"/>
              <w:rPr>
                <w:rFonts w:ascii="Times New Roman" w:eastAsia="Times New Roman" w:hAnsi="Times New Roman"/>
                <w:lang w:eastAsia="ru-RU"/>
              </w:rPr>
            </w:pPr>
            <w:r w:rsidRPr="005E28B6">
              <w:rPr>
                <w:rFonts w:ascii="Times New Roman" w:eastAsia="Times New Roman" w:hAnsi="Times New Roman"/>
                <w:lang w:eastAsia="ru-RU"/>
              </w:rPr>
              <w:t>В медицинские организации республики обратились 5473 льготников территориального регистра, им выписано 11209 рецептов на бесплатные лекарственные препараты, аптечными организациями обслужено 10840 рецептов на общую сумму 66 951 149,92 руб. Средняя стоимость одного рецепта составил 6 176,31 руб.</w:t>
            </w:r>
          </w:p>
        </w:tc>
      </w:tr>
      <w:tr w:rsidR="005E28B6" w:rsidRPr="001B1A30" w14:paraId="0FC25609" w14:textId="77777777" w:rsidTr="005F5CA5">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3D5CD0F"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1.23.</w:t>
            </w:r>
          </w:p>
        </w:tc>
        <w:tc>
          <w:tcPr>
            <w:tcW w:w="4624" w:type="dxa"/>
            <w:tcBorders>
              <w:top w:val="nil"/>
              <w:left w:val="nil"/>
              <w:bottom w:val="single" w:sz="4" w:space="0" w:color="auto"/>
              <w:right w:val="single" w:sz="4" w:space="0" w:color="auto"/>
            </w:tcBorders>
            <w:shd w:val="clear" w:color="auto" w:fill="auto"/>
            <w:vAlign w:val="center"/>
            <w:hideMark/>
          </w:tcPr>
          <w:p w14:paraId="1C2891E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по оказанию медицинской помощи в дневном стационаре</w:t>
            </w:r>
          </w:p>
        </w:tc>
        <w:tc>
          <w:tcPr>
            <w:tcW w:w="2910" w:type="dxa"/>
            <w:tcBorders>
              <w:top w:val="nil"/>
              <w:left w:val="nil"/>
              <w:bottom w:val="single" w:sz="4" w:space="0" w:color="auto"/>
              <w:right w:val="single" w:sz="4" w:space="0" w:color="auto"/>
            </w:tcBorders>
            <w:shd w:val="clear" w:color="auto" w:fill="auto"/>
            <w:vAlign w:val="center"/>
            <w:hideMark/>
          </w:tcPr>
          <w:p w14:paraId="5B72933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tcPr>
          <w:p w14:paraId="5585F985" w14:textId="4BA4F6E6" w:rsidR="005E28B6" w:rsidRPr="00715FC3" w:rsidRDefault="00295DBE" w:rsidP="005E28B6">
            <w:pPr>
              <w:pStyle w:val="2"/>
              <w:jc w:val="both"/>
              <w:rPr>
                <w:rFonts w:ascii="Times New Roman" w:hAnsi="Times New Roman" w:cs="Times New Roman"/>
                <w:sz w:val="24"/>
                <w:szCs w:val="24"/>
                <w:highlight w:val="yellow"/>
              </w:rPr>
            </w:pPr>
            <w:r w:rsidRPr="00295DBE">
              <w:rPr>
                <w:rFonts w:ascii="Times New Roman" w:hAnsi="Times New Roman" w:cs="Times New Roman"/>
                <w:sz w:val="24"/>
                <w:szCs w:val="24"/>
              </w:rPr>
              <w:t xml:space="preserve">В отчетном периоде в медицинские организации направлены финансовые средства на общую сумму 5 238 536,00 руб. за счет средств республиканского бюджета для приобретения расходных материалов, в том числе: Противотуберкулезный диспансер - 3 340 319,44 руб., </w:t>
            </w:r>
            <w:proofErr w:type="spellStart"/>
            <w:r w:rsidRPr="00295DBE">
              <w:rPr>
                <w:rFonts w:ascii="Times New Roman" w:hAnsi="Times New Roman" w:cs="Times New Roman"/>
                <w:sz w:val="24"/>
                <w:szCs w:val="24"/>
              </w:rPr>
              <w:t>Рескожвендиспансер</w:t>
            </w:r>
            <w:proofErr w:type="spellEnd"/>
            <w:r w:rsidRPr="00295DBE">
              <w:rPr>
                <w:rFonts w:ascii="Times New Roman" w:hAnsi="Times New Roman" w:cs="Times New Roman"/>
                <w:sz w:val="24"/>
                <w:szCs w:val="24"/>
              </w:rPr>
              <w:t xml:space="preserve"> - 1 472 883,28 руб., </w:t>
            </w:r>
            <w:proofErr w:type="spellStart"/>
            <w:r w:rsidRPr="00295DBE">
              <w:rPr>
                <w:rFonts w:ascii="Times New Roman" w:hAnsi="Times New Roman" w:cs="Times New Roman"/>
                <w:sz w:val="24"/>
                <w:szCs w:val="24"/>
              </w:rPr>
              <w:t>Реснаркодиспансер</w:t>
            </w:r>
            <w:proofErr w:type="spellEnd"/>
            <w:r w:rsidRPr="00295DBE">
              <w:rPr>
                <w:rFonts w:ascii="Times New Roman" w:hAnsi="Times New Roman" w:cs="Times New Roman"/>
                <w:sz w:val="24"/>
                <w:szCs w:val="24"/>
              </w:rPr>
              <w:t xml:space="preserve"> - 261 666,64 руб., </w:t>
            </w:r>
            <w:proofErr w:type="spellStart"/>
            <w:r w:rsidRPr="00295DBE">
              <w:rPr>
                <w:rFonts w:ascii="Times New Roman" w:hAnsi="Times New Roman" w:cs="Times New Roman"/>
                <w:sz w:val="24"/>
                <w:szCs w:val="24"/>
              </w:rPr>
              <w:t>Респсихдиспансер</w:t>
            </w:r>
            <w:proofErr w:type="spellEnd"/>
            <w:r w:rsidRPr="00295DBE">
              <w:rPr>
                <w:rFonts w:ascii="Times New Roman" w:hAnsi="Times New Roman" w:cs="Times New Roman"/>
                <w:sz w:val="24"/>
                <w:szCs w:val="24"/>
              </w:rPr>
              <w:t xml:space="preserve"> - 163 666,64 руб.  За счет средств </w:t>
            </w:r>
            <w:r w:rsidRPr="00295DBE">
              <w:rPr>
                <w:rFonts w:ascii="Times New Roman" w:hAnsi="Times New Roman" w:cs="Times New Roman"/>
                <w:sz w:val="24"/>
                <w:szCs w:val="24"/>
              </w:rPr>
              <w:t>ОМС оказана</w:t>
            </w:r>
            <w:r w:rsidRPr="00295DBE">
              <w:rPr>
                <w:rFonts w:ascii="Times New Roman" w:hAnsi="Times New Roman" w:cs="Times New Roman"/>
                <w:sz w:val="24"/>
                <w:szCs w:val="24"/>
              </w:rPr>
              <w:t xml:space="preserve"> помощь на сумму 103622,8 тыс. рублей или 15 % исполнения от годового плана.  </w:t>
            </w:r>
          </w:p>
        </w:tc>
      </w:tr>
      <w:tr w:rsidR="005E28B6" w:rsidRPr="001B1A30" w14:paraId="36E6B80D"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6B4E45"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1.24.</w:t>
            </w:r>
          </w:p>
        </w:tc>
        <w:tc>
          <w:tcPr>
            <w:tcW w:w="4624" w:type="dxa"/>
            <w:tcBorders>
              <w:top w:val="nil"/>
              <w:left w:val="nil"/>
              <w:bottom w:val="single" w:sz="4" w:space="0" w:color="auto"/>
              <w:right w:val="single" w:sz="4" w:space="0" w:color="auto"/>
            </w:tcBorders>
            <w:shd w:val="clear" w:color="auto" w:fill="auto"/>
            <w:vAlign w:val="center"/>
            <w:hideMark/>
          </w:tcPr>
          <w:p w14:paraId="08A66CFC"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(ГБУЗ РТ "Противотуберкулезный санаторий Балгазын")</w:t>
            </w:r>
          </w:p>
        </w:tc>
        <w:tc>
          <w:tcPr>
            <w:tcW w:w="2910" w:type="dxa"/>
            <w:tcBorders>
              <w:top w:val="nil"/>
              <w:left w:val="nil"/>
              <w:bottom w:val="single" w:sz="4" w:space="0" w:color="auto"/>
              <w:right w:val="single" w:sz="4" w:space="0" w:color="auto"/>
            </w:tcBorders>
            <w:shd w:val="clear" w:color="auto" w:fill="auto"/>
            <w:vAlign w:val="center"/>
            <w:hideMark/>
          </w:tcPr>
          <w:p w14:paraId="73AFB0B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361AA2DD" w14:textId="3CB2ADBF" w:rsidR="005E28B6" w:rsidRPr="00715FC3" w:rsidRDefault="002C680F" w:rsidP="005E28B6">
            <w:pPr>
              <w:spacing w:after="0" w:line="240" w:lineRule="auto"/>
              <w:rPr>
                <w:rFonts w:ascii="Times New Roman" w:eastAsia="Times New Roman" w:hAnsi="Times New Roman"/>
                <w:highlight w:val="yellow"/>
                <w:lang w:eastAsia="ru-RU"/>
              </w:rPr>
            </w:pPr>
            <w:r w:rsidRPr="002C680F">
              <w:rPr>
                <w:rFonts w:ascii="Times New Roman" w:eastAsia="Times New Roman" w:hAnsi="Times New Roman"/>
                <w:lang w:eastAsia="ru-RU"/>
              </w:rPr>
              <w:t>В отчетном периоде на содержание подведомственному учреждению Минздрава РТ санаторий "Балгазын" профинансирована 26 505 894,66 рублей (на коммунальные услуги, материальные запасы, заработная плата, налоги и др. статьи).</w:t>
            </w:r>
          </w:p>
        </w:tc>
      </w:tr>
      <w:tr w:rsidR="005E28B6" w:rsidRPr="001B1A30" w14:paraId="3A190944"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C2F944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1.25.</w:t>
            </w:r>
          </w:p>
        </w:tc>
        <w:tc>
          <w:tcPr>
            <w:tcW w:w="4624" w:type="dxa"/>
            <w:tcBorders>
              <w:top w:val="nil"/>
              <w:left w:val="nil"/>
              <w:bottom w:val="single" w:sz="4" w:space="0" w:color="auto"/>
              <w:right w:val="single" w:sz="4" w:space="0" w:color="auto"/>
            </w:tcBorders>
            <w:shd w:val="clear" w:color="auto" w:fill="auto"/>
            <w:vAlign w:val="center"/>
            <w:hideMark/>
          </w:tcPr>
          <w:p w14:paraId="5859360C"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(ГБУЗ РТ "Станция переливания крови")</w:t>
            </w:r>
          </w:p>
        </w:tc>
        <w:tc>
          <w:tcPr>
            <w:tcW w:w="2910" w:type="dxa"/>
            <w:tcBorders>
              <w:top w:val="nil"/>
              <w:left w:val="nil"/>
              <w:bottom w:val="single" w:sz="4" w:space="0" w:color="auto"/>
              <w:right w:val="single" w:sz="4" w:space="0" w:color="auto"/>
            </w:tcBorders>
            <w:shd w:val="clear" w:color="auto" w:fill="auto"/>
            <w:vAlign w:val="center"/>
            <w:hideMark/>
          </w:tcPr>
          <w:p w14:paraId="717B4FA9"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22ABF66A" w14:textId="268B1F4B" w:rsidR="005E28B6" w:rsidRPr="00715FC3" w:rsidRDefault="002C680F" w:rsidP="005E28B6">
            <w:pPr>
              <w:spacing w:after="0" w:line="240" w:lineRule="auto"/>
              <w:rPr>
                <w:rFonts w:ascii="Times New Roman" w:eastAsia="Times New Roman" w:hAnsi="Times New Roman"/>
                <w:highlight w:val="yellow"/>
                <w:lang w:eastAsia="ru-RU"/>
              </w:rPr>
            </w:pPr>
            <w:r w:rsidRPr="002C680F">
              <w:rPr>
                <w:rFonts w:ascii="Times New Roman" w:eastAsia="Times New Roman" w:hAnsi="Times New Roman"/>
                <w:lang w:eastAsia="ru-RU"/>
              </w:rPr>
              <w:t>В отчетном периоде на содержание подведомственному учреждению Минздрава РТ ГБУЗ РТ "Станция переливания крови"</w:t>
            </w:r>
            <w:r>
              <w:rPr>
                <w:rFonts w:ascii="Times New Roman" w:eastAsia="Times New Roman" w:hAnsi="Times New Roman"/>
                <w:lang w:eastAsia="ru-RU"/>
              </w:rPr>
              <w:t xml:space="preserve"> </w:t>
            </w:r>
            <w:r w:rsidRPr="002C680F">
              <w:rPr>
                <w:rFonts w:ascii="Times New Roman" w:eastAsia="Times New Roman" w:hAnsi="Times New Roman"/>
                <w:lang w:eastAsia="ru-RU"/>
              </w:rPr>
              <w:t>профинансирована 17 048 467,24 рублей (на коммунальные услуги, материальные запасы, заработная плата, налоги и др. статьи).</w:t>
            </w:r>
          </w:p>
        </w:tc>
      </w:tr>
      <w:tr w:rsidR="005E28B6" w:rsidRPr="001B1A30" w14:paraId="0AA388A0"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D85377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1.26.</w:t>
            </w:r>
          </w:p>
        </w:tc>
        <w:tc>
          <w:tcPr>
            <w:tcW w:w="4624" w:type="dxa"/>
            <w:tcBorders>
              <w:top w:val="nil"/>
              <w:left w:val="nil"/>
              <w:bottom w:val="single" w:sz="4" w:space="0" w:color="auto"/>
              <w:right w:val="single" w:sz="4" w:space="0" w:color="auto"/>
            </w:tcBorders>
            <w:shd w:val="clear" w:color="auto" w:fill="auto"/>
            <w:vAlign w:val="center"/>
            <w:hideMark/>
          </w:tcPr>
          <w:p w14:paraId="2AAEA2AF"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(ГБУЗ РТ "Республиканский дом ребенка")</w:t>
            </w:r>
          </w:p>
        </w:tc>
        <w:tc>
          <w:tcPr>
            <w:tcW w:w="2910" w:type="dxa"/>
            <w:tcBorders>
              <w:top w:val="nil"/>
              <w:left w:val="nil"/>
              <w:bottom w:val="single" w:sz="4" w:space="0" w:color="auto"/>
              <w:right w:val="single" w:sz="4" w:space="0" w:color="auto"/>
            </w:tcBorders>
            <w:shd w:val="clear" w:color="auto" w:fill="auto"/>
            <w:vAlign w:val="center"/>
            <w:hideMark/>
          </w:tcPr>
          <w:p w14:paraId="08A3D930"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10CFB01A" w14:textId="4A51D331" w:rsidR="005E28B6" w:rsidRPr="00715FC3" w:rsidRDefault="002C680F" w:rsidP="005E28B6">
            <w:pPr>
              <w:spacing w:after="0" w:line="240" w:lineRule="auto"/>
              <w:jc w:val="both"/>
              <w:rPr>
                <w:rFonts w:ascii="Times New Roman" w:eastAsia="Times New Roman" w:hAnsi="Times New Roman"/>
                <w:highlight w:val="yellow"/>
                <w:lang w:eastAsia="ru-RU"/>
              </w:rPr>
            </w:pPr>
            <w:r w:rsidRPr="002C680F">
              <w:rPr>
                <w:rFonts w:ascii="Times New Roman" w:eastAsia="Times New Roman" w:hAnsi="Times New Roman"/>
                <w:lang w:eastAsia="ru-RU"/>
              </w:rPr>
              <w:t>На содержание подведомственному учреждению Минздрава РТ ГБУЗ РТ "Дом ребенка" направлена финансирование 17 729 017,00 рублей (на коммунальные услуги, материальные запасы, заработная плата, налоги и др. статьи).</w:t>
            </w:r>
          </w:p>
        </w:tc>
      </w:tr>
      <w:tr w:rsidR="005E28B6" w:rsidRPr="001B1A30" w14:paraId="2A1DFBDD"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EBD17E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1.27.</w:t>
            </w:r>
          </w:p>
        </w:tc>
        <w:tc>
          <w:tcPr>
            <w:tcW w:w="4624" w:type="dxa"/>
            <w:tcBorders>
              <w:top w:val="nil"/>
              <w:left w:val="nil"/>
              <w:bottom w:val="single" w:sz="4" w:space="0" w:color="auto"/>
              <w:right w:val="single" w:sz="4" w:space="0" w:color="auto"/>
            </w:tcBorders>
            <w:shd w:val="clear" w:color="auto" w:fill="auto"/>
            <w:vAlign w:val="center"/>
            <w:hideMark/>
          </w:tcPr>
          <w:p w14:paraId="774BA29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подведомственным бюджетным учреждениям здравоохранения (прочие)</w:t>
            </w:r>
          </w:p>
        </w:tc>
        <w:tc>
          <w:tcPr>
            <w:tcW w:w="2910" w:type="dxa"/>
            <w:tcBorders>
              <w:top w:val="nil"/>
              <w:left w:val="nil"/>
              <w:bottom w:val="single" w:sz="4" w:space="0" w:color="auto"/>
              <w:right w:val="single" w:sz="4" w:space="0" w:color="auto"/>
            </w:tcBorders>
            <w:shd w:val="clear" w:color="auto" w:fill="auto"/>
            <w:vAlign w:val="center"/>
            <w:hideMark/>
          </w:tcPr>
          <w:p w14:paraId="2BAA0766"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34EAADE5" w14:textId="2ACFCC78" w:rsidR="005E28B6" w:rsidRPr="00715FC3" w:rsidRDefault="002C680F" w:rsidP="005E28B6">
            <w:pPr>
              <w:spacing w:after="0" w:line="240" w:lineRule="auto"/>
              <w:rPr>
                <w:rFonts w:ascii="Times New Roman" w:eastAsia="Times New Roman" w:hAnsi="Times New Roman"/>
                <w:highlight w:val="yellow"/>
                <w:lang w:eastAsia="ru-RU"/>
              </w:rPr>
            </w:pPr>
            <w:r w:rsidRPr="002C680F">
              <w:rPr>
                <w:rFonts w:ascii="Times New Roman" w:eastAsia="Times New Roman" w:hAnsi="Times New Roman"/>
                <w:lang w:eastAsia="ru-RU"/>
              </w:rPr>
              <w:t xml:space="preserve">В отчетном периоде на содержание подведомственных учреждений Минздрава РТ (прочие учреждения) направлены 145 197 256,04 руб., в том числе: ГБУЗ РТ «Бюро судебно-медицинской экспертизы» - 20 544 238,29 руб., ГБУЗ РТ «Республиканский Центр по профилактике и борьбе со СПИД и инфекционными заболеваниями»  - 19 790 463,87 руб.,  </w:t>
            </w:r>
            <w:proofErr w:type="spellStart"/>
            <w:r w:rsidRPr="002C680F">
              <w:rPr>
                <w:rFonts w:ascii="Times New Roman" w:eastAsia="Times New Roman" w:hAnsi="Times New Roman"/>
                <w:lang w:eastAsia="ru-RU"/>
              </w:rPr>
              <w:t>Патанатомия</w:t>
            </w:r>
            <w:proofErr w:type="spellEnd"/>
            <w:r w:rsidRPr="002C680F">
              <w:rPr>
                <w:rFonts w:ascii="Times New Roman" w:eastAsia="Times New Roman" w:hAnsi="Times New Roman"/>
                <w:lang w:eastAsia="ru-RU"/>
              </w:rPr>
              <w:t xml:space="preserve"> - 80 820,55 руб., ГБУЗ РТ «Республиканский центр восстановительной медицины и реабилитации для детей» - 6 738 792,72 руб., ГБУЗ РТ «Республиканский центр общественного здоровья и медицинской профилактики» -10 263 042,05 руб., ГБУ РТ «</w:t>
            </w:r>
            <w:proofErr w:type="spellStart"/>
            <w:r w:rsidRPr="002C680F">
              <w:rPr>
                <w:rFonts w:ascii="Times New Roman" w:eastAsia="Times New Roman" w:hAnsi="Times New Roman"/>
                <w:lang w:eastAsia="ru-RU"/>
              </w:rPr>
              <w:t>Ресфармация</w:t>
            </w:r>
            <w:proofErr w:type="spellEnd"/>
            <w:r w:rsidRPr="002C680F">
              <w:rPr>
                <w:rFonts w:ascii="Times New Roman" w:eastAsia="Times New Roman" w:hAnsi="Times New Roman"/>
                <w:lang w:eastAsia="ru-RU"/>
              </w:rPr>
              <w:t>» - 21 225 400,05 руб., ГБУЗ «Медицинский информационно-аналитический центр Республики Тыва» - 23 794 647,00 руб., ГБУ РТ «Учреждение по административно-хозяйственному обеспечению учреждений здравоохранения Республики Тыва» - 16 750 745,55 руб., ГБУ «Научно-исследовательский институт медико-социальных проблем и управления Республики Тыва» - 4 807 203,45 руб., ГБУЗ РТ «Республиканский центр скорой медицинской помощи и медицины катастроф» - 9 712 647,51 руб., ГБУЗ РТ «Санаторий-профилакторий «Серебрянка» -11 489 255,00 руб.</w:t>
            </w:r>
          </w:p>
        </w:tc>
      </w:tr>
      <w:tr w:rsidR="005E28B6" w:rsidRPr="001B1A30" w14:paraId="5801139C" w14:textId="77777777" w:rsidTr="007E23CF">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5426AC"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1.28.</w:t>
            </w:r>
          </w:p>
        </w:tc>
        <w:tc>
          <w:tcPr>
            <w:tcW w:w="4624" w:type="dxa"/>
            <w:tcBorders>
              <w:top w:val="nil"/>
              <w:left w:val="nil"/>
              <w:bottom w:val="single" w:sz="4" w:space="0" w:color="auto"/>
              <w:right w:val="single" w:sz="4" w:space="0" w:color="auto"/>
            </w:tcBorders>
            <w:shd w:val="clear" w:color="auto" w:fill="auto"/>
            <w:vAlign w:val="center"/>
            <w:hideMark/>
          </w:tcPr>
          <w:p w14:paraId="465C891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на оказание медицинской помощи в круглосуточном стационаре</w:t>
            </w:r>
          </w:p>
        </w:tc>
        <w:tc>
          <w:tcPr>
            <w:tcW w:w="2910" w:type="dxa"/>
            <w:tcBorders>
              <w:top w:val="nil"/>
              <w:left w:val="nil"/>
              <w:bottom w:val="single" w:sz="4" w:space="0" w:color="auto"/>
              <w:right w:val="single" w:sz="4" w:space="0" w:color="auto"/>
            </w:tcBorders>
            <w:shd w:val="clear" w:color="auto" w:fill="auto"/>
            <w:vAlign w:val="center"/>
            <w:hideMark/>
          </w:tcPr>
          <w:p w14:paraId="670369A7"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tcPr>
          <w:p w14:paraId="08F91E03" w14:textId="15FA8BBE" w:rsidR="005E28B6" w:rsidRPr="00715FC3" w:rsidRDefault="002C680F" w:rsidP="005E28B6">
            <w:pPr>
              <w:pStyle w:val="2"/>
              <w:jc w:val="both"/>
              <w:rPr>
                <w:rFonts w:ascii="Times New Roman" w:hAnsi="Times New Roman" w:cs="Times New Roman"/>
                <w:sz w:val="24"/>
                <w:szCs w:val="24"/>
                <w:highlight w:val="yellow"/>
              </w:rPr>
            </w:pPr>
            <w:r w:rsidRPr="002C680F">
              <w:rPr>
                <w:rFonts w:ascii="Times New Roman" w:hAnsi="Times New Roman" w:cs="Times New Roman"/>
                <w:sz w:val="24"/>
                <w:szCs w:val="24"/>
              </w:rPr>
              <w:t>В отчетном периоде на содержание подведомственных учреждений Минздрава РТ (стационаров) направлены 351 610 528,44 руб</w:t>
            </w:r>
            <w:r>
              <w:rPr>
                <w:rFonts w:ascii="Times New Roman" w:hAnsi="Times New Roman" w:cs="Times New Roman"/>
                <w:sz w:val="24"/>
                <w:szCs w:val="24"/>
              </w:rPr>
              <w:t xml:space="preserve">. </w:t>
            </w:r>
            <w:r w:rsidRPr="002C680F">
              <w:rPr>
                <w:rFonts w:ascii="Times New Roman" w:hAnsi="Times New Roman" w:cs="Times New Roman"/>
                <w:sz w:val="24"/>
                <w:szCs w:val="24"/>
              </w:rPr>
              <w:t>За счет средств ОМС выполнено на сумму 613446,8</w:t>
            </w:r>
            <w:r>
              <w:rPr>
                <w:rFonts w:ascii="Times New Roman" w:hAnsi="Times New Roman" w:cs="Times New Roman"/>
                <w:sz w:val="24"/>
                <w:szCs w:val="24"/>
              </w:rPr>
              <w:t xml:space="preserve"> </w:t>
            </w:r>
            <w:r w:rsidRPr="002C680F">
              <w:rPr>
                <w:rFonts w:ascii="Times New Roman" w:hAnsi="Times New Roman" w:cs="Times New Roman"/>
                <w:sz w:val="24"/>
                <w:szCs w:val="24"/>
              </w:rPr>
              <w:t>тыс. рублей или 18,6 % исполнения от годового план</w:t>
            </w:r>
            <w:r>
              <w:rPr>
                <w:rFonts w:ascii="Times New Roman" w:hAnsi="Times New Roman" w:cs="Times New Roman"/>
                <w:sz w:val="24"/>
                <w:szCs w:val="24"/>
              </w:rPr>
              <w:t>.</w:t>
            </w:r>
          </w:p>
        </w:tc>
      </w:tr>
      <w:tr w:rsidR="005E28B6" w:rsidRPr="001B1A30" w14:paraId="0CA9A474" w14:textId="77777777" w:rsidTr="00D903E3">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5A1C31"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1.29.</w:t>
            </w:r>
          </w:p>
        </w:tc>
        <w:tc>
          <w:tcPr>
            <w:tcW w:w="4624" w:type="dxa"/>
            <w:tcBorders>
              <w:top w:val="nil"/>
              <w:left w:val="nil"/>
              <w:bottom w:val="single" w:sz="4" w:space="0" w:color="auto"/>
              <w:right w:val="single" w:sz="4" w:space="0" w:color="auto"/>
            </w:tcBorders>
            <w:shd w:val="clear" w:color="auto" w:fill="auto"/>
            <w:vAlign w:val="center"/>
            <w:hideMark/>
          </w:tcPr>
          <w:p w14:paraId="67F8597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Организация паллиативной медицинской помощи в условиях круглосуточного стационарного пребывания</w:t>
            </w:r>
          </w:p>
        </w:tc>
        <w:tc>
          <w:tcPr>
            <w:tcW w:w="2910" w:type="dxa"/>
            <w:tcBorders>
              <w:top w:val="nil"/>
              <w:left w:val="nil"/>
              <w:bottom w:val="single" w:sz="4" w:space="0" w:color="auto"/>
              <w:right w:val="single" w:sz="4" w:space="0" w:color="auto"/>
            </w:tcBorders>
            <w:shd w:val="clear" w:color="auto" w:fill="auto"/>
            <w:vAlign w:val="center"/>
            <w:hideMark/>
          </w:tcPr>
          <w:p w14:paraId="3D8C357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tcPr>
          <w:p w14:paraId="46ECFCC3" w14:textId="2EC133D5" w:rsidR="005E28B6" w:rsidRPr="00715FC3" w:rsidRDefault="00D903E3" w:rsidP="005E28B6">
            <w:pPr>
              <w:pStyle w:val="2"/>
              <w:jc w:val="both"/>
              <w:rPr>
                <w:rFonts w:ascii="Times New Roman" w:hAnsi="Times New Roman" w:cs="Times New Roman"/>
                <w:sz w:val="24"/>
                <w:szCs w:val="24"/>
                <w:highlight w:val="yellow"/>
              </w:rPr>
            </w:pPr>
            <w:r w:rsidRPr="00D903E3">
              <w:rPr>
                <w:rFonts w:ascii="Times New Roman" w:hAnsi="Times New Roman" w:cs="Times New Roman"/>
                <w:sz w:val="24"/>
                <w:szCs w:val="24"/>
              </w:rPr>
              <w:t xml:space="preserve">За отчетный период направлены финансовые средства в медицинские организации на общую сумму 10 426 444,25 руб., в том числе: </w:t>
            </w:r>
            <w:proofErr w:type="spellStart"/>
            <w:r w:rsidRPr="00D903E3">
              <w:rPr>
                <w:rFonts w:ascii="Times New Roman" w:hAnsi="Times New Roman" w:cs="Times New Roman"/>
                <w:sz w:val="24"/>
                <w:szCs w:val="24"/>
              </w:rPr>
              <w:t>Ресонкодиспансер</w:t>
            </w:r>
            <w:proofErr w:type="spellEnd"/>
            <w:r w:rsidRPr="00D903E3">
              <w:rPr>
                <w:rFonts w:ascii="Times New Roman" w:hAnsi="Times New Roman" w:cs="Times New Roman"/>
                <w:sz w:val="24"/>
                <w:szCs w:val="24"/>
              </w:rPr>
              <w:t xml:space="preserve"> - 4 732 503,26 руб., </w:t>
            </w:r>
            <w:proofErr w:type="spellStart"/>
            <w:r w:rsidRPr="00D903E3">
              <w:rPr>
                <w:rFonts w:ascii="Times New Roman" w:hAnsi="Times New Roman" w:cs="Times New Roman"/>
                <w:sz w:val="24"/>
                <w:szCs w:val="24"/>
              </w:rPr>
              <w:lastRenderedPageBreak/>
              <w:t>Улуг-Хемский</w:t>
            </w:r>
            <w:proofErr w:type="spellEnd"/>
            <w:r w:rsidRPr="00D903E3">
              <w:rPr>
                <w:rFonts w:ascii="Times New Roman" w:hAnsi="Times New Roman" w:cs="Times New Roman"/>
                <w:sz w:val="24"/>
                <w:szCs w:val="24"/>
              </w:rPr>
              <w:t xml:space="preserve"> ММЦ - 3 862 682,13 руб. и Республиканская детская больница - 1 831 258,86 руб.</w:t>
            </w:r>
          </w:p>
        </w:tc>
      </w:tr>
      <w:tr w:rsidR="005E28B6" w:rsidRPr="001B1A30" w14:paraId="75F4A3C1"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316A0EC"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1.30.</w:t>
            </w:r>
          </w:p>
        </w:tc>
        <w:tc>
          <w:tcPr>
            <w:tcW w:w="4624" w:type="dxa"/>
            <w:tcBorders>
              <w:top w:val="nil"/>
              <w:left w:val="nil"/>
              <w:bottom w:val="single" w:sz="4" w:space="0" w:color="auto"/>
              <w:right w:val="single" w:sz="4" w:space="0" w:color="auto"/>
            </w:tcBorders>
            <w:shd w:val="clear" w:color="auto" w:fill="auto"/>
            <w:vAlign w:val="center"/>
            <w:hideMark/>
          </w:tcPr>
          <w:p w14:paraId="7628731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Субсидии на закупку оборудования и расходных материалов для неонатального и </w:t>
            </w:r>
            <w:proofErr w:type="spellStart"/>
            <w:r w:rsidRPr="001B1A30">
              <w:rPr>
                <w:rFonts w:ascii="Times New Roman" w:eastAsia="Times New Roman" w:hAnsi="Times New Roman"/>
                <w:lang w:eastAsia="ru-RU"/>
              </w:rPr>
              <w:t>аудиологического</w:t>
            </w:r>
            <w:proofErr w:type="spellEnd"/>
            <w:r w:rsidRPr="001B1A30">
              <w:rPr>
                <w:rFonts w:ascii="Times New Roman" w:eastAsia="Times New Roman" w:hAnsi="Times New Roman"/>
                <w:lang w:eastAsia="ru-RU"/>
              </w:rPr>
              <w:t xml:space="preserve"> скрининга</w:t>
            </w:r>
          </w:p>
        </w:tc>
        <w:tc>
          <w:tcPr>
            <w:tcW w:w="2910" w:type="dxa"/>
            <w:tcBorders>
              <w:top w:val="nil"/>
              <w:left w:val="nil"/>
              <w:bottom w:val="single" w:sz="4" w:space="0" w:color="auto"/>
              <w:right w:val="single" w:sz="4" w:space="0" w:color="auto"/>
            </w:tcBorders>
            <w:shd w:val="clear" w:color="auto" w:fill="auto"/>
            <w:vAlign w:val="center"/>
            <w:hideMark/>
          </w:tcPr>
          <w:p w14:paraId="08D3649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30C7A43E" w14:textId="46E9853C" w:rsidR="005E28B6" w:rsidRPr="00715FC3" w:rsidRDefault="001A033A" w:rsidP="005E28B6">
            <w:pPr>
              <w:spacing w:after="0" w:line="240" w:lineRule="auto"/>
              <w:rPr>
                <w:rFonts w:ascii="Times New Roman" w:eastAsia="Times New Roman" w:hAnsi="Times New Roman"/>
                <w:highlight w:val="yellow"/>
                <w:lang w:eastAsia="ru-RU"/>
              </w:rPr>
            </w:pPr>
            <w:r w:rsidRPr="001A033A">
              <w:rPr>
                <w:rFonts w:ascii="Times New Roman" w:eastAsia="Times New Roman" w:hAnsi="Times New Roman"/>
                <w:lang w:eastAsia="ru-RU"/>
              </w:rPr>
              <w:t xml:space="preserve">Проведено первичное обследование 2233 детей на адреногенитальный синдром, муковисцидоз, </w:t>
            </w:r>
            <w:proofErr w:type="spellStart"/>
            <w:r w:rsidRPr="001A033A">
              <w:rPr>
                <w:rFonts w:ascii="Times New Roman" w:eastAsia="Times New Roman" w:hAnsi="Times New Roman"/>
                <w:lang w:eastAsia="ru-RU"/>
              </w:rPr>
              <w:t>галактоземию</w:t>
            </w:r>
            <w:proofErr w:type="spellEnd"/>
            <w:r w:rsidRPr="001A033A">
              <w:rPr>
                <w:rFonts w:ascii="Times New Roman" w:eastAsia="Times New Roman" w:hAnsi="Times New Roman"/>
                <w:lang w:eastAsia="ru-RU"/>
              </w:rPr>
              <w:t xml:space="preserve">, фенилкетонурию, врожденный гипотиреоз. Повторно обследовано 7 детей на адреногенитальный синдром, 59 детей на муковисцидоз, 30 детей на </w:t>
            </w:r>
            <w:proofErr w:type="spellStart"/>
            <w:r w:rsidRPr="001A033A">
              <w:rPr>
                <w:rFonts w:ascii="Times New Roman" w:eastAsia="Times New Roman" w:hAnsi="Times New Roman"/>
                <w:lang w:eastAsia="ru-RU"/>
              </w:rPr>
              <w:t>галактоземию</w:t>
            </w:r>
            <w:proofErr w:type="spellEnd"/>
            <w:r w:rsidRPr="001A033A">
              <w:rPr>
                <w:rFonts w:ascii="Times New Roman" w:eastAsia="Times New Roman" w:hAnsi="Times New Roman"/>
                <w:lang w:eastAsia="ru-RU"/>
              </w:rPr>
              <w:t xml:space="preserve">, 2 </w:t>
            </w:r>
            <w:proofErr w:type="spellStart"/>
            <w:r w:rsidRPr="001A033A">
              <w:rPr>
                <w:rFonts w:ascii="Times New Roman" w:eastAsia="Times New Roman" w:hAnsi="Times New Roman"/>
                <w:lang w:eastAsia="ru-RU"/>
              </w:rPr>
              <w:t>реб</w:t>
            </w:r>
            <w:proofErr w:type="spellEnd"/>
            <w:r w:rsidRPr="001A033A">
              <w:rPr>
                <w:rFonts w:ascii="Times New Roman" w:eastAsia="Times New Roman" w:hAnsi="Times New Roman"/>
                <w:lang w:eastAsia="ru-RU"/>
              </w:rPr>
              <w:t xml:space="preserve">. на фенилкетонурию и 2 </w:t>
            </w:r>
            <w:proofErr w:type="spellStart"/>
            <w:r w:rsidRPr="001A033A">
              <w:rPr>
                <w:rFonts w:ascii="Times New Roman" w:eastAsia="Times New Roman" w:hAnsi="Times New Roman"/>
                <w:lang w:eastAsia="ru-RU"/>
              </w:rPr>
              <w:t>реб</w:t>
            </w:r>
            <w:proofErr w:type="spellEnd"/>
            <w:r w:rsidRPr="001A033A">
              <w:rPr>
                <w:rFonts w:ascii="Times New Roman" w:eastAsia="Times New Roman" w:hAnsi="Times New Roman"/>
                <w:lang w:eastAsia="ru-RU"/>
              </w:rPr>
              <w:t>. на врожденный гипотиреоз.</w:t>
            </w:r>
          </w:p>
        </w:tc>
      </w:tr>
      <w:tr w:rsidR="005E28B6" w:rsidRPr="001B1A30" w14:paraId="71F76008"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53B1D06"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1.31.</w:t>
            </w:r>
          </w:p>
        </w:tc>
        <w:tc>
          <w:tcPr>
            <w:tcW w:w="4624" w:type="dxa"/>
            <w:tcBorders>
              <w:top w:val="nil"/>
              <w:left w:val="nil"/>
              <w:bottom w:val="single" w:sz="4" w:space="0" w:color="auto"/>
              <w:right w:val="single" w:sz="4" w:space="0" w:color="auto"/>
            </w:tcBorders>
            <w:shd w:val="clear" w:color="auto" w:fill="auto"/>
            <w:vAlign w:val="center"/>
            <w:hideMark/>
          </w:tcPr>
          <w:p w14:paraId="07D5370A"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приобретение медицинского оборудования</w:t>
            </w:r>
          </w:p>
        </w:tc>
        <w:tc>
          <w:tcPr>
            <w:tcW w:w="2910" w:type="dxa"/>
            <w:tcBorders>
              <w:top w:val="nil"/>
              <w:left w:val="nil"/>
              <w:bottom w:val="single" w:sz="4" w:space="0" w:color="auto"/>
              <w:right w:val="single" w:sz="4" w:space="0" w:color="auto"/>
            </w:tcBorders>
            <w:shd w:val="clear" w:color="auto" w:fill="auto"/>
            <w:vAlign w:val="center"/>
            <w:hideMark/>
          </w:tcPr>
          <w:p w14:paraId="19AD3587"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24EB4D0B" w14:textId="2EA9452F" w:rsidR="005E28B6" w:rsidRPr="00715FC3" w:rsidRDefault="00E12E3C" w:rsidP="005E28B6">
            <w:pPr>
              <w:spacing w:after="0" w:line="240" w:lineRule="auto"/>
              <w:rPr>
                <w:rFonts w:ascii="Times New Roman" w:eastAsia="Times New Roman" w:hAnsi="Times New Roman"/>
                <w:highlight w:val="yellow"/>
                <w:lang w:eastAsia="ru-RU"/>
              </w:rPr>
            </w:pPr>
            <w:r w:rsidRPr="00E12E3C">
              <w:rPr>
                <w:rFonts w:ascii="Times New Roman" w:eastAsia="Times New Roman" w:hAnsi="Times New Roman"/>
                <w:lang w:eastAsia="ru-RU"/>
              </w:rPr>
              <w:t>На 2021 год запланирована приобретение медицинского оборудования на сумму 10 000,0 тыс. рублей. Произведена оплата на сумму 11 041 648,47руб.</w:t>
            </w:r>
          </w:p>
        </w:tc>
      </w:tr>
      <w:tr w:rsidR="005E28B6" w:rsidRPr="001B1A30" w14:paraId="7ABBC94A" w14:textId="77777777" w:rsidTr="00870695">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2C0639"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1.32.</w:t>
            </w:r>
          </w:p>
        </w:tc>
        <w:tc>
          <w:tcPr>
            <w:tcW w:w="4624" w:type="dxa"/>
            <w:tcBorders>
              <w:top w:val="nil"/>
              <w:left w:val="nil"/>
              <w:bottom w:val="single" w:sz="4" w:space="0" w:color="auto"/>
              <w:right w:val="single" w:sz="4" w:space="0" w:color="auto"/>
            </w:tcBorders>
            <w:shd w:val="clear" w:color="auto" w:fill="auto"/>
            <w:vAlign w:val="center"/>
            <w:hideMark/>
          </w:tcPr>
          <w:p w14:paraId="45F7812A"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текущий ремонт и приобретение строительных материалов</w:t>
            </w:r>
          </w:p>
        </w:tc>
        <w:tc>
          <w:tcPr>
            <w:tcW w:w="2910" w:type="dxa"/>
            <w:tcBorders>
              <w:top w:val="nil"/>
              <w:left w:val="nil"/>
              <w:bottom w:val="single" w:sz="4" w:space="0" w:color="auto"/>
              <w:right w:val="single" w:sz="4" w:space="0" w:color="auto"/>
            </w:tcBorders>
            <w:shd w:val="clear" w:color="auto" w:fill="auto"/>
            <w:vAlign w:val="center"/>
            <w:hideMark/>
          </w:tcPr>
          <w:p w14:paraId="4322F489"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2F0C022A" w14:textId="3C929EEC" w:rsidR="005E28B6" w:rsidRPr="00715FC3" w:rsidRDefault="00E12E3C" w:rsidP="005E28B6">
            <w:pPr>
              <w:spacing w:after="0" w:line="240" w:lineRule="auto"/>
              <w:rPr>
                <w:rFonts w:ascii="Times New Roman" w:eastAsia="Times New Roman" w:hAnsi="Times New Roman"/>
                <w:highlight w:val="yellow"/>
                <w:lang w:eastAsia="ru-RU"/>
              </w:rPr>
            </w:pPr>
            <w:r w:rsidRPr="00E12E3C">
              <w:rPr>
                <w:rFonts w:ascii="Times New Roman" w:eastAsia="Times New Roman" w:hAnsi="Times New Roman"/>
                <w:lang w:eastAsia="ru-RU"/>
              </w:rPr>
              <w:t>На 2021 год запланирована приобретение на текущий ремонт и приобретение строительных материалов на сумму 2 370,9 тыс. рублей</w:t>
            </w:r>
          </w:p>
        </w:tc>
      </w:tr>
      <w:tr w:rsidR="005E28B6" w:rsidRPr="001B1A30" w14:paraId="2831DD5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1261964"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1.33.</w:t>
            </w:r>
          </w:p>
        </w:tc>
        <w:tc>
          <w:tcPr>
            <w:tcW w:w="4624" w:type="dxa"/>
            <w:tcBorders>
              <w:top w:val="nil"/>
              <w:left w:val="nil"/>
              <w:bottom w:val="single" w:sz="4" w:space="0" w:color="auto"/>
              <w:right w:val="single" w:sz="4" w:space="0" w:color="auto"/>
            </w:tcBorders>
            <w:shd w:val="clear" w:color="auto" w:fill="auto"/>
            <w:vAlign w:val="center"/>
            <w:hideMark/>
          </w:tcPr>
          <w:p w14:paraId="7DA8CE64"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отправку больных на лечение за пределы республики</w:t>
            </w:r>
          </w:p>
        </w:tc>
        <w:tc>
          <w:tcPr>
            <w:tcW w:w="2910" w:type="dxa"/>
            <w:tcBorders>
              <w:top w:val="nil"/>
              <w:left w:val="nil"/>
              <w:bottom w:val="single" w:sz="4" w:space="0" w:color="auto"/>
              <w:right w:val="single" w:sz="4" w:space="0" w:color="auto"/>
            </w:tcBorders>
            <w:shd w:val="clear" w:color="auto" w:fill="auto"/>
            <w:vAlign w:val="center"/>
            <w:hideMark/>
          </w:tcPr>
          <w:p w14:paraId="5002D3F4"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178A1AC6" w14:textId="1D3B41D6" w:rsidR="005E28B6" w:rsidRPr="00715FC3" w:rsidRDefault="00E12E3C" w:rsidP="005E28B6">
            <w:pPr>
              <w:spacing w:after="0" w:line="240" w:lineRule="auto"/>
              <w:rPr>
                <w:rFonts w:ascii="Times New Roman" w:eastAsia="Times New Roman" w:hAnsi="Times New Roman"/>
                <w:highlight w:val="yellow"/>
                <w:lang w:eastAsia="ru-RU"/>
              </w:rPr>
            </w:pPr>
            <w:r w:rsidRPr="00E12E3C">
              <w:rPr>
                <w:rFonts w:ascii="Times New Roman" w:eastAsia="Times New Roman" w:hAnsi="Times New Roman"/>
                <w:lang w:eastAsia="ru-RU"/>
              </w:rPr>
              <w:t>По состоянию на 01.04.2021 г.  системе мониторинга высокотехнологичной медицинской помощи Минздрава Республики Тыва  находится 1433 пациента (дети 424), из них:  получили лечение - 243 чел. (дети-108 чел.), в листе ожидания – 764 чел. (дети 147)  и отказано – 170 чел. (дети 48), получили активные талоны -256 чел. (дети - 121 чел.). Произведена оплата за проезд к месту лечения по ВМП и обратно согласно заявлениям на общую сумму 1 767 030,15 рублей.</w:t>
            </w:r>
          </w:p>
        </w:tc>
      </w:tr>
      <w:tr w:rsidR="005E28B6" w:rsidRPr="001B1A30" w14:paraId="5D79A047"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C045FE5"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1.34.</w:t>
            </w:r>
          </w:p>
        </w:tc>
        <w:tc>
          <w:tcPr>
            <w:tcW w:w="4624" w:type="dxa"/>
            <w:tcBorders>
              <w:top w:val="nil"/>
              <w:left w:val="nil"/>
              <w:bottom w:val="single" w:sz="4" w:space="0" w:color="auto"/>
              <w:right w:val="single" w:sz="4" w:space="0" w:color="auto"/>
            </w:tcBorders>
            <w:shd w:val="clear" w:color="auto" w:fill="auto"/>
            <w:vAlign w:val="center"/>
            <w:hideMark/>
          </w:tcPr>
          <w:p w14:paraId="6EDF8425"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приобретение медикаментов</w:t>
            </w:r>
          </w:p>
        </w:tc>
        <w:tc>
          <w:tcPr>
            <w:tcW w:w="2910" w:type="dxa"/>
            <w:tcBorders>
              <w:top w:val="nil"/>
              <w:left w:val="nil"/>
              <w:bottom w:val="single" w:sz="4" w:space="0" w:color="auto"/>
              <w:right w:val="single" w:sz="4" w:space="0" w:color="auto"/>
            </w:tcBorders>
            <w:shd w:val="clear" w:color="auto" w:fill="auto"/>
            <w:vAlign w:val="center"/>
            <w:hideMark/>
          </w:tcPr>
          <w:p w14:paraId="0FDD62E0"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3B26E05A" w14:textId="03417051" w:rsidR="005E28B6" w:rsidRPr="00715FC3" w:rsidRDefault="00B7261F" w:rsidP="005E28B6">
            <w:pPr>
              <w:spacing w:after="0" w:line="240" w:lineRule="auto"/>
              <w:rPr>
                <w:rFonts w:ascii="Times New Roman" w:eastAsia="Times New Roman" w:hAnsi="Times New Roman"/>
                <w:highlight w:val="yellow"/>
                <w:lang w:eastAsia="ru-RU"/>
              </w:rPr>
            </w:pPr>
            <w:r w:rsidRPr="00B7261F">
              <w:rPr>
                <w:rFonts w:ascii="Times New Roman" w:eastAsia="Times New Roman" w:hAnsi="Times New Roman"/>
                <w:lang w:eastAsia="ru-RU"/>
              </w:rPr>
              <w:t>Заключены 9 государственных контрактов на поставку вакцин на сумму 30 399 255,70 руб. и 2 договора на сумму 242 137,93 руб. Поставлены вакцины на сумму 28 011 931,87 руб. Произведена оплата на сумму 21 587 229,47 руб.</w:t>
            </w:r>
          </w:p>
        </w:tc>
      </w:tr>
      <w:tr w:rsidR="005E28B6" w:rsidRPr="001B1A30" w14:paraId="2490EEA0" w14:textId="77777777" w:rsidTr="001B1A30">
        <w:trPr>
          <w:trHeight w:val="18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E06BDDB"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1.35.</w:t>
            </w:r>
          </w:p>
        </w:tc>
        <w:tc>
          <w:tcPr>
            <w:tcW w:w="4624" w:type="dxa"/>
            <w:tcBorders>
              <w:top w:val="nil"/>
              <w:left w:val="nil"/>
              <w:bottom w:val="single" w:sz="4" w:space="0" w:color="auto"/>
              <w:right w:val="single" w:sz="4" w:space="0" w:color="auto"/>
            </w:tcBorders>
            <w:shd w:val="clear" w:color="auto" w:fill="auto"/>
            <w:vAlign w:val="center"/>
            <w:hideMark/>
          </w:tcPr>
          <w:p w14:paraId="03AE29E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910" w:type="dxa"/>
            <w:tcBorders>
              <w:top w:val="nil"/>
              <w:left w:val="nil"/>
              <w:bottom w:val="single" w:sz="4" w:space="0" w:color="auto"/>
              <w:right w:val="single" w:sz="4" w:space="0" w:color="auto"/>
            </w:tcBorders>
            <w:shd w:val="clear" w:color="auto" w:fill="auto"/>
            <w:vAlign w:val="center"/>
            <w:hideMark/>
          </w:tcPr>
          <w:p w14:paraId="4B8AC80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262996F5" w14:textId="3FA1A6F4" w:rsidR="005E28B6" w:rsidRPr="00315E7A" w:rsidRDefault="005E28B6" w:rsidP="005E28B6">
            <w:pPr>
              <w:spacing w:after="0" w:line="240" w:lineRule="auto"/>
              <w:rPr>
                <w:rFonts w:ascii="Times New Roman" w:eastAsia="Times New Roman" w:hAnsi="Times New Roman"/>
                <w:lang w:eastAsia="ru-RU"/>
              </w:rPr>
            </w:pPr>
            <w:r w:rsidRPr="00315E7A">
              <w:rPr>
                <w:rFonts w:ascii="Times New Roman" w:eastAsia="Times New Roman" w:hAnsi="Times New Roman"/>
                <w:lang w:eastAsia="ru-RU"/>
              </w:rPr>
              <w:t xml:space="preserve">В медицинские организации республики обратились </w:t>
            </w:r>
            <w:r w:rsidR="00B7261F" w:rsidRPr="00315E7A">
              <w:rPr>
                <w:rFonts w:ascii="Times New Roman" w:eastAsia="Times New Roman" w:hAnsi="Times New Roman"/>
                <w:lang w:eastAsia="ru-RU"/>
              </w:rPr>
              <w:t xml:space="preserve">4903 </w:t>
            </w:r>
            <w:r w:rsidRPr="00315E7A">
              <w:rPr>
                <w:rFonts w:ascii="Times New Roman" w:eastAsia="Times New Roman" w:hAnsi="Times New Roman"/>
                <w:lang w:eastAsia="ru-RU"/>
              </w:rPr>
              <w:t xml:space="preserve">льготников федерального регистра, им выписано </w:t>
            </w:r>
            <w:r w:rsidR="00B7261F" w:rsidRPr="00315E7A">
              <w:rPr>
                <w:rFonts w:ascii="Times New Roman" w:eastAsia="Times New Roman" w:hAnsi="Times New Roman"/>
                <w:lang w:eastAsia="ru-RU"/>
              </w:rPr>
              <w:t>20066</w:t>
            </w:r>
            <w:r w:rsidRPr="00315E7A">
              <w:rPr>
                <w:rFonts w:ascii="Times New Roman" w:eastAsia="Times New Roman" w:hAnsi="Times New Roman"/>
                <w:lang w:eastAsia="ru-RU"/>
              </w:rPr>
              <w:t xml:space="preserve"> рецептов на бесплатные лекарственные препараты, аптечными организациями обслужено </w:t>
            </w:r>
            <w:r w:rsidR="00B7261F" w:rsidRPr="00315E7A">
              <w:rPr>
                <w:rFonts w:ascii="Times New Roman" w:eastAsia="Times New Roman" w:hAnsi="Times New Roman"/>
                <w:lang w:eastAsia="ru-RU"/>
              </w:rPr>
              <w:t>19575</w:t>
            </w:r>
            <w:r w:rsidRPr="00315E7A">
              <w:rPr>
                <w:rFonts w:ascii="Times New Roman" w:eastAsia="Times New Roman" w:hAnsi="Times New Roman"/>
                <w:lang w:eastAsia="ru-RU"/>
              </w:rPr>
              <w:t xml:space="preserve"> рецептов на общую сумму </w:t>
            </w:r>
            <w:r w:rsidR="00B7261F" w:rsidRPr="00315E7A">
              <w:rPr>
                <w:rFonts w:ascii="Times New Roman" w:eastAsia="Times New Roman" w:hAnsi="Times New Roman"/>
                <w:lang w:eastAsia="ru-RU"/>
              </w:rPr>
              <w:t>50 143 464,12</w:t>
            </w:r>
            <w:r w:rsidRPr="00315E7A">
              <w:rPr>
                <w:rFonts w:ascii="Times New Roman" w:eastAsia="Times New Roman" w:hAnsi="Times New Roman"/>
                <w:lang w:eastAsia="ru-RU"/>
              </w:rPr>
              <w:t xml:space="preserve"> руб. Средняя стоимость одного рецепта составил </w:t>
            </w:r>
            <w:r w:rsidR="00315E7A" w:rsidRPr="00315E7A">
              <w:rPr>
                <w:rFonts w:ascii="Times New Roman" w:eastAsia="Times New Roman" w:hAnsi="Times New Roman"/>
                <w:lang w:eastAsia="ru-RU"/>
              </w:rPr>
              <w:t>2 561,61</w:t>
            </w:r>
            <w:r w:rsidRPr="00315E7A">
              <w:rPr>
                <w:rFonts w:ascii="Times New Roman" w:eastAsia="Times New Roman" w:hAnsi="Times New Roman"/>
                <w:lang w:eastAsia="ru-RU"/>
              </w:rPr>
              <w:t xml:space="preserve"> руб.</w:t>
            </w:r>
          </w:p>
        </w:tc>
      </w:tr>
      <w:tr w:rsidR="005E28B6" w:rsidRPr="001B1A30" w14:paraId="1198F135"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71F3DC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1.36.</w:t>
            </w:r>
          </w:p>
        </w:tc>
        <w:tc>
          <w:tcPr>
            <w:tcW w:w="4624" w:type="dxa"/>
            <w:tcBorders>
              <w:top w:val="nil"/>
              <w:left w:val="nil"/>
              <w:bottom w:val="single" w:sz="4" w:space="0" w:color="auto"/>
              <w:right w:val="single" w:sz="4" w:space="0" w:color="auto"/>
            </w:tcBorders>
            <w:shd w:val="clear" w:color="auto" w:fill="auto"/>
            <w:vAlign w:val="center"/>
            <w:hideMark/>
          </w:tcPr>
          <w:p w14:paraId="3490CF7C"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Реализация отдельных полномочий в области лекарственного обеспечения</w:t>
            </w:r>
          </w:p>
        </w:tc>
        <w:tc>
          <w:tcPr>
            <w:tcW w:w="2910" w:type="dxa"/>
            <w:tcBorders>
              <w:top w:val="nil"/>
              <w:left w:val="nil"/>
              <w:bottom w:val="single" w:sz="4" w:space="0" w:color="auto"/>
              <w:right w:val="single" w:sz="4" w:space="0" w:color="auto"/>
            </w:tcBorders>
            <w:shd w:val="clear" w:color="auto" w:fill="auto"/>
            <w:vAlign w:val="center"/>
            <w:hideMark/>
          </w:tcPr>
          <w:p w14:paraId="32748EA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3C909460" w14:textId="71FC02F0" w:rsidR="005E28B6" w:rsidRPr="00715FC3" w:rsidRDefault="00315E7A" w:rsidP="005E28B6">
            <w:pPr>
              <w:spacing w:after="0" w:line="240" w:lineRule="auto"/>
              <w:rPr>
                <w:rFonts w:ascii="Times New Roman" w:eastAsia="Times New Roman" w:hAnsi="Times New Roman"/>
                <w:highlight w:val="yellow"/>
                <w:lang w:eastAsia="ru-RU"/>
              </w:rPr>
            </w:pPr>
            <w:r w:rsidRPr="00315E7A">
              <w:rPr>
                <w:rFonts w:ascii="Times New Roman" w:eastAsia="Times New Roman" w:hAnsi="Times New Roman"/>
                <w:lang w:eastAsia="ru-RU"/>
              </w:rPr>
              <w:t xml:space="preserve">Заключен 1 </w:t>
            </w:r>
            <w:proofErr w:type="spellStart"/>
            <w:r w:rsidRPr="00315E7A">
              <w:rPr>
                <w:rFonts w:ascii="Times New Roman" w:eastAsia="Times New Roman" w:hAnsi="Times New Roman"/>
                <w:lang w:eastAsia="ru-RU"/>
              </w:rPr>
              <w:t>гос.контракт</w:t>
            </w:r>
            <w:proofErr w:type="spellEnd"/>
            <w:r w:rsidRPr="00315E7A">
              <w:rPr>
                <w:rFonts w:ascii="Times New Roman" w:eastAsia="Times New Roman" w:hAnsi="Times New Roman"/>
                <w:lang w:eastAsia="ru-RU"/>
              </w:rPr>
              <w:t xml:space="preserve"> на оказании услуги связи на 2021 г. с ГБУ РТ "</w:t>
            </w:r>
            <w:proofErr w:type="spellStart"/>
            <w:r w:rsidRPr="00315E7A">
              <w:rPr>
                <w:rFonts w:ascii="Times New Roman" w:eastAsia="Times New Roman" w:hAnsi="Times New Roman"/>
                <w:lang w:eastAsia="ru-RU"/>
              </w:rPr>
              <w:t>Ресфармация</w:t>
            </w:r>
            <w:proofErr w:type="spellEnd"/>
            <w:r w:rsidRPr="00315E7A">
              <w:rPr>
                <w:rFonts w:ascii="Times New Roman" w:eastAsia="Times New Roman" w:hAnsi="Times New Roman"/>
                <w:lang w:eastAsia="ru-RU"/>
              </w:rPr>
              <w:t xml:space="preserve">" на сумму 29 591 900,00 руб. на основании п.1 ч. 1 ст. 93 44-ФЗ, заключено 2 договора на услуги связи на </w:t>
            </w:r>
            <w:r w:rsidRPr="00315E7A">
              <w:rPr>
                <w:rFonts w:ascii="Times New Roman" w:eastAsia="Times New Roman" w:hAnsi="Times New Roman"/>
                <w:lang w:eastAsia="ru-RU"/>
              </w:rPr>
              <w:lastRenderedPageBreak/>
              <w:t xml:space="preserve">общую сумму 50 000,00 руб. 1 договор услуги найма по автотранспорту с экипажем на сумму 261 099,55 руб., 1 контракт на поставку оргтехники на сумму 78 593,06 руб. На поставку лекарственных </w:t>
            </w:r>
            <w:proofErr w:type="gramStart"/>
            <w:r w:rsidRPr="00315E7A">
              <w:rPr>
                <w:rFonts w:ascii="Times New Roman" w:eastAsia="Times New Roman" w:hAnsi="Times New Roman"/>
                <w:lang w:eastAsia="ru-RU"/>
              </w:rPr>
              <w:t>препаратов  18</w:t>
            </w:r>
            <w:proofErr w:type="gramEnd"/>
            <w:r w:rsidRPr="00315E7A">
              <w:rPr>
                <w:rFonts w:ascii="Times New Roman" w:eastAsia="Times New Roman" w:hAnsi="Times New Roman"/>
                <w:lang w:eastAsia="ru-RU"/>
              </w:rPr>
              <w:t xml:space="preserve"> 073 019,45 руб. Поставлены медикаменты на сумму 20 402 610,00 руб.  Произведена оплата на сумму 18 479 749,97 руб.</w:t>
            </w:r>
          </w:p>
        </w:tc>
      </w:tr>
      <w:tr w:rsidR="005E28B6" w:rsidRPr="001B1A30" w14:paraId="6D39E8C9"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36A38E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1.37.</w:t>
            </w:r>
          </w:p>
        </w:tc>
        <w:tc>
          <w:tcPr>
            <w:tcW w:w="4624" w:type="dxa"/>
            <w:tcBorders>
              <w:top w:val="nil"/>
              <w:left w:val="nil"/>
              <w:bottom w:val="single" w:sz="4" w:space="0" w:color="auto"/>
              <w:right w:val="single" w:sz="4" w:space="0" w:color="auto"/>
            </w:tcBorders>
            <w:shd w:val="clear" w:color="auto" w:fill="auto"/>
            <w:vAlign w:val="center"/>
            <w:hideMark/>
          </w:tcPr>
          <w:p w14:paraId="0D16983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Развитие паллиативной медицинской помощи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hideMark/>
          </w:tcPr>
          <w:p w14:paraId="36D95D34"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4BD95FB8" w14:textId="7FA85660" w:rsidR="005E28B6" w:rsidRPr="00715FC3" w:rsidRDefault="00315E7A" w:rsidP="005E28B6">
            <w:pPr>
              <w:spacing w:after="0" w:line="240" w:lineRule="auto"/>
              <w:rPr>
                <w:rFonts w:ascii="Times New Roman" w:eastAsia="Times New Roman" w:hAnsi="Times New Roman"/>
                <w:highlight w:val="yellow"/>
                <w:lang w:eastAsia="ru-RU"/>
              </w:rPr>
            </w:pPr>
            <w:r w:rsidRPr="00315E7A">
              <w:rPr>
                <w:rFonts w:ascii="Times New Roman" w:eastAsia="Times New Roman" w:hAnsi="Times New Roman"/>
                <w:lang w:eastAsia="ru-RU"/>
              </w:rPr>
              <w:t>Приказом Министерства здравоохранения Республики Тыва от 21.01.2021 г. № 56пр/21 утвержден Перечень медицинских оборудований, приобретаемых в рамках мероприятий по развитию системы паллиативной медицинской помощи в 2021 году. Запланировано приобретение 6 единиц оборудования для нужды ГБУЗ РТ "Республиканский онкологический диспан</w:t>
            </w:r>
            <w:r w:rsidR="005464F6">
              <w:rPr>
                <w:rFonts w:ascii="Times New Roman" w:eastAsia="Times New Roman" w:hAnsi="Times New Roman"/>
                <w:lang w:eastAsia="ru-RU"/>
              </w:rPr>
              <w:t>с</w:t>
            </w:r>
            <w:r w:rsidRPr="00315E7A">
              <w:rPr>
                <w:rFonts w:ascii="Times New Roman" w:eastAsia="Times New Roman" w:hAnsi="Times New Roman"/>
                <w:lang w:eastAsia="ru-RU"/>
              </w:rPr>
              <w:t xml:space="preserve">ер", "Республиканская детская больница", "Противотуберкулезный диспансер". Заключены 3 ГК на общую сумму 2 898 735,43 руб. (аппарат ИВЛ портативный для взрослых - 1 ед. и для детей - 1 ед., </w:t>
            </w:r>
            <w:proofErr w:type="spellStart"/>
            <w:r w:rsidRPr="00315E7A">
              <w:rPr>
                <w:rFonts w:ascii="Times New Roman" w:eastAsia="Times New Roman" w:hAnsi="Times New Roman"/>
                <w:lang w:eastAsia="ru-RU"/>
              </w:rPr>
              <w:t>инсуффлятор-экссуффлятор</w:t>
            </w:r>
            <w:proofErr w:type="spellEnd"/>
            <w:r w:rsidRPr="00315E7A">
              <w:rPr>
                <w:rFonts w:ascii="Times New Roman" w:eastAsia="Times New Roman" w:hAnsi="Times New Roman"/>
                <w:lang w:eastAsia="ru-RU"/>
              </w:rPr>
              <w:t xml:space="preserve"> - 2 ед.) и 1 договор на сумму 265 000,00 руб. (кислородный концентратор - 1 ед.). Заключен 6 государственных контрактов на сумму 1 000 000,00 рублей на поставку лекарственных препаратов для паллиативных больных. Произведена оплата на сумму 153 622,50 руб. на поставку лекарственных препаратов.</w:t>
            </w:r>
          </w:p>
        </w:tc>
      </w:tr>
      <w:tr w:rsidR="005E28B6" w:rsidRPr="001B1A30" w14:paraId="61D3B2C5" w14:textId="77777777" w:rsidTr="00A645E9">
        <w:trPr>
          <w:trHeight w:val="558"/>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1A46A24"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1.38.</w:t>
            </w:r>
          </w:p>
        </w:tc>
        <w:tc>
          <w:tcPr>
            <w:tcW w:w="4624" w:type="dxa"/>
            <w:tcBorders>
              <w:top w:val="nil"/>
              <w:left w:val="nil"/>
              <w:bottom w:val="single" w:sz="4" w:space="0" w:color="auto"/>
              <w:right w:val="single" w:sz="4" w:space="0" w:color="auto"/>
            </w:tcBorders>
            <w:shd w:val="clear" w:color="auto" w:fill="auto"/>
            <w:vAlign w:val="center"/>
            <w:hideMark/>
          </w:tcPr>
          <w:p w14:paraId="7B88E27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Реализация мероприятий по предупреждению и борьбе с социально значимыми инфекционными заболеваниями</w:t>
            </w:r>
          </w:p>
        </w:tc>
        <w:tc>
          <w:tcPr>
            <w:tcW w:w="2910" w:type="dxa"/>
            <w:tcBorders>
              <w:top w:val="nil"/>
              <w:left w:val="nil"/>
              <w:bottom w:val="single" w:sz="4" w:space="0" w:color="auto"/>
              <w:right w:val="single" w:sz="4" w:space="0" w:color="auto"/>
            </w:tcBorders>
            <w:shd w:val="clear" w:color="auto" w:fill="auto"/>
            <w:vAlign w:val="center"/>
            <w:hideMark/>
          </w:tcPr>
          <w:p w14:paraId="4D658F1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4C2FD38D" w14:textId="5E9C8C61" w:rsidR="005E28B6" w:rsidRPr="00715FC3" w:rsidRDefault="005464F6" w:rsidP="005E28B6">
            <w:pPr>
              <w:spacing w:after="0" w:line="240" w:lineRule="auto"/>
              <w:rPr>
                <w:rFonts w:ascii="Times New Roman" w:eastAsia="Times New Roman" w:hAnsi="Times New Roman"/>
                <w:highlight w:val="yellow"/>
                <w:lang w:eastAsia="ru-RU"/>
              </w:rPr>
            </w:pPr>
            <w:r w:rsidRPr="005464F6">
              <w:rPr>
                <w:rFonts w:ascii="Times New Roman" w:eastAsia="Times New Roman" w:hAnsi="Times New Roman"/>
                <w:lang w:eastAsia="ru-RU"/>
              </w:rPr>
              <w:t>Заключен 4 контракта на поставку аллергена туберкулезный рекомбинантный в стандартном разведении на сумму 855 600,00 руб., диагностических средств для выявления микобактерии туберкулеза на сумму 5 277 786,59 руб., диагностических реагентов (тест-систем) для ВИЧ инфицированных на сумму 54 700 руб., диагностических реагентов для ВИЧ инфицированных (ПЦР) на 2021 год на сумму 1 988 000,00 руб.</w:t>
            </w:r>
          </w:p>
        </w:tc>
      </w:tr>
      <w:tr w:rsidR="005E28B6" w:rsidRPr="001B1A30" w14:paraId="75A1B6E5" w14:textId="77777777" w:rsidTr="004960E4">
        <w:trPr>
          <w:trHeight w:val="558"/>
        </w:trPr>
        <w:tc>
          <w:tcPr>
            <w:tcW w:w="1041" w:type="dxa"/>
            <w:tcBorders>
              <w:top w:val="nil"/>
              <w:left w:val="single" w:sz="4" w:space="0" w:color="auto"/>
              <w:bottom w:val="single" w:sz="4" w:space="0" w:color="auto"/>
              <w:right w:val="single" w:sz="4" w:space="0" w:color="auto"/>
            </w:tcBorders>
            <w:shd w:val="clear" w:color="auto" w:fill="auto"/>
          </w:tcPr>
          <w:p w14:paraId="775D9E8F" w14:textId="50569E83"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hAnsi="Times New Roman"/>
                <w:sz w:val="24"/>
                <w:szCs w:val="24"/>
              </w:rPr>
              <w:t>1.38.1</w:t>
            </w:r>
          </w:p>
        </w:tc>
        <w:tc>
          <w:tcPr>
            <w:tcW w:w="4624" w:type="dxa"/>
            <w:tcBorders>
              <w:top w:val="nil"/>
              <w:left w:val="nil"/>
              <w:bottom w:val="single" w:sz="4" w:space="0" w:color="auto"/>
              <w:right w:val="single" w:sz="4" w:space="0" w:color="auto"/>
            </w:tcBorders>
            <w:shd w:val="clear" w:color="auto" w:fill="auto"/>
          </w:tcPr>
          <w:p w14:paraId="5D98CFF4" w14:textId="260BF37D" w:rsidR="005E28B6" w:rsidRPr="001B1A30" w:rsidRDefault="005E28B6" w:rsidP="005E28B6">
            <w:pPr>
              <w:spacing w:after="0" w:line="240" w:lineRule="auto"/>
              <w:rPr>
                <w:rFonts w:ascii="Times New Roman" w:eastAsia="Times New Roman" w:hAnsi="Times New Roman"/>
                <w:lang w:eastAsia="ru-RU"/>
              </w:rPr>
            </w:pPr>
            <w:r w:rsidRPr="00B924FA">
              <w:rPr>
                <w:rFonts w:ascii="Times New Roman" w:hAnsi="Times New Roman"/>
                <w:sz w:val="24"/>
                <w:szCs w:val="24"/>
              </w:rPr>
              <w:t xml:space="preserve">Проведение массового скрининга на сифилис учащихся школ с 8 по 11 классы, студентов </w:t>
            </w:r>
            <w:proofErr w:type="spellStart"/>
            <w:r w:rsidRPr="00B924FA">
              <w:rPr>
                <w:rFonts w:ascii="Times New Roman" w:hAnsi="Times New Roman"/>
                <w:sz w:val="24"/>
                <w:szCs w:val="24"/>
              </w:rPr>
              <w:t>СУЗов</w:t>
            </w:r>
            <w:proofErr w:type="spellEnd"/>
            <w:r w:rsidRPr="00B924FA">
              <w:rPr>
                <w:rFonts w:ascii="Times New Roman" w:hAnsi="Times New Roman"/>
                <w:sz w:val="24"/>
                <w:szCs w:val="24"/>
              </w:rPr>
              <w:t xml:space="preserve">, ВУЗов </w:t>
            </w:r>
          </w:p>
        </w:tc>
        <w:tc>
          <w:tcPr>
            <w:tcW w:w="2910" w:type="dxa"/>
            <w:tcBorders>
              <w:top w:val="nil"/>
              <w:left w:val="nil"/>
              <w:bottom w:val="single" w:sz="4" w:space="0" w:color="auto"/>
              <w:right w:val="single" w:sz="4" w:space="0" w:color="auto"/>
            </w:tcBorders>
            <w:shd w:val="clear" w:color="auto" w:fill="auto"/>
          </w:tcPr>
          <w:p w14:paraId="4A6EB528" w14:textId="3388CB77" w:rsidR="005E28B6" w:rsidRPr="001B1A30" w:rsidRDefault="005E28B6" w:rsidP="005E28B6">
            <w:pPr>
              <w:spacing w:after="0" w:line="240" w:lineRule="auto"/>
              <w:rPr>
                <w:rFonts w:ascii="Times New Roman" w:eastAsia="Times New Roman" w:hAnsi="Times New Roman"/>
                <w:lang w:eastAsia="ru-RU"/>
              </w:rPr>
            </w:pPr>
            <w:r>
              <w:rPr>
                <w:rFonts w:ascii="Times New Roman" w:hAnsi="Times New Roman"/>
                <w:sz w:val="24"/>
                <w:szCs w:val="24"/>
              </w:rPr>
              <w:t>ГБУЗ РТ «Республиканский кожно-венерологический диспансер»</w:t>
            </w:r>
          </w:p>
        </w:tc>
        <w:tc>
          <w:tcPr>
            <w:tcW w:w="6446" w:type="dxa"/>
            <w:tcBorders>
              <w:top w:val="nil"/>
              <w:left w:val="nil"/>
              <w:bottom w:val="single" w:sz="4" w:space="0" w:color="auto"/>
              <w:right w:val="single" w:sz="4" w:space="0" w:color="auto"/>
            </w:tcBorders>
            <w:shd w:val="clear" w:color="auto" w:fill="auto"/>
          </w:tcPr>
          <w:p w14:paraId="21F271E5" w14:textId="77777777" w:rsidR="005E28B6" w:rsidRPr="00727981" w:rsidRDefault="005E28B6" w:rsidP="005E28B6">
            <w:pPr>
              <w:spacing w:after="0" w:line="240" w:lineRule="auto"/>
              <w:jc w:val="both"/>
              <w:rPr>
                <w:rFonts w:ascii="Times New Roman" w:hAnsi="Times New Roman"/>
                <w:sz w:val="24"/>
                <w:szCs w:val="24"/>
              </w:rPr>
            </w:pPr>
            <w:r w:rsidRPr="00727981">
              <w:rPr>
                <w:rFonts w:ascii="Times New Roman" w:hAnsi="Times New Roman"/>
                <w:bCs/>
                <w:spacing w:val="10"/>
                <w:sz w:val="24"/>
                <w:szCs w:val="24"/>
              </w:rPr>
              <w:t xml:space="preserve">Обследование на сифилис студентов </w:t>
            </w:r>
            <w:proofErr w:type="spellStart"/>
            <w:r w:rsidRPr="00727981">
              <w:rPr>
                <w:rFonts w:ascii="Times New Roman" w:hAnsi="Times New Roman"/>
                <w:bCs/>
                <w:spacing w:val="10"/>
                <w:sz w:val="24"/>
                <w:szCs w:val="24"/>
              </w:rPr>
              <w:t>СУЗов</w:t>
            </w:r>
            <w:proofErr w:type="spellEnd"/>
            <w:r w:rsidRPr="00727981">
              <w:rPr>
                <w:rFonts w:ascii="Times New Roman" w:hAnsi="Times New Roman"/>
                <w:bCs/>
                <w:spacing w:val="10"/>
                <w:sz w:val="24"/>
                <w:szCs w:val="24"/>
              </w:rPr>
              <w:t xml:space="preserve"> и вузов при заселении в общежитие </w:t>
            </w:r>
            <w:r w:rsidRPr="00727981">
              <w:rPr>
                <w:rFonts w:ascii="Times New Roman" w:hAnsi="Times New Roman"/>
                <w:sz w:val="24"/>
                <w:szCs w:val="24"/>
              </w:rPr>
              <w:t xml:space="preserve">в январе-феврале обследовано студентов 1435, случаев сифилиса выявлен 1.  </w:t>
            </w:r>
          </w:p>
          <w:p w14:paraId="1428A07E" w14:textId="77777777" w:rsidR="005E28B6" w:rsidRPr="00727981" w:rsidRDefault="005E28B6" w:rsidP="005E28B6">
            <w:pPr>
              <w:spacing w:after="0" w:line="240" w:lineRule="auto"/>
              <w:rPr>
                <w:rFonts w:ascii="Times New Roman" w:eastAsia="Times New Roman" w:hAnsi="Times New Roman"/>
                <w:lang w:eastAsia="ru-RU"/>
              </w:rPr>
            </w:pPr>
          </w:p>
        </w:tc>
      </w:tr>
      <w:tr w:rsidR="005E28B6" w:rsidRPr="001B1A30" w14:paraId="30556763" w14:textId="77777777" w:rsidTr="004960E4">
        <w:trPr>
          <w:trHeight w:val="558"/>
        </w:trPr>
        <w:tc>
          <w:tcPr>
            <w:tcW w:w="1041" w:type="dxa"/>
            <w:tcBorders>
              <w:top w:val="nil"/>
              <w:left w:val="single" w:sz="4" w:space="0" w:color="auto"/>
              <w:bottom w:val="single" w:sz="4" w:space="0" w:color="auto"/>
              <w:right w:val="single" w:sz="4" w:space="0" w:color="auto"/>
            </w:tcBorders>
            <w:shd w:val="clear" w:color="auto" w:fill="auto"/>
          </w:tcPr>
          <w:p w14:paraId="2F758133" w14:textId="6D08139D"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hAnsi="Times New Roman"/>
                <w:sz w:val="24"/>
                <w:szCs w:val="24"/>
              </w:rPr>
              <w:t>1.38.2</w:t>
            </w:r>
          </w:p>
        </w:tc>
        <w:tc>
          <w:tcPr>
            <w:tcW w:w="4624" w:type="dxa"/>
            <w:tcBorders>
              <w:top w:val="nil"/>
              <w:left w:val="nil"/>
              <w:bottom w:val="single" w:sz="4" w:space="0" w:color="auto"/>
              <w:right w:val="single" w:sz="4" w:space="0" w:color="auto"/>
            </w:tcBorders>
            <w:shd w:val="clear" w:color="auto" w:fill="auto"/>
          </w:tcPr>
          <w:p w14:paraId="49EA3EE5" w14:textId="69E55B6E" w:rsidR="005E28B6" w:rsidRPr="001B1A30" w:rsidRDefault="005E28B6" w:rsidP="005E28B6">
            <w:pPr>
              <w:spacing w:after="0" w:line="240" w:lineRule="auto"/>
              <w:rPr>
                <w:rFonts w:ascii="Times New Roman" w:eastAsia="Times New Roman" w:hAnsi="Times New Roman"/>
                <w:lang w:eastAsia="ru-RU"/>
              </w:rPr>
            </w:pPr>
            <w:r w:rsidRPr="00B924FA">
              <w:rPr>
                <w:rFonts w:ascii="Times New Roman" w:hAnsi="Times New Roman"/>
                <w:sz w:val="24"/>
                <w:szCs w:val="24"/>
              </w:rPr>
              <w:t>Проведение массового скрининга на сифилис лиц из социально-неблагополучных семей и находящихся в социальной опасности</w:t>
            </w:r>
          </w:p>
        </w:tc>
        <w:tc>
          <w:tcPr>
            <w:tcW w:w="2910" w:type="dxa"/>
            <w:tcBorders>
              <w:top w:val="nil"/>
              <w:left w:val="nil"/>
              <w:bottom w:val="single" w:sz="4" w:space="0" w:color="auto"/>
              <w:right w:val="single" w:sz="4" w:space="0" w:color="auto"/>
            </w:tcBorders>
            <w:shd w:val="clear" w:color="auto" w:fill="auto"/>
          </w:tcPr>
          <w:p w14:paraId="3A7BA7F7" w14:textId="1EF16C4C" w:rsidR="005E28B6" w:rsidRPr="001B1A30" w:rsidRDefault="005E28B6" w:rsidP="005E28B6">
            <w:pPr>
              <w:spacing w:after="0" w:line="240" w:lineRule="auto"/>
              <w:rPr>
                <w:rFonts w:ascii="Times New Roman" w:eastAsia="Times New Roman" w:hAnsi="Times New Roman"/>
                <w:lang w:eastAsia="ru-RU"/>
              </w:rPr>
            </w:pPr>
            <w:r>
              <w:rPr>
                <w:rFonts w:ascii="Times New Roman" w:hAnsi="Times New Roman"/>
                <w:sz w:val="24"/>
                <w:szCs w:val="24"/>
              </w:rPr>
              <w:t>ГБУЗ РТ «Республиканский кожно-венерологический диспансер»</w:t>
            </w:r>
          </w:p>
        </w:tc>
        <w:tc>
          <w:tcPr>
            <w:tcW w:w="6446" w:type="dxa"/>
            <w:tcBorders>
              <w:top w:val="nil"/>
              <w:left w:val="nil"/>
              <w:bottom w:val="single" w:sz="4" w:space="0" w:color="auto"/>
              <w:right w:val="single" w:sz="4" w:space="0" w:color="auto"/>
            </w:tcBorders>
            <w:shd w:val="clear" w:color="auto" w:fill="auto"/>
          </w:tcPr>
          <w:p w14:paraId="2ED45137" w14:textId="77777777" w:rsidR="005E28B6" w:rsidRPr="00727981" w:rsidRDefault="005E28B6" w:rsidP="005E28B6">
            <w:pPr>
              <w:spacing w:after="0" w:line="240" w:lineRule="auto"/>
              <w:jc w:val="both"/>
              <w:rPr>
                <w:rFonts w:ascii="Times New Roman" w:hAnsi="Times New Roman"/>
                <w:sz w:val="24"/>
                <w:szCs w:val="24"/>
              </w:rPr>
            </w:pPr>
            <w:r w:rsidRPr="00727981">
              <w:rPr>
                <w:rFonts w:ascii="Times New Roman" w:hAnsi="Times New Roman"/>
                <w:bCs/>
                <w:spacing w:val="10"/>
                <w:sz w:val="24"/>
                <w:szCs w:val="24"/>
              </w:rPr>
              <w:t xml:space="preserve">Обследование на сифилис: </w:t>
            </w:r>
            <w:r w:rsidRPr="00727981">
              <w:rPr>
                <w:rFonts w:ascii="Times New Roman" w:hAnsi="Times New Roman"/>
                <w:sz w:val="24"/>
                <w:szCs w:val="24"/>
              </w:rPr>
              <w:t>Центр «Поддержка» осмотрено 11 человек для оформления в Дом Ветеранов, сифилиса не выявлено.</w:t>
            </w:r>
          </w:p>
          <w:p w14:paraId="34E7813A" w14:textId="77777777" w:rsidR="005E28B6" w:rsidRPr="00727981" w:rsidRDefault="005E28B6" w:rsidP="005E28B6">
            <w:pPr>
              <w:spacing w:after="0" w:line="240" w:lineRule="auto"/>
              <w:rPr>
                <w:rFonts w:ascii="Times New Roman" w:eastAsia="Times New Roman" w:hAnsi="Times New Roman"/>
                <w:lang w:eastAsia="ru-RU"/>
              </w:rPr>
            </w:pPr>
          </w:p>
        </w:tc>
      </w:tr>
      <w:tr w:rsidR="005E28B6" w:rsidRPr="001B1A30" w14:paraId="4944D21E" w14:textId="77777777" w:rsidTr="004960E4">
        <w:trPr>
          <w:trHeight w:val="558"/>
        </w:trPr>
        <w:tc>
          <w:tcPr>
            <w:tcW w:w="1041" w:type="dxa"/>
            <w:tcBorders>
              <w:top w:val="nil"/>
              <w:left w:val="single" w:sz="4" w:space="0" w:color="auto"/>
              <w:bottom w:val="single" w:sz="4" w:space="0" w:color="auto"/>
              <w:right w:val="single" w:sz="4" w:space="0" w:color="auto"/>
            </w:tcBorders>
            <w:shd w:val="clear" w:color="auto" w:fill="auto"/>
          </w:tcPr>
          <w:p w14:paraId="234E6F5E" w14:textId="223C67E6"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hAnsi="Times New Roman"/>
                <w:sz w:val="24"/>
                <w:szCs w:val="24"/>
              </w:rPr>
              <w:t>1.38.3</w:t>
            </w:r>
          </w:p>
        </w:tc>
        <w:tc>
          <w:tcPr>
            <w:tcW w:w="4624" w:type="dxa"/>
            <w:tcBorders>
              <w:top w:val="nil"/>
              <w:left w:val="nil"/>
              <w:bottom w:val="single" w:sz="4" w:space="0" w:color="auto"/>
              <w:right w:val="single" w:sz="4" w:space="0" w:color="auto"/>
            </w:tcBorders>
            <w:shd w:val="clear" w:color="auto" w:fill="auto"/>
          </w:tcPr>
          <w:p w14:paraId="13133CEC" w14:textId="026AAFE3" w:rsidR="005E28B6" w:rsidRPr="001B1A30" w:rsidRDefault="005E28B6" w:rsidP="005E28B6">
            <w:pPr>
              <w:spacing w:after="0" w:line="240" w:lineRule="auto"/>
              <w:rPr>
                <w:rFonts w:ascii="Times New Roman" w:eastAsia="Times New Roman" w:hAnsi="Times New Roman"/>
                <w:lang w:eastAsia="ru-RU"/>
              </w:rPr>
            </w:pPr>
            <w:r w:rsidRPr="00B924FA">
              <w:rPr>
                <w:rFonts w:ascii="Times New Roman" w:hAnsi="Times New Roman"/>
                <w:sz w:val="24"/>
                <w:szCs w:val="24"/>
              </w:rPr>
              <w:t xml:space="preserve">Оснащение оборудованием </w:t>
            </w:r>
            <w:r>
              <w:rPr>
                <w:rFonts w:ascii="Times New Roman" w:hAnsi="Times New Roman"/>
                <w:sz w:val="24"/>
                <w:szCs w:val="24"/>
              </w:rPr>
              <w:t>ГБУЗ РТ «</w:t>
            </w:r>
            <w:r w:rsidRPr="00B924FA">
              <w:rPr>
                <w:rFonts w:ascii="Times New Roman" w:hAnsi="Times New Roman"/>
                <w:sz w:val="24"/>
                <w:szCs w:val="24"/>
              </w:rPr>
              <w:t>Рес</w:t>
            </w:r>
            <w:r>
              <w:rPr>
                <w:rFonts w:ascii="Times New Roman" w:hAnsi="Times New Roman"/>
                <w:sz w:val="24"/>
                <w:szCs w:val="24"/>
              </w:rPr>
              <w:t xml:space="preserve">публиканский </w:t>
            </w:r>
            <w:r w:rsidRPr="00B924FA">
              <w:rPr>
                <w:rFonts w:ascii="Times New Roman" w:hAnsi="Times New Roman"/>
                <w:sz w:val="24"/>
                <w:szCs w:val="24"/>
              </w:rPr>
              <w:t>нарко</w:t>
            </w:r>
            <w:r>
              <w:rPr>
                <w:rFonts w:ascii="Times New Roman" w:hAnsi="Times New Roman"/>
                <w:sz w:val="24"/>
                <w:szCs w:val="24"/>
              </w:rPr>
              <w:t xml:space="preserve">логический </w:t>
            </w:r>
            <w:r w:rsidRPr="00B924FA">
              <w:rPr>
                <w:rFonts w:ascii="Times New Roman" w:hAnsi="Times New Roman"/>
                <w:sz w:val="24"/>
                <w:szCs w:val="24"/>
              </w:rPr>
              <w:lastRenderedPageBreak/>
              <w:t>диспансер</w:t>
            </w:r>
            <w:r>
              <w:rPr>
                <w:rFonts w:ascii="Times New Roman" w:hAnsi="Times New Roman"/>
                <w:sz w:val="24"/>
                <w:szCs w:val="24"/>
              </w:rPr>
              <w:t>»</w:t>
            </w:r>
            <w:r w:rsidRPr="00B924FA">
              <w:rPr>
                <w:rFonts w:ascii="Times New Roman" w:hAnsi="Times New Roman"/>
                <w:sz w:val="24"/>
                <w:szCs w:val="24"/>
              </w:rPr>
              <w:t xml:space="preserve"> согласно Стандарту (приказ МЗ РФ №1034н)</w:t>
            </w:r>
          </w:p>
        </w:tc>
        <w:tc>
          <w:tcPr>
            <w:tcW w:w="2910" w:type="dxa"/>
            <w:tcBorders>
              <w:top w:val="nil"/>
              <w:left w:val="nil"/>
              <w:bottom w:val="single" w:sz="4" w:space="0" w:color="auto"/>
              <w:right w:val="single" w:sz="4" w:space="0" w:color="auto"/>
            </w:tcBorders>
            <w:shd w:val="clear" w:color="auto" w:fill="auto"/>
          </w:tcPr>
          <w:p w14:paraId="6414E00E" w14:textId="51EA35F6" w:rsidR="005E28B6" w:rsidRPr="001B1A30" w:rsidRDefault="005E28B6" w:rsidP="005E28B6">
            <w:pPr>
              <w:spacing w:after="0" w:line="240" w:lineRule="auto"/>
              <w:rPr>
                <w:rFonts w:ascii="Times New Roman" w:eastAsia="Times New Roman" w:hAnsi="Times New Roman"/>
                <w:lang w:eastAsia="ru-RU"/>
              </w:rPr>
            </w:pPr>
            <w:r>
              <w:rPr>
                <w:rFonts w:ascii="Times New Roman" w:hAnsi="Times New Roman"/>
                <w:sz w:val="24"/>
                <w:szCs w:val="24"/>
              </w:rPr>
              <w:lastRenderedPageBreak/>
              <w:t xml:space="preserve">ГБУЗ РТ «Республиканский </w:t>
            </w:r>
            <w:r>
              <w:rPr>
                <w:rFonts w:ascii="Times New Roman" w:hAnsi="Times New Roman"/>
                <w:sz w:val="24"/>
                <w:szCs w:val="24"/>
              </w:rPr>
              <w:lastRenderedPageBreak/>
              <w:t>наркологический диспансер»</w:t>
            </w:r>
          </w:p>
        </w:tc>
        <w:tc>
          <w:tcPr>
            <w:tcW w:w="6446" w:type="dxa"/>
            <w:tcBorders>
              <w:top w:val="nil"/>
              <w:left w:val="nil"/>
              <w:bottom w:val="single" w:sz="4" w:space="0" w:color="auto"/>
              <w:right w:val="single" w:sz="4" w:space="0" w:color="auto"/>
            </w:tcBorders>
            <w:shd w:val="clear" w:color="auto" w:fill="auto"/>
          </w:tcPr>
          <w:p w14:paraId="2124F570" w14:textId="77777777" w:rsidR="005E28B6" w:rsidRPr="00727981" w:rsidRDefault="005E28B6" w:rsidP="005E28B6">
            <w:pPr>
              <w:pStyle w:val="a3"/>
              <w:rPr>
                <w:rFonts w:ascii="Times New Roman" w:hAnsi="Times New Roman"/>
                <w:sz w:val="24"/>
                <w:szCs w:val="24"/>
              </w:rPr>
            </w:pPr>
            <w:r w:rsidRPr="00727981">
              <w:rPr>
                <w:rFonts w:ascii="Times New Roman" w:hAnsi="Times New Roman"/>
                <w:sz w:val="24"/>
                <w:szCs w:val="24"/>
              </w:rPr>
              <w:lastRenderedPageBreak/>
              <w:t xml:space="preserve">Оснащение (дооснащение) медицинских организаций государственной и муниципальной систем </w:t>
            </w:r>
            <w:r w:rsidRPr="00727981">
              <w:rPr>
                <w:rFonts w:ascii="Times New Roman" w:hAnsi="Times New Roman"/>
                <w:sz w:val="24"/>
                <w:szCs w:val="24"/>
              </w:rPr>
              <w:lastRenderedPageBreak/>
              <w:t>здравоохранения, оказывающих медицинскую помощь по профилю «психиатрия-наркологи», их филиалов, лабораторий и иных структурных подразделений лабораторным оборудованием, используемым для диагностики употребления психоактивных веществ: В химико-токсикологическую лабораторию ГБУЗ РТ «</w:t>
            </w:r>
            <w:proofErr w:type="spellStart"/>
            <w:r w:rsidRPr="00727981">
              <w:rPr>
                <w:rFonts w:ascii="Times New Roman" w:hAnsi="Times New Roman"/>
                <w:sz w:val="24"/>
                <w:szCs w:val="24"/>
              </w:rPr>
              <w:t>Реснаркодиспансер</w:t>
            </w:r>
            <w:proofErr w:type="spellEnd"/>
            <w:r w:rsidRPr="00727981">
              <w:rPr>
                <w:rFonts w:ascii="Times New Roman" w:hAnsi="Times New Roman"/>
                <w:sz w:val="24"/>
                <w:szCs w:val="24"/>
              </w:rPr>
              <w:t>»:</w:t>
            </w:r>
          </w:p>
          <w:p w14:paraId="21E896B7" w14:textId="77777777" w:rsidR="005E28B6" w:rsidRPr="00727981" w:rsidRDefault="005E28B6" w:rsidP="005E28B6">
            <w:pPr>
              <w:pStyle w:val="a3"/>
              <w:rPr>
                <w:rFonts w:ascii="Times New Roman" w:hAnsi="Times New Roman"/>
                <w:sz w:val="24"/>
                <w:szCs w:val="24"/>
              </w:rPr>
            </w:pPr>
            <w:r w:rsidRPr="00727981">
              <w:rPr>
                <w:rFonts w:ascii="Times New Roman" w:hAnsi="Times New Roman"/>
                <w:sz w:val="24"/>
                <w:szCs w:val="24"/>
              </w:rPr>
              <w:t xml:space="preserve">- В 2019г приобретён Анализатор наркотических веществ на базе газового хроматографа </w:t>
            </w:r>
            <w:proofErr w:type="spellStart"/>
            <w:r w:rsidRPr="00727981">
              <w:rPr>
                <w:rFonts w:ascii="Times New Roman" w:hAnsi="Times New Roman"/>
                <w:sz w:val="24"/>
                <w:szCs w:val="24"/>
                <w:lang w:val="en-US"/>
              </w:rPr>
              <w:t>Adgilent</w:t>
            </w:r>
            <w:proofErr w:type="spellEnd"/>
            <w:r w:rsidRPr="00727981">
              <w:rPr>
                <w:rFonts w:ascii="Times New Roman" w:hAnsi="Times New Roman"/>
                <w:sz w:val="24"/>
                <w:szCs w:val="24"/>
              </w:rPr>
              <w:t xml:space="preserve"> 7890В</w:t>
            </w:r>
          </w:p>
          <w:p w14:paraId="72EAB9D4" w14:textId="77777777" w:rsidR="005E28B6" w:rsidRPr="00727981" w:rsidRDefault="005E28B6" w:rsidP="005E28B6">
            <w:pPr>
              <w:pStyle w:val="a3"/>
              <w:rPr>
                <w:rFonts w:ascii="Times New Roman" w:hAnsi="Times New Roman"/>
                <w:sz w:val="24"/>
                <w:szCs w:val="24"/>
              </w:rPr>
            </w:pPr>
            <w:r w:rsidRPr="00727981">
              <w:rPr>
                <w:rFonts w:ascii="Times New Roman" w:hAnsi="Times New Roman"/>
                <w:sz w:val="24"/>
                <w:szCs w:val="24"/>
              </w:rPr>
              <w:t xml:space="preserve">- В 2020г приобретена система капиллярного электрофореза </w:t>
            </w:r>
            <w:proofErr w:type="spellStart"/>
            <w:r w:rsidRPr="00727981">
              <w:rPr>
                <w:rFonts w:ascii="Times New Roman" w:hAnsi="Times New Roman"/>
                <w:sz w:val="24"/>
                <w:szCs w:val="24"/>
              </w:rPr>
              <w:t>Minicap</w:t>
            </w:r>
            <w:proofErr w:type="spellEnd"/>
            <w:r w:rsidRPr="00727981">
              <w:rPr>
                <w:rFonts w:ascii="Times New Roman" w:hAnsi="Times New Roman"/>
                <w:sz w:val="24"/>
                <w:szCs w:val="24"/>
              </w:rPr>
              <w:t xml:space="preserve"> (для определения хронической алкогольной нагрузки).</w:t>
            </w:r>
          </w:p>
          <w:p w14:paraId="0FE46D61" w14:textId="31E7E191" w:rsidR="005E28B6" w:rsidRPr="00727981" w:rsidRDefault="005E28B6" w:rsidP="005E28B6">
            <w:pPr>
              <w:spacing w:after="0" w:line="240" w:lineRule="auto"/>
              <w:rPr>
                <w:rFonts w:ascii="Times New Roman" w:eastAsia="Times New Roman" w:hAnsi="Times New Roman"/>
                <w:lang w:eastAsia="ru-RU"/>
              </w:rPr>
            </w:pPr>
            <w:r w:rsidRPr="00727981">
              <w:rPr>
                <w:rFonts w:ascii="Times New Roman" w:hAnsi="Times New Roman"/>
                <w:sz w:val="24"/>
                <w:szCs w:val="24"/>
              </w:rPr>
              <w:t>- Весы неавтоматического действия</w:t>
            </w:r>
          </w:p>
        </w:tc>
      </w:tr>
      <w:tr w:rsidR="005E28B6" w:rsidRPr="001B1A30" w14:paraId="4C9AC05E" w14:textId="77777777" w:rsidTr="004960E4">
        <w:trPr>
          <w:trHeight w:val="558"/>
        </w:trPr>
        <w:tc>
          <w:tcPr>
            <w:tcW w:w="1041" w:type="dxa"/>
            <w:tcBorders>
              <w:top w:val="nil"/>
              <w:left w:val="single" w:sz="4" w:space="0" w:color="auto"/>
              <w:bottom w:val="single" w:sz="4" w:space="0" w:color="auto"/>
              <w:right w:val="single" w:sz="4" w:space="0" w:color="auto"/>
            </w:tcBorders>
            <w:shd w:val="clear" w:color="auto" w:fill="auto"/>
          </w:tcPr>
          <w:p w14:paraId="538411CE" w14:textId="27C552B7"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hAnsi="Times New Roman"/>
                <w:sz w:val="24"/>
                <w:szCs w:val="24"/>
              </w:rPr>
              <w:lastRenderedPageBreak/>
              <w:t>1.38.4</w:t>
            </w:r>
          </w:p>
        </w:tc>
        <w:tc>
          <w:tcPr>
            <w:tcW w:w="4624" w:type="dxa"/>
            <w:tcBorders>
              <w:top w:val="nil"/>
              <w:left w:val="nil"/>
              <w:bottom w:val="single" w:sz="4" w:space="0" w:color="auto"/>
              <w:right w:val="single" w:sz="4" w:space="0" w:color="auto"/>
            </w:tcBorders>
            <w:shd w:val="clear" w:color="auto" w:fill="auto"/>
          </w:tcPr>
          <w:p w14:paraId="0CABDFE9" w14:textId="5803048E" w:rsidR="005E28B6" w:rsidRPr="001B1A30" w:rsidRDefault="005E28B6" w:rsidP="005E28B6">
            <w:pPr>
              <w:spacing w:after="0" w:line="240" w:lineRule="auto"/>
              <w:rPr>
                <w:rFonts w:ascii="Times New Roman" w:eastAsia="Times New Roman" w:hAnsi="Times New Roman"/>
                <w:lang w:eastAsia="ru-RU"/>
              </w:rPr>
            </w:pPr>
            <w:r w:rsidRPr="00F15179">
              <w:rPr>
                <w:rFonts w:ascii="Times New Roman" w:hAnsi="Times New Roman"/>
                <w:sz w:val="24"/>
                <w:szCs w:val="24"/>
              </w:rPr>
              <w:t xml:space="preserve">Организовать зональные выездные Медицинские советы по итогам работы за текущий отчетный период в </w:t>
            </w:r>
            <w:r>
              <w:rPr>
                <w:rFonts w:ascii="Times New Roman" w:hAnsi="Times New Roman"/>
                <w:sz w:val="24"/>
                <w:szCs w:val="24"/>
              </w:rPr>
              <w:t>медицинские организации</w:t>
            </w:r>
            <w:r w:rsidRPr="00F15179">
              <w:rPr>
                <w:rFonts w:ascii="Times New Roman" w:hAnsi="Times New Roman"/>
                <w:sz w:val="24"/>
                <w:szCs w:val="24"/>
              </w:rPr>
              <w:t xml:space="preserve"> с неблагополучными эпид</w:t>
            </w:r>
            <w:r>
              <w:rPr>
                <w:rFonts w:ascii="Times New Roman" w:hAnsi="Times New Roman"/>
                <w:sz w:val="24"/>
                <w:szCs w:val="24"/>
              </w:rPr>
              <w:t xml:space="preserve">емическими </w:t>
            </w:r>
            <w:r w:rsidRPr="00F15179">
              <w:rPr>
                <w:rFonts w:ascii="Times New Roman" w:hAnsi="Times New Roman"/>
                <w:sz w:val="24"/>
                <w:szCs w:val="24"/>
              </w:rPr>
              <w:t>показателями</w:t>
            </w:r>
          </w:p>
        </w:tc>
        <w:tc>
          <w:tcPr>
            <w:tcW w:w="2910" w:type="dxa"/>
            <w:tcBorders>
              <w:top w:val="nil"/>
              <w:left w:val="nil"/>
              <w:bottom w:val="single" w:sz="4" w:space="0" w:color="auto"/>
              <w:right w:val="single" w:sz="4" w:space="0" w:color="auto"/>
            </w:tcBorders>
            <w:shd w:val="clear" w:color="auto" w:fill="auto"/>
          </w:tcPr>
          <w:p w14:paraId="38B9997A" w14:textId="06D29FC5" w:rsidR="005E28B6" w:rsidRPr="001B1A30" w:rsidRDefault="005E28B6" w:rsidP="005E28B6">
            <w:pPr>
              <w:spacing w:after="0" w:line="240" w:lineRule="auto"/>
              <w:rPr>
                <w:rFonts w:ascii="Times New Roman" w:eastAsia="Times New Roman" w:hAnsi="Times New Roman"/>
                <w:lang w:eastAsia="ru-RU"/>
              </w:rPr>
            </w:pPr>
            <w:r>
              <w:rPr>
                <w:rFonts w:ascii="Times New Roman" w:hAnsi="Times New Roman"/>
                <w:sz w:val="24"/>
                <w:szCs w:val="24"/>
              </w:rPr>
              <w:t>ГБУЗ РТ «Противотуберкулезный диспансер»</w:t>
            </w:r>
          </w:p>
        </w:tc>
        <w:tc>
          <w:tcPr>
            <w:tcW w:w="6446" w:type="dxa"/>
            <w:tcBorders>
              <w:top w:val="nil"/>
              <w:left w:val="nil"/>
              <w:bottom w:val="single" w:sz="4" w:space="0" w:color="auto"/>
              <w:right w:val="single" w:sz="4" w:space="0" w:color="auto"/>
            </w:tcBorders>
            <w:shd w:val="clear" w:color="auto" w:fill="auto"/>
          </w:tcPr>
          <w:p w14:paraId="5947F66C" w14:textId="77777777" w:rsidR="005E28B6" w:rsidRPr="00727981" w:rsidRDefault="005E28B6" w:rsidP="005E28B6">
            <w:pPr>
              <w:pStyle w:val="2"/>
              <w:spacing w:line="256" w:lineRule="auto"/>
              <w:jc w:val="both"/>
              <w:rPr>
                <w:rFonts w:ascii="Times New Roman" w:hAnsi="Times New Roman"/>
                <w:sz w:val="24"/>
                <w:szCs w:val="24"/>
              </w:rPr>
            </w:pPr>
            <w:r w:rsidRPr="00727981">
              <w:rPr>
                <w:rFonts w:ascii="Times New Roman" w:hAnsi="Times New Roman"/>
                <w:sz w:val="24"/>
                <w:szCs w:val="24"/>
              </w:rPr>
              <w:t xml:space="preserve">С целью оказания организационно-методической помощи за отчетный период осуществлены выезды в </w:t>
            </w:r>
            <w:proofErr w:type="spellStart"/>
            <w:r w:rsidRPr="00727981">
              <w:rPr>
                <w:rFonts w:ascii="Times New Roman" w:hAnsi="Times New Roman"/>
                <w:sz w:val="24"/>
                <w:szCs w:val="24"/>
              </w:rPr>
              <w:t>Тере-Хольский</w:t>
            </w:r>
            <w:proofErr w:type="spellEnd"/>
            <w:r w:rsidRPr="00727981">
              <w:rPr>
                <w:rFonts w:ascii="Times New Roman" w:hAnsi="Times New Roman"/>
                <w:sz w:val="24"/>
                <w:szCs w:val="24"/>
              </w:rPr>
              <w:t xml:space="preserve"> (</w:t>
            </w:r>
            <w:proofErr w:type="spellStart"/>
            <w:r w:rsidRPr="00727981">
              <w:rPr>
                <w:rFonts w:ascii="Times New Roman" w:hAnsi="Times New Roman"/>
                <w:sz w:val="24"/>
                <w:szCs w:val="24"/>
              </w:rPr>
              <w:t>Саая</w:t>
            </w:r>
            <w:proofErr w:type="spellEnd"/>
            <w:r w:rsidRPr="00727981">
              <w:rPr>
                <w:rFonts w:ascii="Times New Roman" w:hAnsi="Times New Roman"/>
                <w:sz w:val="24"/>
                <w:szCs w:val="24"/>
              </w:rPr>
              <w:t xml:space="preserve"> О. А), </w:t>
            </w:r>
            <w:proofErr w:type="spellStart"/>
            <w:r w:rsidRPr="00727981">
              <w:rPr>
                <w:rFonts w:ascii="Times New Roman" w:hAnsi="Times New Roman"/>
                <w:sz w:val="24"/>
                <w:szCs w:val="24"/>
              </w:rPr>
              <w:t>Тандынский</w:t>
            </w:r>
            <w:proofErr w:type="spellEnd"/>
            <w:r w:rsidRPr="00727981">
              <w:rPr>
                <w:rFonts w:ascii="Times New Roman" w:hAnsi="Times New Roman"/>
                <w:sz w:val="24"/>
                <w:szCs w:val="24"/>
              </w:rPr>
              <w:t xml:space="preserve"> (бригада </w:t>
            </w:r>
            <w:proofErr w:type="spellStart"/>
            <w:r w:rsidRPr="00727981">
              <w:rPr>
                <w:rFonts w:ascii="Times New Roman" w:hAnsi="Times New Roman"/>
                <w:sz w:val="24"/>
                <w:szCs w:val="24"/>
              </w:rPr>
              <w:t>Канзан.А.А</w:t>
            </w:r>
            <w:proofErr w:type="spellEnd"/>
            <w:r w:rsidRPr="00727981">
              <w:rPr>
                <w:rFonts w:ascii="Times New Roman" w:hAnsi="Times New Roman"/>
                <w:sz w:val="24"/>
                <w:szCs w:val="24"/>
              </w:rPr>
              <w:t xml:space="preserve">), </w:t>
            </w:r>
            <w:proofErr w:type="spellStart"/>
            <w:r w:rsidRPr="00727981">
              <w:rPr>
                <w:rFonts w:ascii="Times New Roman" w:hAnsi="Times New Roman"/>
                <w:sz w:val="24"/>
                <w:szCs w:val="24"/>
              </w:rPr>
              <w:t>Кызылский</w:t>
            </w:r>
            <w:proofErr w:type="spellEnd"/>
            <w:r w:rsidRPr="00727981">
              <w:rPr>
                <w:rFonts w:ascii="Times New Roman" w:hAnsi="Times New Roman"/>
                <w:sz w:val="24"/>
                <w:szCs w:val="24"/>
              </w:rPr>
              <w:t xml:space="preserve"> (бригада </w:t>
            </w:r>
            <w:proofErr w:type="spellStart"/>
            <w:r w:rsidRPr="00727981">
              <w:rPr>
                <w:rFonts w:ascii="Times New Roman" w:hAnsi="Times New Roman"/>
                <w:sz w:val="24"/>
                <w:szCs w:val="24"/>
              </w:rPr>
              <w:t>Шамыш</w:t>
            </w:r>
            <w:proofErr w:type="spellEnd"/>
            <w:r w:rsidRPr="00727981">
              <w:rPr>
                <w:rFonts w:ascii="Times New Roman" w:hAnsi="Times New Roman"/>
                <w:sz w:val="24"/>
                <w:szCs w:val="24"/>
              </w:rPr>
              <w:t xml:space="preserve"> Р. С.), </w:t>
            </w:r>
            <w:proofErr w:type="spellStart"/>
            <w:r w:rsidRPr="00727981">
              <w:rPr>
                <w:rFonts w:ascii="Times New Roman" w:hAnsi="Times New Roman"/>
                <w:sz w:val="24"/>
                <w:szCs w:val="24"/>
              </w:rPr>
              <w:t>кожууны</w:t>
            </w:r>
            <w:proofErr w:type="spellEnd"/>
            <w:r w:rsidRPr="00727981">
              <w:rPr>
                <w:rFonts w:ascii="Times New Roman" w:hAnsi="Times New Roman"/>
                <w:sz w:val="24"/>
                <w:szCs w:val="24"/>
              </w:rPr>
              <w:t>.</w:t>
            </w:r>
          </w:p>
          <w:p w14:paraId="4341C120" w14:textId="38C56D5E" w:rsidR="005E28B6" w:rsidRPr="00727981" w:rsidRDefault="005E28B6" w:rsidP="005E28B6">
            <w:pPr>
              <w:spacing w:after="0" w:line="240" w:lineRule="auto"/>
              <w:rPr>
                <w:rFonts w:ascii="Times New Roman" w:eastAsia="Times New Roman" w:hAnsi="Times New Roman"/>
                <w:lang w:eastAsia="ru-RU"/>
              </w:rPr>
            </w:pPr>
            <w:r w:rsidRPr="00727981">
              <w:rPr>
                <w:rFonts w:ascii="Times New Roman" w:hAnsi="Times New Roman"/>
                <w:sz w:val="24"/>
                <w:szCs w:val="24"/>
              </w:rPr>
              <w:t xml:space="preserve">15 марта – 18 марта приезд специалистов НИИ туберкулеза </w:t>
            </w:r>
            <w:proofErr w:type="spellStart"/>
            <w:r w:rsidRPr="00727981">
              <w:rPr>
                <w:rFonts w:ascii="Times New Roman" w:hAnsi="Times New Roman"/>
                <w:sz w:val="24"/>
                <w:szCs w:val="24"/>
              </w:rPr>
              <w:t>г.Новосибирск</w:t>
            </w:r>
            <w:proofErr w:type="spellEnd"/>
            <w:r w:rsidRPr="00727981">
              <w:rPr>
                <w:rFonts w:ascii="Times New Roman" w:hAnsi="Times New Roman"/>
                <w:sz w:val="24"/>
                <w:szCs w:val="24"/>
              </w:rPr>
              <w:t>.</w:t>
            </w:r>
            <w:r w:rsidRPr="00727981">
              <w:rPr>
                <w:rFonts w:ascii="Times New Roman" w:hAnsi="Times New Roman"/>
                <w:sz w:val="28"/>
                <w:szCs w:val="28"/>
              </w:rPr>
              <w:t xml:space="preserve">  </w:t>
            </w:r>
          </w:p>
        </w:tc>
      </w:tr>
      <w:tr w:rsidR="005E28B6" w:rsidRPr="001B1A30" w14:paraId="4078938C" w14:textId="77777777" w:rsidTr="004960E4">
        <w:trPr>
          <w:trHeight w:val="558"/>
        </w:trPr>
        <w:tc>
          <w:tcPr>
            <w:tcW w:w="1041" w:type="dxa"/>
            <w:tcBorders>
              <w:top w:val="nil"/>
              <w:left w:val="single" w:sz="4" w:space="0" w:color="auto"/>
              <w:bottom w:val="single" w:sz="4" w:space="0" w:color="auto"/>
              <w:right w:val="single" w:sz="4" w:space="0" w:color="auto"/>
            </w:tcBorders>
            <w:shd w:val="clear" w:color="auto" w:fill="auto"/>
          </w:tcPr>
          <w:p w14:paraId="68240FCA" w14:textId="09018AB7"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hAnsi="Times New Roman"/>
                <w:sz w:val="24"/>
                <w:szCs w:val="24"/>
              </w:rPr>
              <w:t>1.38.5</w:t>
            </w:r>
          </w:p>
        </w:tc>
        <w:tc>
          <w:tcPr>
            <w:tcW w:w="4624" w:type="dxa"/>
            <w:tcBorders>
              <w:top w:val="nil"/>
              <w:left w:val="nil"/>
              <w:bottom w:val="single" w:sz="4" w:space="0" w:color="auto"/>
              <w:right w:val="single" w:sz="4" w:space="0" w:color="auto"/>
            </w:tcBorders>
            <w:shd w:val="clear" w:color="auto" w:fill="auto"/>
          </w:tcPr>
          <w:p w14:paraId="4A7EB18B" w14:textId="1B33409C" w:rsidR="005E28B6" w:rsidRPr="001B1A30" w:rsidRDefault="005E28B6" w:rsidP="005E28B6">
            <w:pPr>
              <w:spacing w:after="0" w:line="240" w:lineRule="auto"/>
              <w:rPr>
                <w:rFonts w:ascii="Times New Roman" w:eastAsia="Times New Roman" w:hAnsi="Times New Roman"/>
                <w:lang w:eastAsia="ru-RU"/>
              </w:rPr>
            </w:pPr>
            <w:r w:rsidRPr="00F15179">
              <w:rPr>
                <w:rFonts w:ascii="Times New Roman" w:hAnsi="Times New Roman"/>
                <w:lang w:eastAsia="ru-RU"/>
              </w:rPr>
              <w:t>Организовать контроль за проведением заключительной влажной дезинфекции в очагах бациллярного туберкулеза в плановом порядке и по эпидемиологическим показаниям</w:t>
            </w:r>
          </w:p>
        </w:tc>
        <w:tc>
          <w:tcPr>
            <w:tcW w:w="2910" w:type="dxa"/>
            <w:tcBorders>
              <w:top w:val="nil"/>
              <w:left w:val="nil"/>
              <w:bottom w:val="single" w:sz="4" w:space="0" w:color="auto"/>
              <w:right w:val="single" w:sz="4" w:space="0" w:color="auto"/>
            </w:tcBorders>
            <w:shd w:val="clear" w:color="auto" w:fill="auto"/>
          </w:tcPr>
          <w:p w14:paraId="796DF051" w14:textId="18426802" w:rsidR="005E28B6" w:rsidRPr="001B1A30" w:rsidRDefault="005E28B6" w:rsidP="005E28B6">
            <w:pPr>
              <w:spacing w:after="0" w:line="240" w:lineRule="auto"/>
              <w:rPr>
                <w:rFonts w:ascii="Times New Roman" w:eastAsia="Times New Roman" w:hAnsi="Times New Roman"/>
                <w:lang w:eastAsia="ru-RU"/>
              </w:rPr>
            </w:pPr>
            <w:r>
              <w:rPr>
                <w:rFonts w:ascii="Times New Roman" w:hAnsi="Times New Roman"/>
                <w:sz w:val="24"/>
                <w:szCs w:val="24"/>
              </w:rPr>
              <w:t>ГБУЗ РТ «Противотуберкулезный диспансер»</w:t>
            </w:r>
          </w:p>
        </w:tc>
        <w:tc>
          <w:tcPr>
            <w:tcW w:w="6446" w:type="dxa"/>
            <w:tcBorders>
              <w:top w:val="nil"/>
              <w:left w:val="nil"/>
              <w:bottom w:val="single" w:sz="4" w:space="0" w:color="auto"/>
              <w:right w:val="single" w:sz="4" w:space="0" w:color="auto"/>
            </w:tcBorders>
            <w:shd w:val="clear" w:color="auto" w:fill="auto"/>
          </w:tcPr>
          <w:p w14:paraId="09A956EE" w14:textId="469CC535" w:rsidR="005E28B6" w:rsidRPr="00727981" w:rsidRDefault="005E28B6" w:rsidP="005E28B6">
            <w:pPr>
              <w:spacing w:after="0" w:line="240" w:lineRule="auto"/>
              <w:rPr>
                <w:rFonts w:ascii="Times New Roman" w:eastAsia="Times New Roman" w:hAnsi="Times New Roman"/>
                <w:lang w:eastAsia="ru-RU"/>
              </w:rPr>
            </w:pPr>
            <w:r w:rsidRPr="00727981">
              <w:rPr>
                <w:rFonts w:ascii="Times New Roman" w:hAnsi="Times New Roman"/>
                <w:sz w:val="24"/>
                <w:szCs w:val="24"/>
              </w:rPr>
              <w:t xml:space="preserve">Камерная заключительная дезинфекция согласно приказу Минздрава РТ от 19.01.2021г 41 </w:t>
            </w:r>
            <w:proofErr w:type="spellStart"/>
            <w:r w:rsidRPr="00727981">
              <w:rPr>
                <w:rFonts w:ascii="Times New Roman" w:hAnsi="Times New Roman"/>
                <w:sz w:val="24"/>
                <w:szCs w:val="24"/>
              </w:rPr>
              <w:t>пр</w:t>
            </w:r>
            <w:proofErr w:type="spellEnd"/>
            <w:r w:rsidRPr="00727981">
              <w:rPr>
                <w:rFonts w:ascii="Times New Roman" w:hAnsi="Times New Roman"/>
                <w:sz w:val="24"/>
                <w:szCs w:val="24"/>
              </w:rPr>
              <w:t xml:space="preserve">/21 – график выездов утвержден. В настоящее время проводится заключительные дезинфекции г. Кызыле.  </w:t>
            </w:r>
          </w:p>
        </w:tc>
      </w:tr>
      <w:tr w:rsidR="005E28B6" w:rsidRPr="001B1A30" w14:paraId="27D443C6" w14:textId="77777777" w:rsidTr="004960E4">
        <w:trPr>
          <w:trHeight w:val="558"/>
        </w:trPr>
        <w:tc>
          <w:tcPr>
            <w:tcW w:w="1041" w:type="dxa"/>
            <w:tcBorders>
              <w:top w:val="nil"/>
              <w:left w:val="single" w:sz="4" w:space="0" w:color="auto"/>
              <w:bottom w:val="single" w:sz="4" w:space="0" w:color="auto"/>
              <w:right w:val="single" w:sz="4" w:space="0" w:color="auto"/>
            </w:tcBorders>
            <w:shd w:val="clear" w:color="auto" w:fill="auto"/>
          </w:tcPr>
          <w:p w14:paraId="4E31B690" w14:textId="074649BD"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hAnsi="Times New Roman"/>
                <w:sz w:val="24"/>
                <w:szCs w:val="24"/>
              </w:rPr>
              <w:t>1.38.6</w:t>
            </w:r>
          </w:p>
        </w:tc>
        <w:tc>
          <w:tcPr>
            <w:tcW w:w="4624" w:type="dxa"/>
            <w:tcBorders>
              <w:top w:val="nil"/>
              <w:left w:val="nil"/>
              <w:bottom w:val="single" w:sz="4" w:space="0" w:color="auto"/>
              <w:right w:val="single" w:sz="4" w:space="0" w:color="auto"/>
            </w:tcBorders>
            <w:shd w:val="clear" w:color="auto" w:fill="auto"/>
          </w:tcPr>
          <w:p w14:paraId="64358196" w14:textId="2E879614" w:rsidR="005E28B6" w:rsidRPr="001B1A30" w:rsidRDefault="005E28B6" w:rsidP="005E28B6">
            <w:pPr>
              <w:spacing w:after="0" w:line="240" w:lineRule="auto"/>
              <w:rPr>
                <w:rFonts w:ascii="Times New Roman" w:eastAsia="Times New Roman" w:hAnsi="Times New Roman"/>
                <w:lang w:eastAsia="ru-RU"/>
              </w:rPr>
            </w:pPr>
            <w:r w:rsidRPr="0037724F">
              <w:rPr>
                <w:rFonts w:ascii="Times New Roman" w:hAnsi="Times New Roman"/>
                <w:sz w:val="24"/>
                <w:szCs w:val="24"/>
              </w:rPr>
              <w:t xml:space="preserve">Проведение обучающих семинаров с медицинскими работниками </w:t>
            </w:r>
            <w:proofErr w:type="spellStart"/>
            <w:r w:rsidRPr="0037724F">
              <w:rPr>
                <w:rFonts w:ascii="Times New Roman" w:hAnsi="Times New Roman"/>
                <w:sz w:val="24"/>
                <w:szCs w:val="24"/>
              </w:rPr>
              <w:t>кожуунов</w:t>
            </w:r>
            <w:proofErr w:type="spellEnd"/>
            <w:r w:rsidRPr="0037724F">
              <w:rPr>
                <w:rFonts w:ascii="Times New Roman" w:hAnsi="Times New Roman"/>
                <w:sz w:val="24"/>
                <w:szCs w:val="24"/>
              </w:rPr>
              <w:t>, г. Кызыла по вопросам эпидемиологии, профилактики, клиники ВИЧ-инфекции</w:t>
            </w:r>
          </w:p>
        </w:tc>
        <w:tc>
          <w:tcPr>
            <w:tcW w:w="2910" w:type="dxa"/>
            <w:tcBorders>
              <w:top w:val="nil"/>
              <w:left w:val="nil"/>
              <w:bottom w:val="single" w:sz="4" w:space="0" w:color="auto"/>
              <w:right w:val="single" w:sz="4" w:space="0" w:color="auto"/>
            </w:tcBorders>
            <w:shd w:val="clear" w:color="auto" w:fill="auto"/>
          </w:tcPr>
          <w:p w14:paraId="73B93812" w14:textId="22953C82" w:rsidR="005E28B6" w:rsidRPr="001B1A30" w:rsidRDefault="005E28B6" w:rsidP="005E28B6">
            <w:pPr>
              <w:spacing w:after="0" w:line="240" w:lineRule="auto"/>
              <w:rPr>
                <w:rFonts w:ascii="Times New Roman" w:eastAsia="Times New Roman" w:hAnsi="Times New Roman"/>
                <w:lang w:eastAsia="ru-RU"/>
              </w:rPr>
            </w:pPr>
            <w:r>
              <w:rPr>
                <w:rFonts w:ascii="Times New Roman" w:hAnsi="Times New Roman"/>
                <w:sz w:val="24"/>
                <w:szCs w:val="24"/>
              </w:rPr>
              <w:t>ГБУЗ РТ «Республиканский Центр по профилактике и борьбе ос СПИД и инфекционными заболеваниями»</w:t>
            </w:r>
          </w:p>
        </w:tc>
        <w:tc>
          <w:tcPr>
            <w:tcW w:w="6446" w:type="dxa"/>
            <w:tcBorders>
              <w:top w:val="nil"/>
              <w:left w:val="nil"/>
              <w:bottom w:val="single" w:sz="4" w:space="0" w:color="auto"/>
              <w:right w:val="single" w:sz="4" w:space="0" w:color="auto"/>
            </w:tcBorders>
            <w:shd w:val="clear" w:color="auto" w:fill="auto"/>
          </w:tcPr>
          <w:p w14:paraId="23A90FEA" w14:textId="523F0664" w:rsidR="005E28B6" w:rsidRPr="00727981" w:rsidRDefault="005E28B6" w:rsidP="005E28B6">
            <w:pPr>
              <w:spacing w:after="0" w:line="240" w:lineRule="auto"/>
              <w:rPr>
                <w:rFonts w:ascii="Times New Roman" w:eastAsia="Times New Roman" w:hAnsi="Times New Roman"/>
                <w:lang w:eastAsia="ru-RU"/>
              </w:rPr>
            </w:pPr>
            <w:r w:rsidRPr="00727981">
              <w:rPr>
                <w:rFonts w:ascii="Times New Roman" w:hAnsi="Times New Roman"/>
                <w:sz w:val="24"/>
                <w:szCs w:val="24"/>
              </w:rPr>
              <w:t xml:space="preserve">За 1 кв. 2021г. по приказу Минздрава Республики Тыва № 68пр\21 от 26.01.2021г. «О проведении обучающих семинаров и проверок медицинских организаций республики по вопросам ВИЧ\СПИДа» проведены 30 семинаров, охвачены 1324 мед. работников, в том числе в </w:t>
            </w:r>
            <w:proofErr w:type="spellStart"/>
            <w:r w:rsidRPr="00727981">
              <w:rPr>
                <w:rFonts w:ascii="Times New Roman" w:hAnsi="Times New Roman"/>
                <w:sz w:val="24"/>
                <w:szCs w:val="24"/>
              </w:rPr>
              <w:t>кожуунах</w:t>
            </w:r>
            <w:proofErr w:type="spellEnd"/>
            <w:r w:rsidRPr="00727981">
              <w:rPr>
                <w:rFonts w:ascii="Times New Roman" w:hAnsi="Times New Roman"/>
                <w:sz w:val="24"/>
                <w:szCs w:val="24"/>
              </w:rPr>
              <w:t xml:space="preserve"> 21\1030чел., г. Кызыл-9\294чел.</w:t>
            </w:r>
          </w:p>
        </w:tc>
      </w:tr>
      <w:tr w:rsidR="005E28B6" w:rsidRPr="001B1A30" w14:paraId="35D20A31" w14:textId="77777777" w:rsidTr="004960E4">
        <w:trPr>
          <w:trHeight w:val="558"/>
        </w:trPr>
        <w:tc>
          <w:tcPr>
            <w:tcW w:w="1041" w:type="dxa"/>
            <w:tcBorders>
              <w:top w:val="nil"/>
              <w:left w:val="single" w:sz="4" w:space="0" w:color="auto"/>
              <w:bottom w:val="single" w:sz="4" w:space="0" w:color="auto"/>
              <w:right w:val="single" w:sz="4" w:space="0" w:color="auto"/>
            </w:tcBorders>
            <w:shd w:val="clear" w:color="auto" w:fill="auto"/>
          </w:tcPr>
          <w:p w14:paraId="295D3F76" w14:textId="56E508E3"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hAnsi="Times New Roman"/>
                <w:sz w:val="24"/>
                <w:szCs w:val="24"/>
              </w:rPr>
              <w:t>1.38.7</w:t>
            </w:r>
          </w:p>
        </w:tc>
        <w:tc>
          <w:tcPr>
            <w:tcW w:w="4624" w:type="dxa"/>
            <w:tcBorders>
              <w:top w:val="nil"/>
              <w:left w:val="nil"/>
              <w:bottom w:val="single" w:sz="4" w:space="0" w:color="auto"/>
              <w:right w:val="single" w:sz="4" w:space="0" w:color="auto"/>
            </w:tcBorders>
            <w:shd w:val="clear" w:color="auto" w:fill="auto"/>
          </w:tcPr>
          <w:p w14:paraId="79584CAF" w14:textId="2B92CF26" w:rsidR="005E28B6" w:rsidRPr="001B1A30" w:rsidRDefault="005E28B6" w:rsidP="005E28B6">
            <w:pPr>
              <w:spacing w:after="0" w:line="240" w:lineRule="auto"/>
              <w:rPr>
                <w:rFonts w:ascii="Times New Roman" w:eastAsia="Times New Roman" w:hAnsi="Times New Roman"/>
                <w:lang w:eastAsia="ru-RU"/>
              </w:rPr>
            </w:pPr>
            <w:r w:rsidRPr="00671F0F">
              <w:rPr>
                <w:rFonts w:ascii="Times New Roman" w:hAnsi="Times New Roman"/>
                <w:sz w:val="24"/>
                <w:szCs w:val="24"/>
              </w:rPr>
              <w:t xml:space="preserve">Проведение республиканского семинара «Профилактика ВИЧ-инфекции в образовательной среде», для фельдшеров медицинских кабинетов образовательных учреждений и кабинетов профилактики в ЦКБ, ММЦ </w:t>
            </w:r>
            <w:proofErr w:type="spellStart"/>
            <w:r w:rsidRPr="00671F0F">
              <w:rPr>
                <w:rFonts w:ascii="Times New Roman" w:hAnsi="Times New Roman"/>
                <w:sz w:val="24"/>
                <w:szCs w:val="24"/>
              </w:rPr>
              <w:t>кожуунов</w:t>
            </w:r>
            <w:proofErr w:type="spellEnd"/>
          </w:p>
        </w:tc>
        <w:tc>
          <w:tcPr>
            <w:tcW w:w="2910" w:type="dxa"/>
            <w:tcBorders>
              <w:top w:val="nil"/>
              <w:left w:val="nil"/>
              <w:bottom w:val="single" w:sz="4" w:space="0" w:color="auto"/>
              <w:right w:val="single" w:sz="4" w:space="0" w:color="auto"/>
            </w:tcBorders>
            <w:shd w:val="clear" w:color="auto" w:fill="auto"/>
          </w:tcPr>
          <w:p w14:paraId="4B82C5F7" w14:textId="3A21A0BF" w:rsidR="005E28B6" w:rsidRPr="001B1A30" w:rsidRDefault="005E28B6" w:rsidP="005E28B6">
            <w:pPr>
              <w:spacing w:after="0" w:line="240" w:lineRule="auto"/>
              <w:rPr>
                <w:rFonts w:ascii="Times New Roman" w:eastAsia="Times New Roman" w:hAnsi="Times New Roman"/>
                <w:lang w:eastAsia="ru-RU"/>
              </w:rPr>
            </w:pPr>
            <w:r>
              <w:rPr>
                <w:rFonts w:ascii="Times New Roman" w:hAnsi="Times New Roman"/>
                <w:sz w:val="24"/>
                <w:szCs w:val="24"/>
              </w:rPr>
              <w:t>ГБУЗ РТ «Республиканский Центр по профилактике и борьбе ос СПИД и инфекционными заболеваниями»</w:t>
            </w:r>
          </w:p>
        </w:tc>
        <w:tc>
          <w:tcPr>
            <w:tcW w:w="6446" w:type="dxa"/>
            <w:tcBorders>
              <w:top w:val="nil"/>
              <w:left w:val="nil"/>
              <w:bottom w:val="single" w:sz="4" w:space="0" w:color="auto"/>
              <w:right w:val="single" w:sz="4" w:space="0" w:color="auto"/>
            </w:tcBorders>
            <w:shd w:val="clear" w:color="auto" w:fill="auto"/>
          </w:tcPr>
          <w:p w14:paraId="72F18040" w14:textId="3720A537" w:rsidR="005E28B6" w:rsidRPr="00727981" w:rsidRDefault="005E28B6" w:rsidP="005E28B6">
            <w:pPr>
              <w:spacing w:after="0" w:line="240" w:lineRule="auto"/>
              <w:rPr>
                <w:rFonts w:ascii="Times New Roman" w:eastAsia="Times New Roman" w:hAnsi="Times New Roman"/>
                <w:lang w:eastAsia="ru-RU"/>
              </w:rPr>
            </w:pPr>
            <w:r w:rsidRPr="00727981">
              <w:rPr>
                <w:rFonts w:ascii="Times New Roman" w:hAnsi="Times New Roman"/>
                <w:sz w:val="24"/>
                <w:szCs w:val="24"/>
              </w:rPr>
              <w:t xml:space="preserve">Проведение республиканского семинара «Профилактика ВИЧ-инфекции в образовательной среде», для фельдшеров медицинских кабинетов образовательных учреждений и кабинетов профилактики в ЦКБ, ММЦ </w:t>
            </w:r>
            <w:proofErr w:type="spellStart"/>
            <w:r w:rsidRPr="00727981">
              <w:rPr>
                <w:rFonts w:ascii="Times New Roman" w:hAnsi="Times New Roman"/>
                <w:sz w:val="24"/>
                <w:szCs w:val="24"/>
              </w:rPr>
              <w:t>кожуунов</w:t>
            </w:r>
            <w:proofErr w:type="spellEnd"/>
            <w:r w:rsidRPr="00727981">
              <w:rPr>
                <w:rFonts w:ascii="Times New Roman" w:hAnsi="Times New Roman"/>
                <w:sz w:val="24"/>
                <w:szCs w:val="24"/>
              </w:rPr>
              <w:t xml:space="preserve"> запланирован на май 2021г. </w:t>
            </w:r>
          </w:p>
        </w:tc>
      </w:tr>
      <w:tr w:rsidR="005E28B6" w:rsidRPr="001B1A30" w14:paraId="065E13C5" w14:textId="77777777" w:rsidTr="004960E4">
        <w:trPr>
          <w:trHeight w:val="558"/>
        </w:trPr>
        <w:tc>
          <w:tcPr>
            <w:tcW w:w="1041" w:type="dxa"/>
            <w:tcBorders>
              <w:top w:val="nil"/>
              <w:left w:val="single" w:sz="4" w:space="0" w:color="auto"/>
              <w:bottom w:val="single" w:sz="4" w:space="0" w:color="auto"/>
              <w:right w:val="single" w:sz="4" w:space="0" w:color="auto"/>
            </w:tcBorders>
            <w:shd w:val="clear" w:color="auto" w:fill="auto"/>
          </w:tcPr>
          <w:p w14:paraId="5D7A47B1" w14:textId="7A6F030C"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hAnsi="Times New Roman"/>
                <w:sz w:val="24"/>
                <w:szCs w:val="24"/>
              </w:rPr>
              <w:lastRenderedPageBreak/>
              <w:t>1.38.8</w:t>
            </w:r>
          </w:p>
        </w:tc>
        <w:tc>
          <w:tcPr>
            <w:tcW w:w="4624" w:type="dxa"/>
            <w:tcBorders>
              <w:top w:val="nil"/>
              <w:left w:val="nil"/>
              <w:bottom w:val="single" w:sz="4" w:space="0" w:color="auto"/>
              <w:right w:val="single" w:sz="4" w:space="0" w:color="auto"/>
            </w:tcBorders>
            <w:shd w:val="clear" w:color="auto" w:fill="auto"/>
          </w:tcPr>
          <w:p w14:paraId="371D3D0C" w14:textId="0FD4DBEC" w:rsidR="005E28B6" w:rsidRPr="001B1A30" w:rsidRDefault="005E28B6" w:rsidP="005E28B6">
            <w:pPr>
              <w:spacing w:after="0" w:line="240" w:lineRule="auto"/>
              <w:rPr>
                <w:rFonts w:ascii="Times New Roman" w:eastAsia="Times New Roman" w:hAnsi="Times New Roman"/>
                <w:lang w:eastAsia="ru-RU"/>
              </w:rPr>
            </w:pPr>
            <w:r w:rsidRPr="00333E0A">
              <w:rPr>
                <w:rFonts w:ascii="Times New Roman" w:hAnsi="Times New Roman"/>
                <w:sz w:val="24"/>
                <w:szCs w:val="24"/>
              </w:rPr>
              <w:t>Открыть психотерапевтический кабинет в диспансерном отделении. (врач-психотерапевт 1 ставка, медицинская сестра 1 ставка)</w:t>
            </w:r>
          </w:p>
        </w:tc>
        <w:tc>
          <w:tcPr>
            <w:tcW w:w="2910" w:type="dxa"/>
            <w:tcBorders>
              <w:top w:val="nil"/>
              <w:left w:val="nil"/>
              <w:bottom w:val="single" w:sz="4" w:space="0" w:color="auto"/>
              <w:right w:val="single" w:sz="4" w:space="0" w:color="auto"/>
            </w:tcBorders>
            <w:shd w:val="clear" w:color="auto" w:fill="auto"/>
          </w:tcPr>
          <w:p w14:paraId="77BBD6D7" w14:textId="7405AA3F" w:rsidR="005E28B6" w:rsidRPr="001B1A30" w:rsidRDefault="005E28B6" w:rsidP="005E28B6">
            <w:pPr>
              <w:spacing w:after="0" w:line="240" w:lineRule="auto"/>
              <w:rPr>
                <w:rFonts w:ascii="Times New Roman" w:eastAsia="Times New Roman" w:hAnsi="Times New Roman"/>
                <w:lang w:eastAsia="ru-RU"/>
              </w:rPr>
            </w:pPr>
            <w:r>
              <w:rPr>
                <w:rFonts w:ascii="Times New Roman" w:hAnsi="Times New Roman"/>
                <w:sz w:val="24"/>
                <w:szCs w:val="24"/>
              </w:rPr>
              <w:t>ГБУЗ РТ «Республиканская психиатрическая больница»</w:t>
            </w:r>
          </w:p>
        </w:tc>
        <w:tc>
          <w:tcPr>
            <w:tcW w:w="6446" w:type="dxa"/>
            <w:tcBorders>
              <w:top w:val="nil"/>
              <w:left w:val="nil"/>
              <w:bottom w:val="single" w:sz="4" w:space="0" w:color="auto"/>
              <w:right w:val="single" w:sz="4" w:space="0" w:color="auto"/>
            </w:tcBorders>
            <w:shd w:val="clear" w:color="auto" w:fill="auto"/>
          </w:tcPr>
          <w:p w14:paraId="186137F6" w14:textId="77777777" w:rsidR="005E28B6" w:rsidRPr="00727981" w:rsidRDefault="005E28B6" w:rsidP="005E28B6">
            <w:pPr>
              <w:pStyle w:val="2"/>
              <w:spacing w:line="254" w:lineRule="auto"/>
              <w:rPr>
                <w:rFonts w:ascii="Times New Roman" w:hAnsi="Times New Roman" w:cs="Times New Roman"/>
                <w:sz w:val="24"/>
                <w:szCs w:val="24"/>
              </w:rPr>
            </w:pPr>
            <w:r w:rsidRPr="00727981">
              <w:rPr>
                <w:rFonts w:ascii="Times New Roman" w:hAnsi="Times New Roman" w:cs="Times New Roman"/>
                <w:sz w:val="24"/>
                <w:szCs w:val="24"/>
              </w:rPr>
              <w:t xml:space="preserve">Выполнено. С 03.02.2020 года в диспансерном отделении открыт кабинет врача-психотерапевта </w:t>
            </w:r>
            <w:r w:rsidRPr="00727981">
              <w:rPr>
                <w:rFonts w:ascii="Times New Roman" w:hAnsi="Times New Roman"/>
                <w:sz w:val="24"/>
                <w:szCs w:val="24"/>
              </w:rPr>
              <w:t>(врач-психотерапевт 1 ставка, медицинская сестра 1 ставка).</w:t>
            </w:r>
          </w:p>
          <w:p w14:paraId="7C2DDC01" w14:textId="77777777" w:rsidR="005E28B6" w:rsidRPr="00727981" w:rsidRDefault="005E28B6" w:rsidP="005E28B6">
            <w:pPr>
              <w:spacing w:after="0" w:line="240" w:lineRule="auto"/>
              <w:rPr>
                <w:rFonts w:ascii="Times New Roman" w:eastAsia="Times New Roman" w:hAnsi="Times New Roman"/>
                <w:lang w:eastAsia="ru-RU"/>
              </w:rPr>
            </w:pPr>
          </w:p>
        </w:tc>
      </w:tr>
      <w:tr w:rsidR="005E28B6" w:rsidRPr="001B1A30" w14:paraId="6D08ADC3" w14:textId="77777777" w:rsidTr="001B1A30">
        <w:trPr>
          <w:trHeight w:val="27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6D8942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1.39.</w:t>
            </w:r>
          </w:p>
        </w:tc>
        <w:tc>
          <w:tcPr>
            <w:tcW w:w="4624" w:type="dxa"/>
            <w:tcBorders>
              <w:top w:val="nil"/>
              <w:left w:val="nil"/>
              <w:bottom w:val="single" w:sz="4" w:space="0" w:color="auto"/>
              <w:right w:val="single" w:sz="4" w:space="0" w:color="auto"/>
            </w:tcBorders>
            <w:shd w:val="clear" w:color="auto" w:fill="auto"/>
            <w:vAlign w:val="center"/>
            <w:hideMark/>
          </w:tcPr>
          <w:p w14:paraId="3DB749FF"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B1A30">
              <w:rPr>
                <w:rFonts w:ascii="Times New Roman" w:eastAsia="Times New Roman" w:hAnsi="Times New Roman"/>
                <w:lang w:eastAsia="ru-RU"/>
              </w:rPr>
              <w:t>гемолитико</w:t>
            </w:r>
            <w:proofErr w:type="spellEnd"/>
            <w:r w:rsidRPr="001B1A30">
              <w:rPr>
                <w:rFonts w:ascii="Times New Roman" w:eastAsia="Times New Roman" w:hAnsi="Times New Roman"/>
                <w:lang w:eastAsia="ru-RU"/>
              </w:rPr>
              <w:t xml:space="preserve">-уремическим синдромом, юношеским артритом с системным началом, </w:t>
            </w:r>
            <w:proofErr w:type="spellStart"/>
            <w:r w:rsidRPr="001B1A30">
              <w:rPr>
                <w:rFonts w:ascii="Times New Roman" w:eastAsia="Times New Roman" w:hAnsi="Times New Roman"/>
                <w:lang w:eastAsia="ru-RU"/>
              </w:rPr>
              <w:t>мукополисахаридозом</w:t>
            </w:r>
            <w:proofErr w:type="spellEnd"/>
            <w:r w:rsidRPr="001B1A30">
              <w:rPr>
                <w:rFonts w:ascii="Times New Roman" w:eastAsia="Times New Roman" w:hAnsi="Times New Roman"/>
                <w:lang w:eastAsia="ru-RU"/>
              </w:rPr>
              <w:t xml:space="preserve"> I, II и VI типов, а также после трансплантации органов и (или) тканей</w:t>
            </w:r>
          </w:p>
        </w:tc>
        <w:tc>
          <w:tcPr>
            <w:tcW w:w="2910" w:type="dxa"/>
            <w:tcBorders>
              <w:top w:val="nil"/>
              <w:left w:val="nil"/>
              <w:bottom w:val="single" w:sz="4" w:space="0" w:color="auto"/>
              <w:right w:val="single" w:sz="4" w:space="0" w:color="auto"/>
            </w:tcBorders>
            <w:shd w:val="clear" w:color="auto" w:fill="auto"/>
            <w:vAlign w:val="center"/>
            <w:hideMark/>
          </w:tcPr>
          <w:p w14:paraId="3B9E8238"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1805C715" w14:textId="49E55E6E" w:rsidR="005E28B6" w:rsidRPr="00727981" w:rsidRDefault="005E28B6" w:rsidP="005E28B6">
            <w:pPr>
              <w:spacing w:after="0" w:line="240" w:lineRule="auto"/>
              <w:rPr>
                <w:rFonts w:ascii="Times New Roman" w:eastAsia="Times New Roman" w:hAnsi="Times New Roman"/>
                <w:lang w:eastAsia="ru-RU"/>
              </w:rPr>
            </w:pPr>
            <w:r w:rsidRPr="00727981">
              <w:rPr>
                <w:rFonts w:ascii="Times New Roman" w:eastAsia="Times New Roman" w:hAnsi="Times New Roman"/>
                <w:lang w:eastAsia="ru-RU"/>
              </w:rPr>
              <w:t>В медицинские организации республики обратились 1</w:t>
            </w:r>
            <w:r w:rsidR="00727981" w:rsidRPr="00727981">
              <w:rPr>
                <w:rFonts w:ascii="Times New Roman" w:eastAsia="Times New Roman" w:hAnsi="Times New Roman"/>
                <w:lang w:eastAsia="ru-RU"/>
              </w:rPr>
              <w:t>17</w:t>
            </w:r>
            <w:r w:rsidRPr="00727981">
              <w:rPr>
                <w:rFonts w:ascii="Times New Roman" w:eastAsia="Times New Roman" w:hAnsi="Times New Roman"/>
                <w:lang w:eastAsia="ru-RU"/>
              </w:rPr>
              <w:t xml:space="preserve"> больных по высокозатратным нозологиям, им выписано </w:t>
            </w:r>
            <w:r w:rsidR="00727981" w:rsidRPr="00727981">
              <w:rPr>
                <w:rFonts w:ascii="Times New Roman" w:eastAsia="Times New Roman" w:hAnsi="Times New Roman"/>
                <w:lang w:eastAsia="ru-RU"/>
              </w:rPr>
              <w:t>301</w:t>
            </w:r>
            <w:r w:rsidRPr="00727981">
              <w:rPr>
                <w:rFonts w:ascii="Times New Roman" w:eastAsia="Times New Roman" w:hAnsi="Times New Roman"/>
                <w:lang w:eastAsia="ru-RU"/>
              </w:rPr>
              <w:t xml:space="preserve"> рецептов на бесплатные лекарственные препараты, аптечными организациями обслужено </w:t>
            </w:r>
            <w:r w:rsidR="00727981" w:rsidRPr="00727981">
              <w:rPr>
                <w:rFonts w:ascii="Times New Roman" w:eastAsia="Times New Roman" w:hAnsi="Times New Roman"/>
                <w:lang w:eastAsia="ru-RU"/>
              </w:rPr>
              <w:t>301</w:t>
            </w:r>
            <w:r w:rsidRPr="00727981">
              <w:rPr>
                <w:rFonts w:ascii="Times New Roman" w:eastAsia="Times New Roman" w:hAnsi="Times New Roman"/>
                <w:lang w:eastAsia="ru-RU"/>
              </w:rPr>
              <w:t xml:space="preserve"> рецептов на общую сумму </w:t>
            </w:r>
            <w:r w:rsidR="00727981" w:rsidRPr="00727981">
              <w:rPr>
                <w:rFonts w:ascii="Times New Roman" w:eastAsia="Times New Roman" w:hAnsi="Times New Roman"/>
                <w:lang w:eastAsia="ru-RU"/>
              </w:rPr>
              <w:t>28 292 365,67</w:t>
            </w:r>
            <w:r w:rsidRPr="00727981">
              <w:rPr>
                <w:rFonts w:ascii="Times New Roman" w:eastAsia="Times New Roman" w:hAnsi="Times New Roman"/>
                <w:lang w:eastAsia="ru-RU"/>
              </w:rPr>
              <w:t xml:space="preserve"> руб. Средняя стоимость одного рецепта составил </w:t>
            </w:r>
            <w:r w:rsidR="00727981" w:rsidRPr="00727981">
              <w:rPr>
                <w:rFonts w:ascii="Times New Roman" w:eastAsia="Times New Roman" w:hAnsi="Times New Roman"/>
                <w:lang w:eastAsia="ru-RU"/>
              </w:rPr>
              <w:t>93 994,57</w:t>
            </w:r>
            <w:r w:rsidRPr="00727981">
              <w:rPr>
                <w:rFonts w:ascii="Times New Roman" w:eastAsia="Times New Roman" w:hAnsi="Times New Roman"/>
                <w:lang w:eastAsia="ru-RU"/>
              </w:rPr>
              <w:t xml:space="preserve"> руб.</w:t>
            </w:r>
          </w:p>
          <w:p w14:paraId="4AF67C3B" w14:textId="0AC02365" w:rsidR="005E28B6" w:rsidRPr="00727981" w:rsidRDefault="005E28B6" w:rsidP="005E28B6">
            <w:pPr>
              <w:spacing w:after="0" w:line="240" w:lineRule="auto"/>
              <w:rPr>
                <w:rFonts w:ascii="Times New Roman" w:eastAsia="Times New Roman" w:hAnsi="Times New Roman"/>
                <w:lang w:eastAsia="ru-RU"/>
              </w:rPr>
            </w:pPr>
          </w:p>
        </w:tc>
      </w:tr>
      <w:tr w:rsidR="005E28B6" w:rsidRPr="001B1A30" w14:paraId="1F5A9998" w14:textId="77777777" w:rsidTr="001B1A30">
        <w:trPr>
          <w:trHeight w:val="12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0FEF2E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1.40.</w:t>
            </w:r>
          </w:p>
        </w:tc>
        <w:tc>
          <w:tcPr>
            <w:tcW w:w="4624" w:type="dxa"/>
            <w:tcBorders>
              <w:top w:val="nil"/>
              <w:left w:val="nil"/>
              <w:bottom w:val="single" w:sz="4" w:space="0" w:color="auto"/>
              <w:right w:val="single" w:sz="4" w:space="0" w:color="auto"/>
            </w:tcBorders>
            <w:shd w:val="clear" w:color="auto" w:fill="auto"/>
            <w:vAlign w:val="center"/>
            <w:hideMark/>
          </w:tcPr>
          <w:p w14:paraId="4FB8378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910" w:type="dxa"/>
            <w:tcBorders>
              <w:top w:val="nil"/>
              <w:left w:val="nil"/>
              <w:bottom w:val="single" w:sz="4" w:space="0" w:color="auto"/>
              <w:right w:val="single" w:sz="4" w:space="0" w:color="auto"/>
            </w:tcBorders>
            <w:shd w:val="clear" w:color="auto" w:fill="auto"/>
            <w:vAlign w:val="center"/>
            <w:hideMark/>
          </w:tcPr>
          <w:p w14:paraId="6937A3DD"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16964ED2" w14:textId="209329EF" w:rsidR="005E28B6" w:rsidRPr="00E16B3A" w:rsidRDefault="005E28B6" w:rsidP="005E28B6">
            <w:pPr>
              <w:spacing w:after="0" w:line="240" w:lineRule="auto"/>
              <w:rPr>
                <w:rFonts w:ascii="Times New Roman" w:eastAsia="Times New Roman" w:hAnsi="Times New Roman"/>
                <w:lang w:eastAsia="ru-RU"/>
              </w:rPr>
            </w:pPr>
            <w:r w:rsidRPr="00E16B3A">
              <w:rPr>
                <w:rFonts w:ascii="Times New Roman" w:eastAsia="Times New Roman" w:hAnsi="Times New Roman"/>
                <w:lang w:eastAsia="ru-RU"/>
              </w:rPr>
              <w:t>В 2021 году запланирована оказание высокотехнологичной медицинской помощи, не включенной в базовую программу обязательного медицинского страхования 4 больным</w:t>
            </w:r>
          </w:p>
        </w:tc>
      </w:tr>
      <w:tr w:rsidR="005E28B6" w:rsidRPr="001B1A30" w14:paraId="2FF78D99" w14:textId="77777777" w:rsidTr="001B1A30">
        <w:trPr>
          <w:trHeight w:val="6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1C324BF"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1.41.</w:t>
            </w:r>
          </w:p>
        </w:tc>
        <w:tc>
          <w:tcPr>
            <w:tcW w:w="4624" w:type="dxa"/>
            <w:tcBorders>
              <w:top w:val="nil"/>
              <w:left w:val="nil"/>
              <w:bottom w:val="single" w:sz="4" w:space="0" w:color="auto"/>
              <w:right w:val="single" w:sz="4" w:space="0" w:color="auto"/>
            </w:tcBorders>
            <w:shd w:val="clear" w:color="auto" w:fill="auto"/>
            <w:vAlign w:val="center"/>
            <w:hideMark/>
          </w:tcPr>
          <w:p w14:paraId="6665ACF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5 "Развитие первичной медико-санитарной помощи"</w:t>
            </w:r>
          </w:p>
        </w:tc>
        <w:tc>
          <w:tcPr>
            <w:tcW w:w="2910" w:type="dxa"/>
            <w:tcBorders>
              <w:top w:val="nil"/>
              <w:left w:val="nil"/>
              <w:bottom w:val="single" w:sz="4" w:space="0" w:color="auto"/>
              <w:right w:val="single" w:sz="4" w:space="0" w:color="auto"/>
            </w:tcBorders>
            <w:shd w:val="clear" w:color="auto" w:fill="auto"/>
            <w:vAlign w:val="center"/>
            <w:hideMark/>
          </w:tcPr>
          <w:p w14:paraId="65AA84F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2020-2022 гг.</w:t>
            </w:r>
          </w:p>
        </w:tc>
        <w:tc>
          <w:tcPr>
            <w:tcW w:w="6446" w:type="dxa"/>
            <w:tcBorders>
              <w:top w:val="nil"/>
              <w:left w:val="nil"/>
              <w:bottom w:val="single" w:sz="4" w:space="0" w:color="auto"/>
              <w:right w:val="single" w:sz="4" w:space="0" w:color="auto"/>
            </w:tcBorders>
            <w:shd w:val="clear" w:color="auto" w:fill="auto"/>
            <w:vAlign w:val="center"/>
          </w:tcPr>
          <w:p w14:paraId="59BC82EC" w14:textId="77777777" w:rsidR="005E28B6" w:rsidRPr="00715FC3" w:rsidRDefault="005E28B6" w:rsidP="005E28B6">
            <w:pPr>
              <w:spacing w:after="0" w:line="240" w:lineRule="auto"/>
              <w:rPr>
                <w:rFonts w:ascii="Times New Roman" w:eastAsia="Times New Roman" w:hAnsi="Times New Roman"/>
                <w:highlight w:val="yellow"/>
                <w:lang w:eastAsia="ru-RU"/>
              </w:rPr>
            </w:pPr>
          </w:p>
        </w:tc>
      </w:tr>
      <w:tr w:rsidR="00EC1DF4" w:rsidRPr="001B1A30" w14:paraId="09151B39" w14:textId="77777777" w:rsidTr="001B1A30">
        <w:trPr>
          <w:trHeight w:val="600"/>
        </w:trPr>
        <w:tc>
          <w:tcPr>
            <w:tcW w:w="1041" w:type="dxa"/>
            <w:tcBorders>
              <w:top w:val="nil"/>
              <w:left w:val="single" w:sz="4" w:space="0" w:color="auto"/>
              <w:bottom w:val="single" w:sz="4" w:space="0" w:color="auto"/>
              <w:right w:val="single" w:sz="4" w:space="0" w:color="auto"/>
            </w:tcBorders>
            <w:shd w:val="clear" w:color="auto" w:fill="auto"/>
            <w:vAlign w:val="center"/>
          </w:tcPr>
          <w:p w14:paraId="3CD1FDE0" w14:textId="61C681A9" w:rsidR="00EC1DF4" w:rsidRPr="001B1A30" w:rsidRDefault="00EC1DF4"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1.41.1</w:t>
            </w:r>
          </w:p>
        </w:tc>
        <w:tc>
          <w:tcPr>
            <w:tcW w:w="4624" w:type="dxa"/>
            <w:tcBorders>
              <w:top w:val="nil"/>
              <w:left w:val="nil"/>
              <w:bottom w:val="single" w:sz="4" w:space="0" w:color="auto"/>
              <w:right w:val="single" w:sz="4" w:space="0" w:color="auto"/>
            </w:tcBorders>
            <w:shd w:val="clear" w:color="auto" w:fill="auto"/>
            <w:vAlign w:val="center"/>
          </w:tcPr>
          <w:p w14:paraId="5F0560F3" w14:textId="727E0976" w:rsidR="00EC1DF4" w:rsidRPr="001B1A30" w:rsidRDefault="00EC1DF4" w:rsidP="005E28B6">
            <w:pPr>
              <w:spacing w:after="0" w:line="240" w:lineRule="auto"/>
              <w:rPr>
                <w:rFonts w:ascii="Times New Roman" w:eastAsia="Times New Roman" w:hAnsi="Times New Roman"/>
                <w:lang w:eastAsia="ru-RU"/>
              </w:rPr>
            </w:pPr>
            <w:r w:rsidRPr="00EC1DF4">
              <w:rPr>
                <w:rFonts w:ascii="Times New Roman" w:eastAsia="Times New Roman" w:hAnsi="Times New Roman"/>
                <w:lang w:eastAsia="ru-RU"/>
              </w:rPr>
              <w:t>Создание и замена фельдшерских, фельдшерско-акушерских пунктов и врачебных амбулаторий для населенных пунктов с численность населения от 100 до 2000 человек</w:t>
            </w:r>
          </w:p>
        </w:tc>
        <w:tc>
          <w:tcPr>
            <w:tcW w:w="2910" w:type="dxa"/>
            <w:tcBorders>
              <w:top w:val="nil"/>
              <w:left w:val="nil"/>
              <w:bottom w:val="single" w:sz="4" w:space="0" w:color="auto"/>
              <w:right w:val="single" w:sz="4" w:space="0" w:color="auto"/>
            </w:tcBorders>
            <w:shd w:val="clear" w:color="auto" w:fill="auto"/>
            <w:vAlign w:val="center"/>
          </w:tcPr>
          <w:p w14:paraId="6C653DAA" w14:textId="3949DDA9" w:rsidR="00EC1DF4" w:rsidRPr="001B1A30" w:rsidRDefault="00EC1DF4"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отчетным </w:t>
            </w:r>
            <w:r>
              <w:rPr>
                <w:rFonts w:ascii="Times New Roman" w:eastAsia="Times New Roman" w:hAnsi="Times New Roman"/>
                <w:lang w:eastAsia="ru-RU"/>
              </w:rPr>
              <w:t>2021-2025 гг.</w:t>
            </w:r>
          </w:p>
        </w:tc>
        <w:tc>
          <w:tcPr>
            <w:tcW w:w="6446" w:type="dxa"/>
            <w:tcBorders>
              <w:top w:val="nil"/>
              <w:left w:val="nil"/>
              <w:bottom w:val="single" w:sz="4" w:space="0" w:color="auto"/>
              <w:right w:val="single" w:sz="4" w:space="0" w:color="auto"/>
            </w:tcBorders>
            <w:shd w:val="clear" w:color="auto" w:fill="auto"/>
            <w:vAlign w:val="center"/>
          </w:tcPr>
          <w:p w14:paraId="02FB9879" w14:textId="1EDDF865" w:rsidR="00EC1DF4" w:rsidRPr="00715FC3" w:rsidRDefault="00EC1DF4" w:rsidP="005E28B6">
            <w:pPr>
              <w:spacing w:after="0" w:line="240" w:lineRule="auto"/>
              <w:rPr>
                <w:rFonts w:ascii="Times New Roman" w:eastAsia="Times New Roman" w:hAnsi="Times New Roman"/>
                <w:highlight w:val="yellow"/>
                <w:lang w:eastAsia="ru-RU"/>
              </w:rPr>
            </w:pPr>
            <w:r w:rsidRPr="00EC1DF4">
              <w:rPr>
                <w:rFonts w:ascii="Times New Roman" w:eastAsia="Times New Roman" w:hAnsi="Times New Roman"/>
                <w:lang w:eastAsia="ru-RU"/>
              </w:rPr>
              <w:t xml:space="preserve">Заключены 6 ГК на общую сумму 50 104 914,61 руб. (строительство </w:t>
            </w:r>
            <w:proofErr w:type="spellStart"/>
            <w:r w:rsidRPr="00EC1DF4">
              <w:rPr>
                <w:rFonts w:ascii="Times New Roman" w:eastAsia="Times New Roman" w:hAnsi="Times New Roman"/>
                <w:lang w:eastAsia="ru-RU"/>
              </w:rPr>
              <w:t>ФАПов</w:t>
            </w:r>
            <w:proofErr w:type="spellEnd"/>
            <w:r w:rsidRPr="00EC1DF4">
              <w:rPr>
                <w:rFonts w:ascii="Times New Roman" w:eastAsia="Times New Roman" w:hAnsi="Times New Roman"/>
                <w:lang w:eastAsia="ru-RU"/>
              </w:rPr>
              <w:t xml:space="preserve"> в с. </w:t>
            </w:r>
            <w:proofErr w:type="spellStart"/>
            <w:r w:rsidRPr="00EC1DF4">
              <w:rPr>
                <w:rFonts w:ascii="Times New Roman" w:eastAsia="Times New Roman" w:hAnsi="Times New Roman"/>
                <w:lang w:eastAsia="ru-RU"/>
              </w:rPr>
              <w:t>Бижиктиг</w:t>
            </w:r>
            <w:proofErr w:type="spellEnd"/>
            <w:r w:rsidRPr="00EC1DF4">
              <w:rPr>
                <w:rFonts w:ascii="Times New Roman" w:eastAsia="Times New Roman" w:hAnsi="Times New Roman"/>
                <w:lang w:eastAsia="ru-RU"/>
              </w:rPr>
              <w:t xml:space="preserve">-Хая, </w:t>
            </w:r>
            <w:proofErr w:type="spellStart"/>
            <w:r w:rsidRPr="00EC1DF4">
              <w:rPr>
                <w:rFonts w:ascii="Times New Roman" w:eastAsia="Times New Roman" w:hAnsi="Times New Roman"/>
                <w:lang w:eastAsia="ru-RU"/>
              </w:rPr>
              <w:t>Хонделен</w:t>
            </w:r>
            <w:proofErr w:type="spellEnd"/>
            <w:r w:rsidRPr="00EC1DF4">
              <w:rPr>
                <w:rFonts w:ascii="Times New Roman" w:eastAsia="Times New Roman" w:hAnsi="Times New Roman"/>
                <w:lang w:eastAsia="ru-RU"/>
              </w:rPr>
              <w:t xml:space="preserve"> </w:t>
            </w:r>
            <w:proofErr w:type="spellStart"/>
            <w:r w:rsidRPr="00EC1DF4">
              <w:rPr>
                <w:rFonts w:ascii="Times New Roman" w:eastAsia="Times New Roman" w:hAnsi="Times New Roman"/>
                <w:lang w:eastAsia="ru-RU"/>
              </w:rPr>
              <w:t>Барун-Хемчкиского</w:t>
            </w:r>
            <w:proofErr w:type="spellEnd"/>
            <w:r w:rsidRPr="00EC1DF4">
              <w:rPr>
                <w:rFonts w:ascii="Times New Roman" w:eastAsia="Times New Roman" w:hAnsi="Times New Roman"/>
                <w:lang w:eastAsia="ru-RU"/>
              </w:rPr>
              <w:t xml:space="preserve"> района, с. </w:t>
            </w:r>
            <w:proofErr w:type="spellStart"/>
            <w:proofErr w:type="gramStart"/>
            <w:r w:rsidRPr="00EC1DF4">
              <w:rPr>
                <w:rFonts w:ascii="Times New Roman" w:eastAsia="Times New Roman" w:hAnsi="Times New Roman"/>
                <w:lang w:eastAsia="ru-RU"/>
              </w:rPr>
              <w:t>Хондергей,Чыргакы</w:t>
            </w:r>
            <w:proofErr w:type="spellEnd"/>
            <w:proofErr w:type="gramEnd"/>
            <w:r w:rsidRPr="00EC1DF4">
              <w:rPr>
                <w:rFonts w:ascii="Times New Roman" w:eastAsia="Times New Roman" w:hAnsi="Times New Roman"/>
                <w:lang w:eastAsia="ru-RU"/>
              </w:rPr>
              <w:t xml:space="preserve"> </w:t>
            </w:r>
            <w:proofErr w:type="spellStart"/>
            <w:r w:rsidRPr="00EC1DF4">
              <w:rPr>
                <w:rFonts w:ascii="Times New Roman" w:eastAsia="Times New Roman" w:hAnsi="Times New Roman"/>
                <w:lang w:eastAsia="ru-RU"/>
              </w:rPr>
              <w:t>Дзун-Хемчикского</w:t>
            </w:r>
            <w:proofErr w:type="spellEnd"/>
            <w:r w:rsidRPr="00EC1DF4">
              <w:rPr>
                <w:rFonts w:ascii="Times New Roman" w:eastAsia="Times New Roman" w:hAnsi="Times New Roman"/>
                <w:lang w:eastAsia="ru-RU"/>
              </w:rPr>
              <w:t xml:space="preserve"> района, с. </w:t>
            </w:r>
            <w:proofErr w:type="spellStart"/>
            <w:r w:rsidRPr="00EC1DF4">
              <w:rPr>
                <w:rFonts w:ascii="Times New Roman" w:eastAsia="Times New Roman" w:hAnsi="Times New Roman"/>
                <w:lang w:eastAsia="ru-RU"/>
              </w:rPr>
              <w:t>Тоолайлыг</w:t>
            </w:r>
            <w:proofErr w:type="spellEnd"/>
            <w:r w:rsidRPr="00EC1DF4">
              <w:rPr>
                <w:rFonts w:ascii="Times New Roman" w:eastAsia="Times New Roman" w:hAnsi="Times New Roman"/>
                <w:lang w:eastAsia="ru-RU"/>
              </w:rPr>
              <w:t xml:space="preserve"> </w:t>
            </w:r>
            <w:proofErr w:type="spellStart"/>
            <w:r w:rsidRPr="00EC1DF4">
              <w:rPr>
                <w:rFonts w:ascii="Times New Roman" w:eastAsia="Times New Roman" w:hAnsi="Times New Roman"/>
                <w:lang w:eastAsia="ru-RU"/>
              </w:rPr>
              <w:t>Монгун-Тайгинского</w:t>
            </w:r>
            <w:proofErr w:type="spellEnd"/>
            <w:r w:rsidRPr="00EC1DF4">
              <w:rPr>
                <w:rFonts w:ascii="Times New Roman" w:eastAsia="Times New Roman" w:hAnsi="Times New Roman"/>
                <w:lang w:eastAsia="ru-RU"/>
              </w:rPr>
              <w:t xml:space="preserve"> района, с. Бурен-</w:t>
            </w:r>
            <w:proofErr w:type="spellStart"/>
            <w:r w:rsidRPr="00EC1DF4">
              <w:rPr>
                <w:rFonts w:ascii="Times New Roman" w:eastAsia="Times New Roman" w:hAnsi="Times New Roman"/>
                <w:lang w:eastAsia="ru-RU"/>
              </w:rPr>
              <w:t>Хем</w:t>
            </w:r>
            <w:proofErr w:type="spellEnd"/>
            <w:r w:rsidRPr="00EC1DF4">
              <w:rPr>
                <w:rFonts w:ascii="Times New Roman" w:eastAsia="Times New Roman" w:hAnsi="Times New Roman"/>
                <w:lang w:eastAsia="ru-RU"/>
              </w:rPr>
              <w:t xml:space="preserve"> </w:t>
            </w:r>
            <w:proofErr w:type="spellStart"/>
            <w:r w:rsidRPr="00EC1DF4">
              <w:rPr>
                <w:rFonts w:ascii="Times New Roman" w:eastAsia="Times New Roman" w:hAnsi="Times New Roman"/>
                <w:lang w:eastAsia="ru-RU"/>
              </w:rPr>
              <w:t>Каа-Хемского</w:t>
            </w:r>
            <w:proofErr w:type="spellEnd"/>
            <w:r w:rsidRPr="00EC1DF4">
              <w:rPr>
                <w:rFonts w:ascii="Times New Roman" w:eastAsia="Times New Roman" w:hAnsi="Times New Roman"/>
                <w:lang w:eastAsia="ru-RU"/>
              </w:rPr>
              <w:t xml:space="preserve"> района). Идет заключение 3 ГК на общую сумму 26 576 720,99 руб. (строительство ФАП с. </w:t>
            </w:r>
            <w:proofErr w:type="spellStart"/>
            <w:r w:rsidRPr="00EC1DF4">
              <w:rPr>
                <w:rFonts w:ascii="Times New Roman" w:eastAsia="Times New Roman" w:hAnsi="Times New Roman"/>
                <w:lang w:eastAsia="ru-RU"/>
              </w:rPr>
              <w:t>Шамбалыг</w:t>
            </w:r>
            <w:proofErr w:type="spellEnd"/>
            <w:r w:rsidRPr="00EC1DF4">
              <w:rPr>
                <w:rFonts w:ascii="Times New Roman" w:eastAsia="Times New Roman" w:hAnsi="Times New Roman"/>
                <w:lang w:eastAsia="ru-RU"/>
              </w:rPr>
              <w:t xml:space="preserve"> </w:t>
            </w:r>
            <w:proofErr w:type="spellStart"/>
            <w:r w:rsidRPr="00EC1DF4">
              <w:rPr>
                <w:rFonts w:ascii="Times New Roman" w:eastAsia="Times New Roman" w:hAnsi="Times New Roman"/>
                <w:lang w:eastAsia="ru-RU"/>
              </w:rPr>
              <w:t>Кызылского</w:t>
            </w:r>
            <w:proofErr w:type="spellEnd"/>
            <w:r w:rsidRPr="00EC1DF4">
              <w:rPr>
                <w:rFonts w:ascii="Times New Roman" w:eastAsia="Times New Roman" w:hAnsi="Times New Roman"/>
                <w:lang w:eastAsia="ru-RU"/>
              </w:rPr>
              <w:t xml:space="preserve"> района, ВА с. </w:t>
            </w:r>
            <w:proofErr w:type="spellStart"/>
            <w:r w:rsidRPr="00EC1DF4">
              <w:rPr>
                <w:rFonts w:ascii="Times New Roman" w:eastAsia="Times New Roman" w:hAnsi="Times New Roman"/>
                <w:lang w:eastAsia="ru-RU"/>
              </w:rPr>
              <w:t>Чыраа-Бажы</w:t>
            </w:r>
            <w:proofErr w:type="spellEnd"/>
            <w:r w:rsidRPr="00EC1DF4">
              <w:rPr>
                <w:rFonts w:ascii="Times New Roman" w:eastAsia="Times New Roman" w:hAnsi="Times New Roman"/>
                <w:lang w:eastAsia="ru-RU"/>
              </w:rPr>
              <w:t xml:space="preserve">, </w:t>
            </w:r>
            <w:proofErr w:type="spellStart"/>
            <w:r w:rsidRPr="00EC1DF4">
              <w:rPr>
                <w:rFonts w:ascii="Times New Roman" w:eastAsia="Times New Roman" w:hAnsi="Times New Roman"/>
                <w:lang w:eastAsia="ru-RU"/>
              </w:rPr>
              <w:t>Дзун-Хемчикского</w:t>
            </w:r>
            <w:proofErr w:type="spellEnd"/>
            <w:r w:rsidRPr="00EC1DF4">
              <w:rPr>
                <w:rFonts w:ascii="Times New Roman" w:eastAsia="Times New Roman" w:hAnsi="Times New Roman"/>
                <w:lang w:eastAsia="ru-RU"/>
              </w:rPr>
              <w:t xml:space="preserve"> района и с. Бай-Тал Бай-</w:t>
            </w:r>
            <w:proofErr w:type="spellStart"/>
            <w:r w:rsidRPr="00EC1DF4">
              <w:rPr>
                <w:rFonts w:ascii="Times New Roman" w:eastAsia="Times New Roman" w:hAnsi="Times New Roman"/>
                <w:lang w:eastAsia="ru-RU"/>
              </w:rPr>
              <w:t>Тайгинского</w:t>
            </w:r>
            <w:proofErr w:type="spellEnd"/>
            <w:r w:rsidRPr="00EC1DF4">
              <w:rPr>
                <w:rFonts w:ascii="Times New Roman" w:eastAsia="Times New Roman" w:hAnsi="Times New Roman"/>
                <w:lang w:eastAsia="ru-RU"/>
              </w:rPr>
              <w:t xml:space="preserve"> района).</w:t>
            </w:r>
          </w:p>
        </w:tc>
      </w:tr>
      <w:tr w:rsidR="005E28B6" w:rsidRPr="001B1A30" w14:paraId="656E44B6" w14:textId="77777777" w:rsidTr="00BE50DE">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14FF243"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1.41.2</w:t>
            </w:r>
          </w:p>
        </w:tc>
        <w:tc>
          <w:tcPr>
            <w:tcW w:w="4624" w:type="dxa"/>
            <w:tcBorders>
              <w:top w:val="nil"/>
              <w:left w:val="nil"/>
              <w:bottom w:val="single" w:sz="4" w:space="0" w:color="auto"/>
              <w:right w:val="single" w:sz="4" w:space="0" w:color="auto"/>
            </w:tcBorders>
            <w:shd w:val="clear" w:color="auto" w:fill="auto"/>
            <w:vAlign w:val="center"/>
            <w:hideMark/>
          </w:tcPr>
          <w:p w14:paraId="330DCB4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Обеспечение закупки авиационных работ в целях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333B716D"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2020-2022гг.</w:t>
            </w:r>
          </w:p>
        </w:tc>
        <w:tc>
          <w:tcPr>
            <w:tcW w:w="6446" w:type="dxa"/>
            <w:tcBorders>
              <w:top w:val="nil"/>
              <w:left w:val="nil"/>
              <w:bottom w:val="single" w:sz="4" w:space="0" w:color="auto"/>
              <w:right w:val="single" w:sz="4" w:space="0" w:color="auto"/>
            </w:tcBorders>
            <w:shd w:val="clear" w:color="auto" w:fill="auto"/>
            <w:vAlign w:val="center"/>
          </w:tcPr>
          <w:p w14:paraId="1876DFA0" w14:textId="77777777" w:rsidR="001260D0" w:rsidRPr="001260D0" w:rsidRDefault="001260D0" w:rsidP="001260D0">
            <w:pPr>
              <w:spacing w:after="0" w:line="240" w:lineRule="auto"/>
              <w:rPr>
                <w:rFonts w:ascii="Times New Roman" w:eastAsia="Times New Roman" w:hAnsi="Times New Roman"/>
                <w:lang w:eastAsia="ru-RU"/>
              </w:rPr>
            </w:pPr>
            <w:r w:rsidRPr="001260D0">
              <w:rPr>
                <w:rFonts w:ascii="Times New Roman" w:eastAsia="Times New Roman" w:hAnsi="Times New Roman"/>
                <w:lang w:eastAsia="ru-RU"/>
              </w:rPr>
              <w:t>Всего медицинская помощь оказана (чел)-199 (100,0%) больным, в том числе детям (чел) - 32 (16,1%), из них детям до 1 года (чел)- 8 (25,0%).</w:t>
            </w:r>
          </w:p>
          <w:p w14:paraId="236DB180" w14:textId="77777777" w:rsidR="001260D0" w:rsidRPr="001260D0" w:rsidRDefault="001260D0" w:rsidP="001260D0">
            <w:pPr>
              <w:spacing w:after="0" w:line="240" w:lineRule="auto"/>
              <w:rPr>
                <w:rFonts w:ascii="Times New Roman" w:eastAsia="Times New Roman" w:hAnsi="Times New Roman"/>
                <w:lang w:eastAsia="ru-RU"/>
              </w:rPr>
            </w:pPr>
            <w:r w:rsidRPr="001260D0">
              <w:rPr>
                <w:rFonts w:ascii="Times New Roman" w:eastAsia="Times New Roman" w:hAnsi="Times New Roman"/>
                <w:lang w:eastAsia="ru-RU"/>
              </w:rPr>
              <w:t xml:space="preserve">из них с применением авиации: Медицинская помощь оказана (чел) - 115  (57,8%) больным, в том числе детям (чел)- 28 (24,3%), из них детям до 1 года (чел)- 8(28,6%), в том числе при ДТП </w:t>
            </w:r>
            <w:r w:rsidRPr="001260D0">
              <w:rPr>
                <w:rFonts w:ascii="Times New Roman" w:eastAsia="Times New Roman" w:hAnsi="Times New Roman"/>
                <w:lang w:eastAsia="ru-RU"/>
              </w:rPr>
              <w:lastRenderedPageBreak/>
              <w:t>(догоспитальный этап, чел)-0 (0,0%),  в том числе детям (чел)- 0 (0,0%). ДТП госпитальный этап 4, дети 0.</w:t>
            </w:r>
          </w:p>
          <w:p w14:paraId="423F5411" w14:textId="77777777" w:rsidR="001260D0" w:rsidRPr="001260D0" w:rsidRDefault="001260D0" w:rsidP="001260D0">
            <w:pPr>
              <w:spacing w:after="0" w:line="240" w:lineRule="auto"/>
              <w:rPr>
                <w:rFonts w:ascii="Times New Roman" w:eastAsia="Times New Roman" w:hAnsi="Times New Roman"/>
                <w:lang w:eastAsia="ru-RU"/>
              </w:rPr>
            </w:pPr>
            <w:r w:rsidRPr="001260D0">
              <w:rPr>
                <w:rFonts w:ascii="Times New Roman" w:eastAsia="Times New Roman" w:hAnsi="Times New Roman"/>
                <w:lang w:eastAsia="ru-RU"/>
              </w:rPr>
              <w:t>Всего выполнено операционных вмешательств (чел) - 21 (10,6%), в том числе детям (чел)- 1(4,8%), до 1 года – 0 (0%).</w:t>
            </w:r>
          </w:p>
          <w:p w14:paraId="1288DE7B" w14:textId="77777777" w:rsidR="001260D0" w:rsidRPr="001260D0" w:rsidRDefault="001260D0" w:rsidP="001260D0">
            <w:pPr>
              <w:spacing w:after="0" w:line="240" w:lineRule="auto"/>
              <w:rPr>
                <w:rFonts w:ascii="Times New Roman" w:eastAsia="Times New Roman" w:hAnsi="Times New Roman"/>
                <w:lang w:eastAsia="ru-RU"/>
              </w:rPr>
            </w:pPr>
            <w:r w:rsidRPr="001260D0">
              <w:rPr>
                <w:rFonts w:ascii="Times New Roman" w:eastAsia="Times New Roman" w:hAnsi="Times New Roman"/>
                <w:lang w:eastAsia="ru-RU"/>
              </w:rPr>
              <w:t>из них выполнено с применением авиации:</w:t>
            </w:r>
          </w:p>
          <w:p w14:paraId="27CBC10B" w14:textId="77777777" w:rsidR="001260D0" w:rsidRPr="001260D0" w:rsidRDefault="001260D0" w:rsidP="001260D0">
            <w:pPr>
              <w:spacing w:after="0" w:line="240" w:lineRule="auto"/>
              <w:rPr>
                <w:rFonts w:ascii="Times New Roman" w:eastAsia="Times New Roman" w:hAnsi="Times New Roman"/>
                <w:lang w:eastAsia="ru-RU"/>
              </w:rPr>
            </w:pPr>
            <w:r w:rsidRPr="001260D0">
              <w:rPr>
                <w:rFonts w:ascii="Times New Roman" w:eastAsia="Times New Roman" w:hAnsi="Times New Roman"/>
                <w:lang w:eastAsia="ru-RU"/>
              </w:rPr>
              <w:t>Выполнено операционных вмешательств (чел)- 0 (0 %).</w:t>
            </w:r>
          </w:p>
          <w:p w14:paraId="4EB98ADA" w14:textId="77777777" w:rsidR="001260D0" w:rsidRPr="001260D0" w:rsidRDefault="001260D0" w:rsidP="001260D0">
            <w:pPr>
              <w:spacing w:after="0" w:line="240" w:lineRule="auto"/>
              <w:rPr>
                <w:rFonts w:ascii="Times New Roman" w:eastAsia="Times New Roman" w:hAnsi="Times New Roman"/>
                <w:lang w:eastAsia="ru-RU"/>
              </w:rPr>
            </w:pPr>
            <w:r w:rsidRPr="001260D0">
              <w:rPr>
                <w:rFonts w:ascii="Times New Roman" w:eastAsia="Times New Roman" w:hAnsi="Times New Roman"/>
                <w:lang w:eastAsia="ru-RU"/>
              </w:rPr>
              <w:t>Всего по показаниям эвакуировано и госпитализировано в республиканские МО и федеральные МО (чел) – 166 (83,4%) больных, в том числе детей (чел) - 30 (18,1%), из них детей до 1 года (чел) - 8 (26,7%).</w:t>
            </w:r>
          </w:p>
          <w:p w14:paraId="0E3D6C3E" w14:textId="3F10AE74" w:rsidR="005E28B6" w:rsidRPr="00715FC3" w:rsidRDefault="001260D0" w:rsidP="001260D0">
            <w:pPr>
              <w:spacing w:after="0" w:line="240" w:lineRule="auto"/>
              <w:rPr>
                <w:rFonts w:ascii="Times New Roman" w:eastAsia="Times New Roman" w:hAnsi="Times New Roman"/>
                <w:highlight w:val="yellow"/>
                <w:lang w:eastAsia="ru-RU"/>
              </w:rPr>
            </w:pPr>
            <w:r w:rsidRPr="001260D0">
              <w:rPr>
                <w:rFonts w:ascii="Times New Roman" w:eastAsia="Times New Roman" w:hAnsi="Times New Roman"/>
                <w:lang w:eastAsia="ru-RU"/>
              </w:rPr>
              <w:t>Из них с применением авиации: По показаниям эвакуировано и госпитализировано в республиканские и федеральные МО (чел)-115 (69,3%), в том числе детей (чел- ) - 28 (24,3%), из них детей до 1 года (чел) - 8 (28.6%).</w:t>
            </w:r>
            <w:r w:rsidRPr="001260D0">
              <w:rPr>
                <w:rFonts w:ascii="Times New Roman" w:eastAsia="Times New Roman" w:hAnsi="Times New Roman"/>
                <w:lang w:eastAsia="ru-RU"/>
              </w:rPr>
              <w:tab/>
            </w:r>
          </w:p>
        </w:tc>
      </w:tr>
      <w:tr w:rsidR="005E28B6" w:rsidRPr="001B1A30" w14:paraId="7B8E7552" w14:textId="77777777" w:rsidTr="00BE50DE">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76FB686A" w14:textId="45A404C1"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1.41.3</w:t>
            </w:r>
          </w:p>
        </w:tc>
        <w:tc>
          <w:tcPr>
            <w:tcW w:w="4624" w:type="dxa"/>
            <w:tcBorders>
              <w:top w:val="nil"/>
              <w:left w:val="nil"/>
              <w:bottom w:val="single" w:sz="4" w:space="0" w:color="auto"/>
              <w:right w:val="single" w:sz="4" w:space="0" w:color="auto"/>
            </w:tcBorders>
            <w:shd w:val="clear" w:color="auto" w:fill="auto"/>
            <w:vAlign w:val="center"/>
          </w:tcPr>
          <w:p w14:paraId="25E1A4F1" w14:textId="244D99CE" w:rsidR="005E28B6" w:rsidRPr="001B1A30" w:rsidRDefault="005E28B6" w:rsidP="005E28B6">
            <w:pPr>
              <w:spacing w:after="0" w:line="240" w:lineRule="auto"/>
              <w:rPr>
                <w:rFonts w:ascii="Times New Roman" w:eastAsia="Times New Roman" w:hAnsi="Times New Roman"/>
                <w:lang w:eastAsia="ru-RU"/>
              </w:rPr>
            </w:pPr>
            <w:r w:rsidRPr="00FA12F5">
              <w:rPr>
                <w:rFonts w:ascii="Times New Roman" w:eastAsia="Times New Roman" w:hAnsi="Times New Roman"/>
                <w:lang w:eastAsia="ru-RU"/>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910" w:type="dxa"/>
            <w:tcBorders>
              <w:top w:val="nil"/>
              <w:left w:val="nil"/>
              <w:bottom w:val="single" w:sz="4" w:space="0" w:color="auto"/>
              <w:right w:val="single" w:sz="4" w:space="0" w:color="auto"/>
            </w:tcBorders>
            <w:shd w:val="clear" w:color="auto" w:fill="auto"/>
            <w:vAlign w:val="center"/>
          </w:tcPr>
          <w:p w14:paraId="5C8183E5" w14:textId="0822B4D4"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отчетным </w:t>
            </w:r>
            <w:r>
              <w:rPr>
                <w:rFonts w:ascii="Times New Roman" w:eastAsia="Times New Roman" w:hAnsi="Times New Roman"/>
                <w:lang w:eastAsia="ru-RU"/>
              </w:rPr>
              <w:t>2021</w:t>
            </w:r>
            <w:r w:rsidRPr="001B1A30">
              <w:rPr>
                <w:rFonts w:ascii="Times New Roman" w:eastAsia="Times New Roman" w:hAnsi="Times New Roman"/>
                <w:lang w:eastAsia="ru-RU"/>
              </w:rPr>
              <w:t>г.</w:t>
            </w:r>
          </w:p>
        </w:tc>
        <w:tc>
          <w:tcPr>
            <w:tcW w:w="6446" w:type="dxa"/>
            <w:tcBorders>
              <w:top w:val="nil"/>
              <w:left w:val="nil"/>
              <w:bottom w:val="single" w:sz="4" w:space="0" w:color="auto"/>
              <w:right w:val="single" w:sz="4" w:space="0" w:color="auto"/>
            </w:tcBorders>
            <w:shd w:val="clear" w:color="auto" w:fill="auto"/>
            <w:vAlign w:val="center"/>
          </w:tcPr>
          <w:p w14:paraId="6FADD9EE" w14:textId="423EB79A" w:rsidR="005E28B6" w:rsidRPr="00612704" w:rsidRDefault="005E28B6" w:rsidP="005E28B6">
            <w:pPr>
              <w:spacing w:after="0" w:line="240" w:lineRule="auto"/>
              <w:rPr>
                <w:rFonts w:ascii="Times New Roman" w:eastAsia="Times New Roman" w:hAnsi="Times New Roman"/>
                <w:lang w:eastAsia="ru-RU"/>
              </w:rPr>
            </w:pPr>
            <w:r w:rsidRPr="00612704">
              <w:rPr>
                <w:rFonts w:ascii="Times New Roman" w:eastAsia="Times New Roman" w:hAnsi="Times New Roman"/>
                <w:lang w:eastAsia="ru-RU"/>
              </w:rPr>
              <w:t xml:space="preserve">В рамках заключенного Соглашения о предоставлении иного межбюджетного трансферта из федерального бюджета бюджету Республики Тыва в целях </w:t>
            </w:r>
            <w:proofErr w:type="spellStart"/>
            <w:r w:rsidRPr="00612704">
              <w:rPr>
                <w:rFonts w:ascii="Times New Roman" w:eastAsia="Times New Roman" w:hAnsi="Times New Roman"/>
                <w:lang w:eastAsia="ru-RU"/>
              </w:rPr>
              <w:t>софинансирования</w:t>
            </w:r>
            <w:proofErr w:type="spellEnd"/>
            <w:r w:rsidRPr="00612704">
              <w:rPr>
                <w:rFonts w:ascii="Times New Roman" w:eastAsia="Times New Roman" w:hAnsi="Times New Roman"/>
                <w:lang w:eastAsia="ru-RU"/>
              </w:rPr>
              <w:t xml:space="preserve"> расходных обязательств, в том числе в полном объеме, субъектов Российской Федерации, возникающих при оснащении медицинских организаций, подведомственных органам исполнительной власти субъектов Российской Федерации и органам местного самоуправления, передвижными медицинскими комплексами для оказания медицинской помощи жителям населенных пунктов с численностью населения до 100 человек от 24.12.2019 г. № 056-17-2020-330 (в ред. от 24.12.2020 г. № № 056-17-2020-330/1 ) запланировано в 2021 году приобретение 21 ед. передвижных мобильных комплексов. </w:t>
            </w:r>
            <w:proofErr w:type="spellStart"/>
            <w:r w:rsidRPr="00612704">
              <w:rPr>
                <w:rFonts w:ascii="Times New Roman" w:eastAsia="Times New Roman" w:hAnsi="Times New Roman"/>
                <w:lang w:eastAsia="ru-RU"/>
              </w:rPr>
              <w:t>Обьявлены</w:t>
            </w:r>
            <w:proofErr w:type="spellEnd"/>
            <w:r w:rsidRPr="00612704">
              <w:rPr>
                <w:rFonts w:ascii="Times New Roman" w:eastAsia="Times New Roman" w:hAnsi="Times New Roman"/>
                <w:lang w:eastAsia="ru-RU"/>
              </w:rPr>
              <w:t xml:space="preserve"> торги на закупку медицинских передвижных комплексов: флюорографический на базе КАМАЗ 4*4 - 1 ед., флюорографический на базе </w:t>
            </w:r>
            <w:proofErr w:type="spellStart"/>
            <w:r w:rsidRPr="00612704">
              <w:rPr>
                <w:rFonts w:ascii="Times New Roman" w:eastAsia="Times New Roman" w:hAnsi="Times New Roman"/>
                <w:lang w:eastAsia="ru-RU"/>
              </w:rPr>
              <w:t>ГАЗон</w:t>
            </w:r>
            <w:proofErr w:type="spellEnd"/>
            <w:r w:rsidRPr="00612704">
              <w:rPr>
                <w:rFonts w:ascii="Times New Roman" w:eastAsia="Times New Roman" w:hAnsi="Times New Roman"/>
                <w:lang w:eastAsia="ru-RU"/>
              </w:rPr>
              <w:t xml:space="preserve"> 4*2 - 1 ед., </w:t>
            </w:r>
            <w:proofErr w:type="spellStart"/>
            <w:r w:rsidRPr="00612704">
              <w:rPr>
                <w:rFonts w:ascii="Times New Roman" w:eastAsia="Times New Roman" w:hAnsi="Times New Roman"/>
                <w:lang w:eastAsia="ru-RU"/>
              </w:rPr>
              <w:t>маммографический</w:t>
            </w:r>
            <w:proofErr w:type="spellEnd"/>
            <w:r w:rsidRPr="00612704">
              <w:rPr>
                <w:rFonts w:ascii="Times New Roman" w:eastAsia="Times New Roman" w:hAnsi="Times New Roman"/>
                <w:lang w:eastAsia="ru-RU"/>
              </w:rPr>
              <w:t xml:space="preserve"> на базе </w:t>
            </w:r>
            <w:proofErr w:type="spellStart"/>
            <w:r w:rsidRPr="00612704">
              <w:rPr>
                <w:rFonts w:ascii="Times New Roman" w:eastAsia="Times New Roman" w:hAnsi="Times New Roman"/>
                <w:lang w:eastAsia="ru-RU"/>
              </w:rPr>
              <w:t>ГАЗон</w:t>
            </w:r>
            <w:proofErr w:type="spellEnd"/>
            <w:r w:rsidRPr="00612704">
              <w:rPr>
                <w:rFonts w:ascii="Times New Roman" w:eastAsia="Times New Roman" w:hAnsi="Times New Roman"/>
                <w:lang w:eastAsia="ru-RU"/>
              </w:rPr>
              <w:t xml:space="preserve"> 4*2 - 1 ед., ФАП на базе </w:t>
            </w:r>
            <w:proofErr w:type="spellStart"/>
            <w:r w:rsidRPr="00612704">
              <w:rPr>
                <w:rFonts w:ascii="Times New Roman" w:eastAsia="Times New Roman" w:hAnsi="Times New Roman"/>
                <w:lang w:eastAsia="ru-RU"/>
              </w:rPr>
              <w:t>ГАЗель</w:t>
            </w:r>
            <w:proofErr w:type="spellEnd"/>
            <w:r w:rsidRPr="00612704">
              <w:rPr>
                <w:rFonts w:ascii="Times New Roman" w:eastAsia="Times New Roman" w:hAnsi="Times New Roman"/>
                <w:lang w:eastAsia="ru-RU"/>
              </w:rPr>
              <w:t xml:space="preserve"> 4*2 - 16 ед., ФАП на базе ГАЗ Садко 4*4 - 2 ед.</w:t>
            </w:r>
          </w:p>
        </w:tc>
      </w:tr>
      <w:tr w:rsidR="005E28B6" w:rsidRPr="001B1A30" w14:paraId="141F06A1" w14:textId="77777777" w:rsidTr="00B96FD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24EF12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1.42.</w:t>
            </w:r>
          </w:p>
        </w:tc>
        <w:tc>
          <w:tcPr>
            <w:tcW w:w="4624" w:type="dxa"/>
            <w:tcBorders>
              <w:top w:val="nil"/>
              <w:left w:val="nil"/>
              <w:bottom w:val="single" w:sz="4" w:space="0" w:color="auto"/>
              <w:right w:val="single" w:sz="4" w:space="0" w:color="auto"/>
            </w:tcBorders>
            <w:shd w:val="clear" w:color="auto" w:fill="auto"/>
            <w:vAlign w:val="center"/>
            <w:hideMark/>
          </w:tcPr>
          <w:p w14:paraId="39873D3D"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6 "Борьба с сердечно-сосудистыми заболеваниями"</w:t>
            </w:r>
          </w:p>
        </w:tc>
        <w:tc>
          <w:tcPr>
            <w:tcW w:w="2910" w:type="dxa"/>
            <w:tcBorders>
              <w:top w:val="nil"/>
              <w:left w:val="nil"/>
              <w:bottom w:val="single" w:sz="4" w:space="0" w:color="auto"/>
              <w:right w:val="single" w:sz="4" w:space="0" w:color="auto"/>
            </w:tcBorders>
            <w:shd w:val="clear" w:color="auto" w:fill="auto"/>
            <w:vAlign w:val="center"/>
          </w:tcPr>
          <w:p w14:paraId="14452A99" w14:textId="77777777" w:rsidR="005E28B6" w:rsidRPr="001B1A30" w:rsidRDefault="005E28B6" w:rsidP="005E28B6">
            <w:pPr>
              <w:spacing w:after="0" w:line="240" w:lineRule="auto"/>
              <w:rPr>
                <w:rFonts w:ascii="Times New Roman" w:eastAsia="Times New Roman" w:hAnsi="Times New Roman"/>
                <w:lang w:eastAsia="ru-RU"/>
              </w:rPr>
            </w:pPr>
          </w:p>
        </w:tc>
        <w:tc>
          <w:tcPr>
            <w:tcW w:w="6446" w:type="dxa"/>
            <w:tcBorders>
              <w:top w:val="nil"/>
              <w:left w:val="nil"/>
              <w:bottom w:val="single" w:sz="4" w:space="0" w:color="auto"/>
              <w:right w:val="single" w:sz="4" w:space="0" w:color="auto"/>
            </w:tcBorders>
            <w:shd w:val="clear" w:color="auto" w:fill="auto"/>
            <w:vAlign w:val="center"/>
          </w:tcPr>
          <w:p w14:paraId="3C7FF677" w14:textId="77777777" w:rsidR="005E28B6" w:rsidRPr="00715FC3" w:rsidRDefault="005E28B6" w:rsidP="005E28B6">
            <w:pPr>
              <w:spacing w:after="0" w:line="240" w:lineRule="auto"/>
              <w:rPr>
                <w:rFonts w:ascii="Times New Roman" w:eastAsia="Times New Roman" w:hAnsi="Times New Roman"/>
                <w:highlight w:val="yellow"/>
                <w:lang w:eastAsia="ru-RU"/>
              </w:rPr>
            </w:pPr>
          </w:p>
        </w:tc>
      </w:tr>
      <w:tr w:rsidR="005E28B6" w:rsidRPr="001B1A30" w14:paraId="6D95CCCA" w14:textId="77777777" w:rsidTr="00913DD3">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54E0856"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1.42.1</w:t>
            </w:r>
          </w:p>
        </w:tc>
        <w:tc>
          <w:tcPr>
            <w:tcW w:w="4624" w:type="dxa"/>
            <w:tcBorders>
              <w:top w:val="nil"/>
              <w:left w:val="nil"/>
              <w:bottom w:val="single" w:sz="4" w:space="0" w:color="auto"/>
              <w:right w:val="single" w:sz="4" w:space="0" w:color="auto"/>
            </w:tcBorders>
            <w:shd w:val="clear" w:color="auto" w:fill="auto"/>
            <w:vAlign w:val="center"/>
            <w:hideMark/>
          </w:tcPr>
          <w:p w14:paraId="1DA28769"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Оснащение оборудованием региональных сосудистых центов и первичных сосудистых отделений</w:t>
            </w:r>
          </w:p>
        </w:tc>
        <w:tc>
          <w:tcPr>
            <w:tcW w:w="2910" w:type="dxa"/>
            <w:tcBorders>
              <w:top w:val="nil"/>
              <w:left w:val="nil"/>
              <w:bottom w:val="single" w:sz="4" w:space="0" w:color="auto"/>
              <w:right w:val="single" w:sz="4" w:space="0" w:color="auto"/>
            </w:tcBorders>
            <w:shd w:val="clear" w:color="auto" w:fill="auto"/>
            <w:vAlign w:val="center"/>
            <w:hideMark/>
          </w:tcPr>
          <w:p w14:paraId="7F319B8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2019-2022гг.</w:t>
            </w:r>
          </w:p>
        </w:tc>
        <w:tc>
          <w:tcPr>
            <w:tcW w:w="6446" w:type="dxa"/>
            <w:tcBorders>
              <w:top w:val="nil"/>
              <w:left w:val="nil"/>
              <w:bottom w:val="single" w:sz="4" w:space="0" w:color="auto"/>
              <w:right w:val="single" w:sz="4" w:space="0" w:color="auto"/>
            </w:tcBorders>
            <w:shd w:val="clear" w:color="auto" w:fill="auto"/>
          </w:tcPr>
          <w:p w14:paraId="2D27DEA9" w14:textId="2E9FB9A0" w:rsidR="005E28B6" w:rsidRPr="00715FC3" w:rsidRDefault="00612704" w:rsidP="005E28B6">
            <w:pPr>
              <w:rPr>
                <w:rFonts w:ascii="Times New Roman" w:hAnsi="Times New Roman"/>
                <w:highlight w:val="yellow"/>
              </w:rPr>
            </w:pPr>
            <w:r w:rsidRPr="00612704">
              <w:rPr>
                <w:rFonts w:ascii="Times New Roman" w:hAnsi="Times New Roman"/>
              </w:rPr>
              <w:t xml:space="preserve">В соответствии с заключенным Соглашением о предоставлении иного межбюджетного трансферта из федерального бюджета бюджету субъекта Российской Федерации в целях </w:t>
            </w:r>
            <w:proofErr w:type="spellStart"/>
            <w:r w:rsidRPr="00612704">
              <w:rPr>
                <w:rFonts w:ascii="Times New Roman" w:hAnsi="Times New Roman"/>
              </w:rPr>
              <w:lastRenderedPageBreak/>
              <w:t>софинансирования</w:t>
            </w:r>
            <w:proofErr w:type="spellEnd"/>
            <w:r w:rsidRPr="00612704">
              <w:rPr>
                <w:rFonts w:ascii="Times New Roman" w:hAnsi="Times New Roman"/>
              </w:rPr>
              <w:t xml:space="preserve">, в том числе в полном объеме, расходных обязательств субъекта Российской Федерации, возникающих при оснащении оборудованием региональных сосудистых центров и первичных сосудистых отделений от 21.12.2019 № 056-17-2020-076 (ред. 24.12.2020 г. № 056-17-2020-076/5). Объявлены торги на закупку 5 ед. оборудования. Заключен 2 контракта на поставку: Аппарат для роботизированной механотерапии верхней конечности - 1 ед. и Реабилитационный тренажер для СРМ-терапии (постоянной пассивной разработки) коленного и тазобедренного суставов - 1 ед. на сумму 2 350 000,00 руб. и  Комплекс для </w:t>
            </w:r>
            <w:proofErr w:type="spellStart"/>
            <w:r w:rsidRPr="00612704">
              <w:rPr>
                <w:rFonts w:ascii="Times New Roman" w:hAnsi="Times New Roman"/>
              </w:rPr>
              <w:t>трансканиальной</w:t>
            </w:r>
            <w:proofErr w:type="spellEnd"/>
            <w:r w:rsidRPr="00612704">
              <w:rPr>
                <w:rFonts w:ascii="Times New Roman" w:hAnsi="Times New Roman"/>
              </w:rPr>
              <w:t xml:space="preserve"> магнитной стимуляции - 1 ед. на сумму 2 500 000,00 руб. На стадии заключения 2 контракта: </w:t>
            </w:r>
            <w:proofErr w:type="spellStart"/>
            <w:r w:rsidRPr="00612704">
              <w:rPr>
                <w:rFonts w:ascii="Times New Roman" w:hAnsi="Times New Roman"/>
              </w:rPr>
              <w:t>Стабилоплатформы</w:t>
            </w:r>
            <w:proofErr w:type="spellEnd"/>
            <w:r w:rsidRPr="00612704">
              <w:rPr>
                <w:rFonts w:ascii="Times New Roman" w:hAnsi="Times New Roman"/>
              </w:rPr>
              <w:t xml:space="preserve"> с биологической обратной связью - 1 ед. на сумму 1 177 500,00 руб. и Система ультразвуковой визуализации сердечно-сосудистой системы - 1 ед. на сумму 13 819 300,00 руб.</w:t>
            </w:r>
          </w:p>
        </w:tc>
      </w:tr>
      <w:tr w:rsidR="005E28B6" w:rsidRPr="001B1A30" w14:paraId="549E1999" w14:textId="77777777" w:rsidTr="00913DD3">
        <w:trPr>
          <w:trHeight w:val="12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6DE4198"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1.42.2</w:t>
            </w:r>
          </w:p>
        </w:tc>
        <w:tc>
          <w:tcPr>
            <w:tcW w:w="4624" w:type="dxa"/>
            <w:tcBorders>
              <w:top w:val="nil"/>
              <w:left w:val="nil"/>
              <w:bottom w:val="single" w:sz="4" w:space="0" w:color="auto"/>
              <w:right w:val="single" w:sz="4" w:space="0" w:color="auto"/>
            </w:tcBorders>
            <w:shd w:val="clear" w:color="auto" w:fill="auto"/>
            <w:vAlign w:val="center"/>
            <w:hideMark/>
          </w:tcPr>
          <w:p w14:paraId="3787206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910" w:type="dxa"/>
            <w:tcBorders>
              <w:top w:val="nil"/>
              <w:left w:val="nil"/>
              <w:bottom w:val="single" w:sz="4" w:space="0" w:color="auto"/>
              <w:right w:val="single" w:sz="4" w:space="0" w:color="auto"/>
            </w:tcBorders>
            <w:shd w:val="clear" w:color="auto" w:fill="auto"/>
            <w:vAlign w:val="center"/>
            <w:hideMark/>
          </w:tcPr>
          <w:p w14:paraId="55F24A55"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2020-2022гг.</w:t>
            </w:r>
          </w:p>
        </w:tc>
        <w:tc>
          <w:tcPr>
            <w:tcW w:w="6446" w:type="dxa"/>
            <w:tcBorders>
              <w:top w:val="nil"/>
              <w:left w:val="nil"/>
              <w:bottom w:val="single" w:sz="4" w:space="0" w:color="auto"/>
              <w:right w:val="single" w:sz="4" w:space="0" w:color="auto"/>
            </w:tcBorders>
            <w:shd w:val="clear" w:color="auto" w:fill="auto"/>
          </w:tcPr>
          <w:p w14:paraId="4B1A8CF3" w14:textId="5BF06833" w:rsidR="005E28B6" w:rsidRPr="00715FC3" w:rsidRDefault="00612704" w:rsidP="005E28B6">
            <w:pPr>
              <w:rPr>
                <w:rFonts w:ascii="Times New Roman" w:hAnsi="Times New Roman"/>
                <w:highlight w:val="yellow"/>
              </w:rPr>
            </w:pPr>
            <w:r w:rsidRPr="00612704">
              <w:rPr>
                <w:rFonts w:ascii="Times New Roman" w:hAnsi="Times New Roman"/>
              </w:rPr>
              <w:t xml:space="preserve">Заключено 7 государственных контрактов на сумму 18 994 379,04 рублей, 2 договора на сумму 370 121,80 рублей с 7 </w:t>
            </w:r>
            <w:r w:rsidRPr="00612704">
              <w:rPr>
                <w:rFonts w:ascii="Times New Roman" w:hAnsi="Times New Roman"/>
              </w:rPr>
              <w:t>поставщиками</w:t>
            </w:r>
            <w:r w:rsidRPr="00612704">
              <w:rPr>
                <w:rFonts w:ascii="Times New Roman" w:hAnsi="Times New Roman"/>
              </w:rPr>
              <w:t xml:space="preserve"> на медикаменты для обеспечения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На остаток формируется заказ-заявка. Поставлено </w:t>
            </w:r>
            <w:r w:rsidRPr="00612704">
              <w:rPr>
                <w:rFonts w:ascii="Times New Roman" w:hAnsi="Times New Roman"/>
              </w:rPr>
              <w:t>медикаментов</w:t>
            </w:r>
            <w:r w:rsidRPr="00612704">
              <w:rPr>
                <w:rFonts w:ascii="Times New Roman" w:hAnsi="Times New Roman"/>
              </w:rPr>
              <w:t xml:space="preserve"> на сумму 19 241 250,00 рублей. Произведена оплата на сумму 14 683 377,84 рублей.</w:t>
            </w:r>
          </w:p>
        </w:tc>
      </w:tr>
      <w:tr w:rsidR="005E28B6" w:rsidRPr="001B1A30" w14:paraId="2AF8FBEB" w14:textId="77777777" w:rsidTr="00B96FD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48DBD2"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1.43.</w:t>
            </w:r>
          </w:p>
        </w:tc>
        <w:tc>
          <w:tcPr>
            <w:tcW w:w="4624" w:type="dxa"/>
            <w:tcBorders>
              <w:top w:val="nil"/>
              <w:left w:val="nil"/>
              <w:bottom w:val="single" w:sz="4" w:space="0" w:color="auto"/>
              <w:right w:val="single" w:sz="4" w:space="0" w:color="auto"/>
            </w:tcBorders>
            <w:shd w:val="clear" w:color="auto" w:fill="auto"/>
            <w:vAlign w:val="center"/>
            <w:hideMark/>
          </w:tcPr>
          <w:p w14:paraId="1625EDF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3 "Борьба с онкологическими заболеваниями"</w:t>
            </w:r>
          </w:p>
        </w:tc>
        <w:tc>
          <w:tcPr>
            <w:tcW w:w="2910" w:type="dxa"/>
            <w:tcBorders>
              <w:top w:val="nil"/>
              <w:left w:val="nil"/>
              <w:bottom w:val="single" w:sz="4" w:space="0" w:color="auto"/>
              <w:right w:val="single" w:sz="4" w:space="0" w:color="auto"/>
            </w:tcBorders>
            <w:shd w:val="clear" w:color="auto" w:fill="auto"/>
            <w:vAlign w:val="center"/>
          </w:tcPr>
          <w:p w14:paraId="48260A8C" w14:textId="77777777" w:rsidR="005E28B6" w:rsidRPr="001B1A30" w:rsidRDefault="005E28B6" w:rsidP="005E28B6">
            <w:pPr>
              <w:spacing w:after="0" w:line="240" w:lineRule="auto"/>
              <w:rPr>
                <w:rFonts w:ascii="Times New Roman" w:eastAsia="Times New Roman" w:hAnsi="Times New Roman"/>
                <w:lang w:eastAsia="ru-RU"/>
              </w:rPr>
            </w:pPr>
          </w:p>
        </w:tc>
        <w:tc>
          <w:tcPr>
            <w:tcW w:w="6446" w:type="dxa"/>
            <w:tcBorders>
              <w:top w:val="nil"/>
              <w:left w:val="nil"/>
              <w:bottom w:val="single" w:sz="4" w:space="0" w:color="auto"/>
              <w:right w:val="single" w:sz="4" w:space="0" w:color="auto"/>
            </w:tcBorders>
            <w:shd w:val="clear" w:color="auto" w:fill="auto"/>
            <w:vAlign w:val="center"/>
          </w:tcPr>
          <w:p w14:paraId="766F6816" w14:textId="77777777" w:rsidR="005E28B6" w:rsidRPr="00715FC3" w:rsidRDefault="005E28B6" w:rsidP="005E28B6">
            <w:pPr>
              <w:spacing w:after="0" w:line="240" w:lineRule="auto"/>
              <w:rPr>
                <w:rFonts w:ascii="Times New Roman" w:eastAsia="Times New Roman" w:hAnsi="Times New Roman"/>
                <w:highlight w:val="yellow"/>
                <w:lang w:eastAsia="ru-RU"/>
              </w:rPr>
            </w:pPr>
          </w:p>
        </w:tc>
      </w:tr>
      <w:tr w:rsidR="005E28B6" w:rsidRPr="001B1A30" w14:paraId="61FB68D8" w14:textId="77777777" w:rsidTr="00612704">
        <w:trPr>
          <w:trHeight w:val="416"/>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CE53DD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1.43.1</w:t>
            </w:r>
          </w:p>
        </w:tc>
        <w:tc>
          <w:tcPr>
            <w:tcW w:w="4624" w:type="dxa"/>
            <w:tcBorders>
              <w:top w:val="nil"/>
              <w:left w:val="nil"/>
              <w:bottom w:val="single" w:sz="4" w:space="0" w:color="auto"/>
              <w:right w:val="single" w:sz="4" w:space="0" w:color="auto"/>
            </w:tcBorders>
            <w:shd w:val="clear" w:color="auto" w:fill="auto"/>
            <w:vAlign w:val="center"/>
            <w:hideMark/>
          </w:tcPr>
          <w:p w14:paraId="71812D6D" w14:textId="5B77EC3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Создание и оснащение референс-центров для проведения </w:t>
            </w:r>
            <w:proofErr w:type="spellStart"/>
            <w:r w:rsidRPr="001B1A30">
              <w:rPr>
                <w:rFonts w:ascii="Times New Roman" w:eastAsia="Times New Roman" w:hAnsi="Times New Roman"/>
                <w:lang w:eastAsia="ru-RU"/>
              </w:rPr>
              <w:t>иммуногостохимических</w:t>
            </w:r>
            <w:proofErr w:type="spellEnd"/>
            <w:r w:rsidRPr="001B1A30">
              <w:rPr>
                <w:rFonts w:ascii="Times New Roman" w:eastAsia="Times New Roman" w:hAnsi="Times New Roman"/>
                <w:lang w:eastAsia="ru-RU"/>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Республике Тыва</w:t>
            </w:r>
          </w:p>
        </w:tc>
        <w:tc>
          <w:tcPr>
            <w:tcW w:w="2910" w:type="dxa"/>
            <w:tcBorders>
              <w:top w:val="nil"/>
              <w:left w:val="nil"/>
              <w:bottom w:val="single" w:sz="4" w:space="0" w:color="auto"/>
              <w:right w:val="single" w:sz="4" w:space="0" w:color="auto"/>
            </w:tcBorders>
            <w:shd w:val="clear" w:color="auto" w:fill="auto"/>
            <w:vAlign w:val="center"/>
            <w:hideMark/>
          </w:tcPr>
          <w:p w14:paraId="03B898C6"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2019-2022гг.</w:t>
            </w:r>
          </w:p>
        </w:tc>
        <w:tc>
          <w:tcPr>
            <w:tcW w:w="6446" w:type="dxa"/>
            <w:tcBorders>
              <w:top w:val="nil"/>
              <w:left w:val="nil"/>
              <w:bottom w:val="single" w:sz="4" w:space="0" w:color="auto"/>
              <w:right w:val="single" w:sz="4" w:space="0" w:color="auto"/>
            </w:tcBorders>
            <w:shd w:val="clear" w:color="auto" w:fill="auto"/>
            <w:vAlign w:val="center"/>
          </w:tcPr>
          <w:p w14:paraId="5BC9A63D" w14:textId="2DF85272" w:rsidR="005E28B6" w:rsidRPr="00715FC3" w:rsidRDefault="00612704" w:rsidP="005E28B6">
            <w:pPr>
              <w:spacing w:after="0" w:line="240" w:lineRule="auto"/>
              <w:rPr>
                <w:rFonts w:ascii="Times New Roman" w:eastAsia="Times New Roman" w:hAnsi="Times New Roman"/>
                <w:highlight w:val="yellow"/>
                <w:lang w:eastAsia="ru-RU"/>
              </w:rPr>
            </w:pPr>
            <w:r w:rsidRPr="00612704">
              <w:rPr>
                <w:rFonts w:ascii="Times New Roman" w:eastAsia="Times New Roman" w:hAnsi="Times New Roman"/>
                <w:lang w:eastAsia="ru-RU"/>
              </w:rPr>
              <w:t xml:space="preserve">В соответствии с заключенным Соглашением о предоставлении иного межбюджетного трансферта из федерального бюджета бюджету субъекта Российской Федерации в целях </w:t>
            </w:r>
            <w:proofErr w:type="spellStart"/>
            <w:r w:rsidRPr="00612704">
              <w:rPr>
                <w:rFonts w:ascii="Times New Roman" w:eastAsia="Times New Roman" w:hAnsi="Times New Roman"/>
                <w:lang w:eastAsia="ru-RU"/>
              </w:rPr>
              <w:t>софинансирования</w:t>
            </w:r>
            <w:proofErr w:type="spellEnd"/>
            <w:r w:rsidRPr="00612704">
              <w:rPr>
                <w:rFonts w:ascii="Times New Roman" w:eastAsia="Times New Roman" w:hAnsi="Times New Roman"/>
                <w:lang w:eastAsia="ru-RU"/>
              </w:rPr>
              <w:t xml:space="preserve">, в том числе в полном объеме, расходных обязательств субъекта Российской Федерации, возникающих при переоснащении медицинских организаций, оказывающих медицинскую помощь больным с онкологическими заболеваниями от 21.12.2019 № 056-17-2020-160 (в ред. от </w:t>
            </w:r>
            <w:r w:rsidRPr="00612704">
              <w:rPr>
                <w:rFonts w:ascii="Times New Roman" w:eastAsia="Times New Roman" w:hAnsi="Times New Roman"/>
                <w:lang w:eastAsia="ru-RU"/>
              </w:rPr>
              <w:lastRenderedPageBreak/>
              <w:t>23.12.2020 г. № 056-17-2020-160/5). Объявлены торги на закупку 2 ед. оборудования. Заключен 1 контракт на поставку эндоскопической системы на сумму 16 273 424,00 руб. Аукциона на поставку маммографа состоится 11-12 мая 2021 г.</w:t>
            </w:r>
          </w:p>
        </w:tc>
      </w:tr>
      <w:tr w:rsidR="005E28B6" w:rsidRPr="001B1A30" w14:paraId="42E87BBD" w14:textId="77777777" w:rsidTr="00B96FD0">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3FDA3D9"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1.45.</w:t>
            </w:r>
          </w:p>
        </w:tc>
        <w:tc>
          <w:tcPr>
            <w:tcW w:w="4624" w:type="dxa"/>
            <w:tcBorders>
              <w:top w:val="nil"/>
              <w:left w:val="nil"/>
              <w:bottom w:val="single" w:sz="4" w:space="0" w:color="auto"/>
              <w:right w:val="single" w:sz="4" w:space="0" w:color="auto"/>
            </w:tcBorders>
            <w:shd w:val="clear" w:color="auto" w:fill="auto"/>
            <w:vAlign w:val="center"/>
            <w:hideMark/>
          </w:tcPr>
          <w:p w14:paraId="34837F6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Региональный проект 8 </w:t>
            </w:r>
            <w:r>
              <w:rPr>
                <w:rFonts w:ascii="Times New Roman" w:eastAsia="Times New Roman" w:hAnsi="Times New Roman"/>
                <w:lang w:eastAsia="ru-RU"/>
              </w:rPr>
              <w:t>«</w:t>
            </w:r>
            <w:r w:rsidRPr="001B1A30">
              <w:rPr>
                <w:rFonts w:ascii="Times New Roman" w:eastAsia="Times New Roman" w:hAnsi="Times New Roman"/>
                <w:lang w:eastAsia="ru-RU"/>
              </w:rPr>
              <w:t>Разработка и реализация программы системной поддержки и повышения качества жизни граждан старшего поколения</w:t>
            </w:r>
            <w:r>
              <w:rPr>
                <w:rFonts w:ascii="Times New Roman" w:eastAsia="Times New Roman" w:hAnsi="Times New Roman"/>
                <w:lang w:eastAsia="ru-RU"/>
              </w:rPr>
              <w:t>»</w:t>
            </w:r>
            <w:r w:rsidRPr="001B1A30">
              <w:rPr>
                <w:rFonts w:ascii="Times New Roman" w:eastAsia="Times New Roman" w:hAnsi="Times New Roman"/>
                <w:lang w:eastAsia="ru-RU"/>
              </w:rPr>
              <w:t xml:space="preserve"> (</w:t>
            </w:r>
            <w:r>
              <w:rPr>
                <w:rFonts w:ascii="Times New Roman" w:eastAsia="Times New Roman" w:hAnsi="Times New Roman"/>
                <w:lang w:eastAsia="ru-RU"/>
              </w:rPr>
              <w:t>«</w:t>
            </w:r>
            <w:r w:rsidRPr="001B1A30">
              <w:rPr>
                <w:rFonts w:ascii="Times New Roman" w:eastAsia="Times New Roman" w:hAnsi="Times New Roman"/>
                <w:lang w:eastAsia="ru-RU"/>
              </w:rPr>
              <w:t>Старшее поколение</w:t>
            </w:r>
            <w:r>
              <w:rPr>
                <w:rFonts w:ascii="Times New Roman" w:eastAsia="Times New Roman" w:hAnsi="Times New Roman"/>
                <w:lang w:eastAsia="ru-RU"/>
              </w:rPr>
              <w:t>»</w:t>
            </w:r>
            <w:r w:rsidRPr="001B1A30">
              <w:rPr>
                <w:rFonts w:ascii="Times New Roman" w:eastAsia="Times New Roman" w:hAnsi="Times New Roman"/>
                <w:lang w:eastAsia="ru-RU"/>
              </w:rPr>
              <w:t>)</w:t>
            </w:r>
            <w:r>
              <w:rPr>
                <w:rFonts w:ascii="Times New Roman" w:eastAsia="Times New Roman" w:hAnsi="Times New Roman"/>
                <w:lang w:eastAsia="ru-RU"/>
              </w:rPr>
              <w:t>»</w:t>
            </w:r>
          </w:p>
        </w:tc>
        <w:tc>
          <w:tcPr>
            <w:tcW w:w="2910" w:type="dxa"/>
            <w:tcBorders>
              <w:top w:val="nil"/>
              <w:left w:val="nil"/>
              <w:bottom w:val="single" w:sz="4" w:space="0" w:color="auto"/>
              <w:right w:val="single" w:sz="4" w:space="0" w:color="auto"/>
            </w:tcBorders>
            <w:shd w:val="clear" w:color="auto" w:fill="auto"/>
            <w:vAlign w:val="center"/>
            <w:hideMark/>
          </w:tcPr>
          <w:p w14:paraId="33BBFF9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2019-2022гг.</w:t>
            </w:r>
          </w:p>
        </w:tc>
        <w:tc>
          <w:tcPr>
            <w:tcW w:w="6446" w:type="dxa"/>
            <w:tcBorders>
              <w:top w:val="nil"/>
              <w:left w:val="nil"/>
              <w:bottom w:val="single" w:sz="4" w:space="0" w:color="auto"/>
              <w:right w:val="single" w:sz="4" w:space="0" w:color="auto"/>
            </w:tcBorders>
            <w:shd w:val="clear" w:color="auto" w:fill="auto"/>
            <w:vAlign w:val="center"/>
          </w:tcPr>
          <w:p w14:paraId="4E483365" w14:textId="77777777" w:rsidR="005E28B6" w:rsidRPr="00715FC3" w:rsidRDefault="005E28B6" w:rsidP="005E28B6">
            <w:pPr>
              <w:spacing w:after="0" w:line="240" w:lineRule="auto"/>
              <w:rPr>
                <w:rFonts w:ascii="Times New Roman" w:eastAsia="Times New Roman" w:hAnsi="Times New Roman"/>
                <w:highlight w:val="yellow"/>
                <w:lang w:eastAsia="ru-RU"/>
              </w:rPr>
            </w:pPr>
          </w:p>
        </w:tc>
      </w:tr>
      <w:tr w:rsidR="005E28B6" w:rsidRPr="001B1A30" w14:paraId="0260D589"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BDFD787"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1.45.1</w:t>
            </w:r>
          </w:p>
        </w:tc>
        <w:tc>
          <w:tcPr>
            <w:tcW w:w="4624" w:type="dxa"/>
            <w:tcBorders>
              <w:top w:val="nil"/>
              <w:left w:val="nil"/>
              <w:bottom w:val="single" w:sz="4" w:space="0" w:color="auto"/>
              <w:right w:val="single" w:sz="4" w:space="0" w:color="auto"/>
            </w:tcBorders>
            <w:shd w:val="clear" w:color="auto" w:fill="auto"/>
            <w:vAlign w:val="center"/>
            <w:hideMark/>
          </w:tcPr>
          <w:p w14:paraId="055C3608"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910" w:type="dxa"/>
            <w:tcBorders>
              <w:top w:val="nil"/>
              <w:left w:val="nil"/>
              <w:bottom w:val="single" w:sz="4" w:space="0" w:color="auto"/>
              <w:right w:val="single" w:sz="4" w:space="0" w:color="auto"/>
            </w:tcBorders>
            <w:shd w:val="clear" w:color="auto" w:fill="auto"/>
            <w:vAlign w:val="center"/>
            <w:hideMark/>
          </w:tcPr>
          <w:p w14:paraId="3D91783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2019-2022гг.</w:t>
            </w:r>
          </w:p>
        </w:tc>
        <w:tc>
          <w:tcPr>
            <w:tcW w:w="6446" w:type="dxa"/>
            <w:tcBorders>
              <w:top w:val="nil"/>
              <w:left w:val="nil"/>
              <w:bottom w:val="single" w:sz="4" w:space="0" w:color="auto"/>
              <w:right w:val="single" w:sz="4" w:space="0" w:color="auto"/>
            </w:tcBorders>
            <w:shd w:val="clear" w:color="auto" w:fill="auto"/>
            <w:vAlign w:val="center"/>
          </w:tcPr>
          <w:p w14:paraId="10BECA3A" w14:textId="6049F7F4" w:rsidR="005E28B6" w:rsidRPr="00715FC3" w:rsidRDefault="00612704" w:rsidP="005E28B6">
            <w:pPr>
              <w:spacing w:after="0" w:line="240" w:lineRule="auto"/>
              <w:rPr>
                <w:rFonts w:ascii="Times New Roman" w:eastAsia="Times New Roman" w:hAnsi="Times New Roman"/>
                <w:highlight w:val="yellow"/>
                <w:lang w:eastAsia="ru-RU"/>
              </w:rPr>
            </w:pPr>
            <w:r w:rsidRPr="00612704">
              <w:rPr>
                <w:rFonts w:ascii="Times New Roman" w:eastAsia="Times New Roman" w:hAnsi="Times New Roman"/>
                <w:lang w:eastAsia="ru-RU"/>
              </w:rPr>
              <w:t>В соответствии с заключенным Соглашением о предоставлении иного межбюджетного трансферта, имеющего целевое назначение, из федерального бюджета бюджету субъекта Российской Федерации от 10.02.2019 № 056-17-2019-018 (ред. от 25.12.2020 г. № 056-17-2019-018/2) запланирована приобретение вакцин для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Заключен 1 договор на поставку вакцины против пневмококковой инфекции на сумму 94,34 тыс. руб.</w:t>
            </w:r>
          </w:p>
        </w:tc>
      </w:tr>
      <w:tr w:rsidR="005E28B6" w:rsidRPr="001B1A30" w14:paraId="3CAD2FFB"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65ABE2FB" w14:textId="77777777" w:rsidR="005E28B6" w:rsidRDefault="005E28B6"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1.59.</w:t>
            </w:r>
          </w:p>
        </w:tc>
        <w:tc>
          <w:tcPr>
            <w:tcW w:w="4624" w:type="dxa"/>
            <w:tcBorders>
              <w:top w:val="nil"/>
              <w:left w:val="nil"/>
              <w:bottom w:val="single" w:sz="4" w:space="0" w:color="auto"/>
              <w:right w:val="single" w:sz="4" w:space="0" w:color="auto"/>
            </w:tcBorders>
            <w:shd w:val="clear" w:color="auto" w:fill="auto"/>
            <w:vAlign w:val="center"/>
          </w:tcPr>
          <w:p w14:paraId="0E2F9E97" w14:textId="77777777" w:rsidR="005E28B6" w:rsidRPr="000E5F64" w:rsidRDefault="005E28B6" w:rsidP="005E28B6">
            <w:pPr>
              <w:spacing w:after="0" w:line="240" w:lineRule="auto"/>
              <w:rPr>
                <w:rFonts w:ascii="Times New Roman" w:eastAsia="Times New Roman" w:hAnsi="Times New Roman"/>
                <w:lang w:eastAsia="ru-RU"/>
              </w:rPr>
            </w:pPr>
            <w:r w:rsidRPr="000E5F64">
              <w:rPr>
                <w:rFonts w:ascii="Times New Roman" w:eastAsia="Times New Roman" w:hAnsi="Times New Roman"/>
                <w:lang w:eastAsia="ru-RU"/>
              </w:rPr>
              <w:t>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2910" w:type="dxa"/>
            <w:tcBorders>
              <w:top w:val="nil"/>
              <w:left w:val="nil"/>
              <w:bottom w:val="single" w:sz="4" w:space="0" w:color="auto"/>
              <w:right w:val="single" w:sz="4" w:space="0" w:color="auto"/>
            </w:tcBorders>
            <w:shd w:val="clear" w:color="auto" w:fill="auto"/>
            <w:vAlign w:val="center"/>
          </w:tcPr>
          <w:p w14:paraId="53E3AD71" w14:textId="54D4A58F"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5A16EDC9" w14:textId="36E26E10" w:rsidR="005E28B6" w:rsidRPr="00715FC3" w:rsidRDefault="00612704" w:rsidP="005E28B6">
            <w:pPr>
              <w:spacing w:after="0" w:line="240" w:lineRule="auto"/>
              <w:rPr>
                <w:rFonts w:ascii="Times New Roman" w:eastAsia="Times New Roman" w:hAnsi="Times New Roman"/>
                <w:highlight w:val="yellow"/>
                <w:lang w:eastAsia="ru-RU"/>
              </w:rPr>
            </w:pPr>
            <w:r w:rsidRPr="00612704">
              <w:rPr>
                <w:rFonts w:ascii="Times New Roman" w:eastAsia="Times New Roman" w:hAnsi="Times New Roman"/>
                <w:lang w:eastAsia="ru-RU"/>
              </w:rPr>
              <w:t>В соответствии с заключенным Соглашением о предоставлении субсидии из федерального бюджета бюджету субъекта Российской Федерации от 23.06.2020 № 056-09-2020-</w:t>
            </w:r>
            <w:proofErr w:type="gramStart"/>
            <w:r w:rsidRPr="00612704">
              <w:rPr>
                <w:rFonts w:ascii="Times New Roman" w:eastAsia="Times New Roman" w:hAnsi="Times New Roman"/>
                <w:lang w:eastAsia="ru-RU"/>
              </w:rPr>
              <w:t>457  (</w:t>
            </w:r>
            <w:proofErr w:type="gramEnd"/>
            <w:r w:rsidRPr="00612704">
              <w:rPr>
                <w:rFonts w:ascii="Times New Roman" w:eastAsia="Times New Roman" w:hAnsi="Times New Roman"/>
                <w:lang w:eastAsia="ru-RU"/>
              </w:rPr>
              <w:t xml:space="preserve">в ред. от 25.12.2020 г. № 056-09-2020-457/1) запланировано привлечение социально ориентированных некоммерческих организаций и волонтерских движений для реализации региональных программ по формированию приверженности здоровому образу жизни. Министерством здравоохранения Республики Тыва объявлен конкурс среди социально ориентированным некоммерческим организациям с 24.02.201 г. по 24.03.2021 г. Целью проведения конкурса является поддержка СО НКО, осуществляющих  социально значимую деятельность и реализующих социально ориентированные проекты, предусматривающие формирование приверженности здоровому образу жизни на территории РТ, включая здоровое питание и отказ от вредных привычек. Было подано 4 заявки от НКО и </w:t>
            </w:r>
            <w:r w:rsidR="00E13090" w:rsidRPr="00612704">
              <w:rPr>
                <w:rFonts w:ascii="Times New Roman" w:eastAsia="Times New Roman" w:hAnsi="Times New Roman"/>
                <w:lang w:eastAsia="ru-RU"/>
              </w:rPr>
              <w:t>волонтерских</w:t>
            </w:r>
            <w:r w:rsidRPr="00612704">
              <w:rPr>
                <w:rFonts w:ascii="Times New Roman" w:eastAsia="Times New Roman" w:hAnsi="Times New Roman"/>
                <w:lang w:eastAsia="ru-RU"/>
              </w:rPr>
              <w:t xml:space="preserve"> движений. И 29 марта 2021 г. проведена отборочная комиссия на уровне Республиканского центра общественного здоровья и медицинской профилактики, по решению которой все 4 заявки проходят на дальнейшее </w:t>
            </w:r>
            <w:r w:rsidRPr="00612704">
              <w:rPr>
                <w:rFonts w:ascii="Times New Roman" w:eastAsia="Times New Roman" w:hAnsi="Times New Roman"/>
                <w:lang w:eastAsia="ru-RU"/>
              </w:rPr>
              <w:lastRenderedPageBreak/>
              <w:t>рассмотрение конкурсной комиссии, которое состоится 14 апреля 2021 г. Комиссия состоялось 14 апреля 2021 г. по подсчетам собранных баллов членов комиссии с 369 баллами вышли на 1 место Совет молодых врачей с проектом "Холодное сердце". В настоящее время проводится работа по оформлению соглашений между НКО "Холодное сердце" и Минздравом РТ.</w:t>
            </w:r>
          </w:p>
        </w:tc>
      </w:tr>
      <w:tr w:rsidR="00612704" w:rsidRPr="001B1A30" w14:paraId="6865C67E"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7A0198C1" w14:textId="4F1866BF" w:rsidR="00612704" w:rsidRDefault="00612704"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1.60</w:t>
            </w:r>
          </w:p>
        </w:tc>
        <w:tc>
          <w:tcPr>
            <w:tcW w:w="4624" w:type="dxa"/>
            <w:tcBorders>
              <w:top w:val="nil"/>
              <w:left w:val="nil"/>
              <w:bottom w:val="single" w:sz="4" w:space="0" w:color="auto"/>
              <w:right w:val="single" w:sz="4" w:space="0" w:color="auto"/>
            </w:tcBorders>
            <w:shd w:val="clear" w:color="auto" w:fill="auto"/>
            <w:vAlign w:val="center"/>
          </w:tcPr>
          <w:p w14:paraId="2A4E27D7" w14:textId="12D6FFE3" w:rsidR="00612704" w:rsidRPr="000E5F64" w:rsidRDefault="00612704" w:rsidP="00612704">
            <w:pPr>
              <w:spacing w:after="0" w:line="240" w:lineRule="auto"/>
              <w:rPr>
                <w:rFonts w:ascii="Times New Roman" w:eastAsia="Times New Roman" w:hAnsi="Times New Roman"/>
                <w:lang w:eastAsia="ru-RU"/>
              </w:rPr>
            </w:pPr>
            <w:r w:rsidRPr="00612704">
              <w:rPr>
                <w:rFonts w:ascii="Times New Roman" w:eastAsia="Times New Roman" w:hAnsi="Times New Roman"/>
                <w:lang w:eastAsia="ru-RU"/>
              </w:rPr>
              <w:t xml:space="preserve">Дотации на поддержку мер по обеспечению сбалансированности бюджетов на финансовое обеспечение мероприятий по борьбе с новой </w:t>
            </w:r>
            <w:proofErr w:type="spellStart"/>
            <w:r w:rsidRPr="00612704">
              <w:rPr>
                <w:rFonts w:ascii="Times New Roman" w:eastAsia="Times New Roman" w:hAnsi="Times New Roman"/>
                <w:lang w:eastAsia="ru-RU"/>
              </w:rPr>
              <w:t>короновирусной</w:t>
            </w:r>
            <w:proofErr w:type="spellEnd"/>
            <w:r w:rsidRPr="00612704">
              <w:rPr>
                <w:rFonts w:ascii="Times New Roman" w:eastAsia="Times New Roman" w:hAnsi="Times New Roman"/>
                <w:lang w:eastAsia="ru-RU"/>
              </w:rPr>
              <w:t xml:space="preserve"> инфекцией (COVID-19)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135B232C" w14:textId="490BD2CB" w:rsidR="00612704" w:rsidRPr="001B1A30" w:rsidRDefault="00612704"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2A610E13" w14:textId="64BC00AD" w:rsidR="00612704" w:rsidRPr="00612704" w:rsidRDefault="00612704" w:rsidP="00612704">
            <w:pPr>
              <w:spacing w:after="0" w:line="240" w:lineRule="auto"/>
              <w:rPr>
                <w:rFonts w:ascii="Times New Roman" w:eastAsia="Times New Roman" w:hAnsi="Times New Roman"/>
                <w:lang w:eastAsia="ru-RU"/>
              </w:rPr>
            </w:pPr>
            <w:r w:rsidRPr="00612704">
              <w:rPr>
                <w:rFonts w:ascii="Times New Roman" w:eastAsia="Times New Roman" w:hAnsi="Times New Roman"/>
                <w:lang w:eastAsia="ru-RU"/>
              </w:rPr>
              <w:t xml:space="preserve">Запланированы средства на сумму 659 846,7 тыс. руб. дотации на поддержку мер по обеспечению сбалансированности бюджетов на финансовое обеспечение мероприятий по борьбе с новой </w:t>
            </w:r>
            <w:proofErr w:type="spellStart"/>
            <w:r w:rsidRPr="00612704">
              <w:rPr>
                <w:rFonts w:ascii="Times New Roman" w:eastAsia="Times New Roman" w:hAnsi="Times New Roman"/>
                <w:lang w:eastAsia="ru-RU"/>
              </w:rPr>
              <w:t>короновирусной</w:t>
            </w:r>
            <w:proofErr w:type="spellEnd"/>
            <w:r w:rsidRPr="00612704">
              <w:rPr>
                <w:rFonts w:ascii="Times New Roman" w:eastAsia="Times New Roman" w:hAnsi="Times New Roman"/>
                <w:lang w:eastAsia="ru-RU"/>
              </w:rPr>
              <w:t xml:space="preserve"> инфекцией (COVID-19) за счет средств резервного фонда Правительства Российской Федерации</w:t>
            </w:r>
          </w:p>
        </w:tc>
      </w:tr>
      <w:tr w:rsidR="00A7359E" w:rsidRPr="001B1A30" w14:paraId="571A1111"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5DD9A316" w14:textId="69CCAB00" w:rsidR="00A7359E" w:rsidRDefault="00A7359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1.61</w:t>
            </w:r>
          </w:p>
        </w:tc>
        <w:tc>
          <w:tcPr>
            <w:tcW w:w="4624" w:type="dxa"/>
            <w:tcBorders>
              <w:top w:val="nil"/>
              <w:left w:val="nil"/>
              <w:bottom w:val="single" w:sz="4" w:space="0" w:color="auto"/>
              <w:right w:val="single" w:sz="4" w:space="0" w:color="auto"/>
            </w:tcBorders>
            <w:shd w:val="clear" w:color="auto" w:fill="auto"/>
            <w:vAlign w:val="center"/>
          </w:tcPr>
          <w:p w14:paraId="0152636E" w14:textId="272A3749" w:rsidR="00A7359E" w:rsidRPr="00612704" w:rsidRDefault="00A7359E" w:rsidP="00612704">
            <w:pPr>
              <w:spacing w:after="0" w:line="240" w:lineRule="auto"/>
              <w:rPr>
                <w:rFonts w:ascii="Times New Roman" w:eastAsia="Times New Roman" w:hAnsi="Times New Roman"/>
                <w:lang w:eastAsia="ru-RU"/>
              </w:rPr>
            </w:pPr>
            <w:r w:rsidRPr="00A7359E">
              <w:rPr>
                <w:rFonts w:ascii="Times New Roman" w:eastAsia="Times New Roman" w:hAnsi="Times New Roman"/>
                <w:lang w:eastAsia="ru-RU"/>
              </w:rPr>
              <w:t xml:space="preserve">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A7359E">
              <w:rPr>
                <w:rFonts w:ascii="Times New Roman" w:eastAsia="Times New Roman" w:hAnsi="Times New Roman"/>
                <w:lang w:eastAsia="ru-RU"/>
              </w:rPr>
              <w:t>коронавируской</w:t>
            </w:r>
            <w:proofErr w:type="spellEnd"/>
            <w:r w:rsidRPr="00A7359E">
              <w:rPr>
                <w:rFonts w:ascii="Times New Roman" w:eastAsia="Times New Roman" w:hAnsi="Times New Roman"/>
                <w:lang w:eastAsia="ru-RU"/>
              </w:rPr>
              <w:t xml:space="preserve"> инфекции, контактирующим с пациентами с установленным диагнозом новой </w:t>
            </w:r>
            <w:proofErr w:type="spellStart"/>
            <w:r w:rsidRPr="00A7359E">
              <w:rPr>
                <w:rFonts w:ascii="Times New Roman" w:eastAsia="Times New Roman" w:hAnsi="Times New Roman"/>
                <w:lang w:eastAsia="ru-RU"/>
              </w:rPr>
              <w:t>коронавирусной</w:t>
            </w:r>
            <w:proofErr w:type="spellEnd"/>
            <w:r w:rsidRPr="00A7359E">
              <w:rPr>
                <w:rFonts w:ascii="Times New Roman" w:eastAsia="Times New Roman" w:hAnsi="Times New Roman"/>
                <w:lang w:eastAsia="ru-RU"/>
              </w:rPr>
              <w:t xml:space="preserve"> инфекции,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50BD1DAB" w14:textId="6179D240" w:rsidR="00A7359E" w:rsidRPr="001B1A30" w:rsidRDefault="00A7359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0228177F" w14:textId="4D2ACE93" w:rsidR="00A7359E" w:rsidRPr="00612704" w:rsidRDefault="00A7359E" w:rsidP="00612704">
            <w:pPr>
              <w:spacing w:after="0" w:line="240" w:lineRule="auto"/>
              <w:rPr>
                <w:rFonts w:ascii="Times New Roman" w:eastAsia="Times New Roman" w:hAnsi="Times New Roman"/>
                <w:lang w:eastAsia="ru-RU"/>
              </w:rPr>
            </w:pPr>
            <w:r w:rsidRPr="00A7359E">
              <w:rPr>
                <w:rFonts w:ascii="Times New Roman" w:eastAsia="Times New Roman" w:hAnsi="Times New Roman"/>
                <w:lang w:eastAsia="ru-RU"/>
              </w:rPr>
              <w:t>Произведена оплата за поставленное оборудование на общую сумму 12 917 279,00</w:t>
            </w:r>
          </w:p>
        </w:tc>
      </w:tr>
      <w:tr w:rsidR="00A7359E" w:rsidRPr="001B1A30" w14:paraId="6209B6FE"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2B91DE0F" w14:textId="170C9A2A" w:rsidR="00A7359E" w:rsidRDefault="00A7359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1.64</w:t>
            </w:r>
          </w:p>
        </w:tc>
        <w:tc>
          <w:tcPr>
            <w:tcW w:w="4624" w:type="dxa"/>
            <w:tcBorders>
              <w:top w:val="nil"/>
              <w:left w:val="nil"/>
              <w:bottom w:val="single" w:sz="4" w:space="0" w:color="auto"/>
              <w:right w:val="single" w:sz="4" w:space="0" w:color="auto"/>
            </w:tcBorders>
            <w:shd w:val="clear" w:color="auto" w:fill="auto"/>
            <w:vAlign w:val="center"/>
          </w:tcPr>
          <w:p w14:paraId="1600B314" w14:textId="19767F12" w:rsidR="00A7359E" w:rsidRPr="00A7359E" w:rsidRDefault="00A7359E" w:rsidP="00612704">
            <w:pPr>
              <w:spacing w:after="0" w:line="240" w:lineRule="auto"/>
              <w:rPr>
                <w:rFonts w:ascii="Times New Roman" w:eastAsia="Times New Roman" w:hAnsi="Times New Roman"/>
                <w:lang w:eastAsia="ru-RU"/>
              </w:rPr>
            </w:pPr>
            <w:r w:rsidRPr="00A7359E">
              <w:rPr>
                <w:rFonts w:ascii="Times New Roman" w:eastAsia="Times New Roman" w:hAnsi="Times New Roman"/>
                <w:lang w:eastAsia="ru-RU"/>
              </w:rPr>
              <w:t xml:space="preserve">Финансовое обеспечение мероприятий по приобретению лекарственных препаратов для лечения пациентов с новой </w:t>
            </w:r>
            <w:proofErr w:type="spellStart"/>
            <w:r w:rsidRPr="00A7359E">
              <w:rPr>
                <w:rFonts w:ascii="Times New Roman" w:eastAsia="Times New Roman" w:hAnsi="Times New Roman"/>
                <w:lang w:eastAsia="ru-RU"/>
              </w:rPr>
              <w:t>коронавирусной</w:t>
            </w:r>
            <w:proofErr w:type="spellEnd"/>
            <w:r w:rsidRPr="00A7359E">
              <w:rPr>
                <w:rFonts w:ascii="Times New Roman" w:eastAsia="Times New Roman" w:hAnsi="Times New Roman"/>
                <w:lang w:eastAsia="ru-RU"/>
              </w:rPr>
              <w:t xml:space="preserve">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33E2C0A3" w14:textId="33CC8A87" w:rsidR="00A7359E" w:rsidRPr="001B1A30" w:rsidRDefault="00A7359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1D04F3CD" w14:textId="14344A97" w:rsidR="00A7359E" w:rsidRPr="00A7359E" w:rsidRDefault="00A7359E" w:rsidP="00612704">
            <w:pPr>
              <w:spacing w:after="0" w:line="240" w:lineRule="auto"/>
              <w:rPr>
                <w:rFonts w:ascii="Times New Roman" w:eastAsia="Times New Roman" w:hAnsi="Times New Roman"/>
                <w:lang w:eastAsia="ru-RU"/>
              </w:rPr>
            </w:pPr>
            <w:r w:rsidRPr="00A7359E">
              <w:rPr>
                <w:rFonts w:ascii="Times New Roman" w:eastAsia="Times New Roman" w:hAnsi="Times New Roman"/>
                <w:lang w:eastAsia="ru-RU"/>
              </w:rPr>
              <w:t xml:space="preserve">Запланировано приобретение лекарственных препаратов для лечения пациентов с новой </w:t>
            </w:r>
            <w:proofErr w:type="spellStart"/>
            <w:r w:rsidRPr="00A7359E">
              <w:rPr>
                <w:rFonts w:ascii="Times New Roman" w:eastAsia="Times New Roman" w:hAnsi="Times New Roman"/>
                <w:lang w:eastAsia="ru-RU"/>
              </w:rPr>
              <w:t>коронавирусной</w:t>
            </w:r>
            <w:proofErr w:type="spellEnd"/>
            <w:r w:rsidRPr="00A7359E">
              <w:rPr>
                <w:rFonts w:ascii="Times New Roman" w:eastAsia="Times New Roman" w:hAnsi="Times New Roman"/>
                <w:lang w:eastAsia="ru-RU"/>
              </w:rPr>
              <w:t xml:space="preserve"> инфекцией (COVID-19), получающих медицинскую помощь в амбулаторных условиях, за счет средств резервного фонда Правительства Российской Федерации на сумму 2 816,9 тыс. руб.</w:t>
            </w:r>
          </w:p>
        </w:tc>
      </w:tr>
      <w:tr w:rsidR="00A7359E" w:rsidRPr="001B1A30" w14:paraId="62BFCC56"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4F133AD1" w14:textId="6C5C6770" w:rsidR="00A7359E" w:rsidRDefault="00A7359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1.65</w:t>
            </w:r>
          </w:p>
        </w:tc>
        <w:tc>
          <w:tcPr>
            <w:tcW w:w="4624" w:type="dxa"/>
            <w:tcBorders>
              <w:top w:val="nil"/>
              <w:left w:val="nil"/>
              <w:bottom w:val="single" w:sz="4" w:space="0" w:color="auto"/>
              <w:right w:val="single" w:sz="4" w:space="0" w:color="auto"/>
            </w:tcBorders>
            <w:shd w:val="clear" w:color="auto" w:fill="auto"/>
            <w:vAlign w:val="center"/>
          </w:tcPr>
          <w:p w14:paraId="2FC4306E" w14:textId="02C2C924" w:rsidR="00A7359E" w:rsidRPr="00A7359E" w:rsidRDefault="00A7359E" w:rsidP="00612704">
            <w:pPr>
              <w:spacing w:after="0" w:line="240" w:lineRule="auto"/>
              <w:rPr>
                <w:rFonts w:ascii="Times New Roman" w:eastAsia="Times New Roman" w:hAnsi="Times New Roman"/>
                <w:lang w:eastAsia="ru-RU"/>
              </w:rPr>
            </w:pPr>
            <w:r w:rsidRPr="00A7359E">
              <w:rPr>
                <w:rFonts w:ascii="Times New Roman" w:eastAsia="Times New Roman" w:hAnsi="Times New Roman"/>
                <w:lang w:eastAsia="ru-RU"/>
              </w:rPr>
              <w:t xml:space="preserve">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w:t>
            </w:r>
            <w:proofErr w:type="spellStart"/>
            <w:r w:rsidRPr="00A7359E">
              <w:rPr>
                <w:rFonts w:ascii="Times New Roman" w:eastAsia="Times New Roman" w:hAnsi="Times New Roman"/>
                <w:lang w:eastAsia="ru-RU"/>
              </w:rPr>
              <w:t>коронавирусной</w:t>
            </w:r>
            <w:proofErr w:type="spellEnd"/>
            <w:r w:rsidRPr="00A7359E">
              <w:rPr>
                <w:rFonts w:ascii="Times New Roman" w:eastAsia="Times New Roman" w:hAnsi="Times New Roman"/>
                <w:lang w:eastAsia="ru-RU"/>
              </w:rPr>
              <w:t xml:space="preserve"> инфекции (COVID-19) методами амплификации нуклеиновых </w:t>
            </w:r>
            <w:r w:rsidRPr="00A7359E">
              <w:rPr>
                <w:rFonts w:ascii="Times New Roman" w:eastAsia="Times New Roman" w:hAnsi="Times New Roman"/>
                <w:lang w:eastAsia="ru-RU"/>
              </w:rPr>
              <w:lastRenderedPageBreak/>
              <w:t>кислот,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1482B0E6" w14:textId="129E13A0" w:rsidR="00A7359E" w:rsidRPr="001B1A30" w:rsidRDefault="00A7359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lastRenderedPageBreak/>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74C91F39" w14:textId="6FD0DE51" w:rsidR="00A7359E" w:rsidRPr="00A7359E" w:rsidRDefault="00A7359E" w:rsidP="00612704">
            <w:pPr>
              <w:spacing w:after="0" w:line="240" w:lineRule="auto"/>
              <w:rPr>
                <w:rFonts w:ascii="Times New Roman" w:eastAsia="Times New Roman" w:hAnsi="Times New Roman"/>
                <w:lang w:eastAsia="ru-RU"/>
              </w:rPr>
            </w:pPr>
            <w:r w:rsidRPr="00A7359E">
              <w:rPr>
                <w:rFonts w:ascii="Times New Roman" w:eastAsia="Times New Roman" w:hAnsi="Times New Roman"/>
                <w:lang w:eastAsia="ru-RU"/>
              </w:rPr>
              <w:t xml:space="preserve">Запланировано оснащение (переоснащение) медицинскими изделиями лабораторий медицинских организаций, осуществляющих этиологическую диагностику новой </w:t>
            </w:r>
            <w:proofErr w:type="spellStart"/>
            <w:r w:rsidRPr="00A7359E">
              <w:rPr>
                <w:rFonts w:ascii="Times New Roman" w:eastAsia="Times New Roman" w:hAnsi="Times New Roman"/>
                <w:lang w:eastAsia="ru-RU"/>
              </w:rPr>
              <w:t>коронавирусной</w:t>
            </w:r>
            <w:proofErr w:type="spellEnd"/>
            <w:r w:rsidRPr="00A7359E">
              <w:rPr>
                <w:rFonts w:ascii="Times New Roman" w:eastAsia="Times New Roman" w:hAnsi="Times New Roman"/>
                <w:lang w:eastAsia="ru-RU"/>
              </w:rPr>
              <w:t xml:space="preserve"> инфекции (COVID-19) методами амплификации нуклеиновых кислот, за счет средств резервного фонда Правительства Российской Федерации на сумму 5 459,0 тыс. руб.</w:t>
            </w:r>
          </w:p>
        </w:tc>
      </w:tr>
      <w:tr w:rsidR="00BC216E" w:rsidRPr="001B1A30" w14:paraId="5955672F"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0E621BC2" w14:textId="5ABF48A2" w:rsidR="00BC216E" w:rsidRDefault="00BC216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1.66</w:t>
            </w:r>
          </w:p>
        </w:tc>
        <w:tc>
          <w:tcPr>
            <w:tcW w:w="4624" w:type="dxa"/>
            <w:tcBorders>
              <w:top w:val="nil"/>
              <w:left w:val="nil"/>
              <w:bottom w:val="single" w:sz="4" w:space="0" w:color="auto"/>
              <w:right w:val="single" w:sz="4" w:space="0" w:color="auto"/>
            </w:tcBorders>
            <w:shd w:val="clear" w:color="auto" w:fill="auto"/>
            <w:vAlign w:val="center"/>
          </w:tcPr>
          <w:p w14:paraId="64CF9014" w14:textId="29016584" w:rsidR="00BC216E" w:rsidRPr="00A7359E" w:rsidRDefault="00BC216E" w:rsidP="00612704">
            <w:pPr>
              <w:spacing w:after="0" w:line="240" w:lineRule="auto"/>
              <w:rPr>
                <w:rFonts w:ascii="Times New Roman" w:eastAsia="Times New Roman" w:hAnsi="Times New Roman"/>
                <w:lang w:eastAsia="ru-RU"/>
              </w:rPr>
            </w:pPr>
            <w:r w:rsidRPr="00BC216E">
              <w:rPr>
                <w:rFonts w:ascii="Times New Roman" w:eastAsia="Times New Roman" w:hAnsi="Times New Roman"/>
                <w:lang w:eastAsia="ru-RU"/>
              </w:rPr>
              <w:t>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09D74EB9" w14:textId="33B07FE3" w:rsidR="00BC216E" w:rsidRPr="001B1A30" w:rsidRDefault="00BC216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23F3C190" w14:textId="46F9692F" w:rsidR="00BC216E" w:rsidRPr="00A7359E" w:rsidRDefault="00BC216E" w:rsidP="00612704">
            <w:pPr>
              <w:spacing w:after="0" w:line="240" w:lineRule="auto"/>
              <w:rPr>
                <w:rFonts w:ascii="Times New Roman" w:eastAsia="Times New Roman" w:hAnsi="Times New Roman"/>
                <w:lang w:eastAsia="ru-RU"/>
              </w:rPr>
            </w:pPr>
            <w:r w:rsidRPr="00BC216E">
              <w:rPr>
                <w:rFonts w:ascii="Times New Roman" w:eastAsia="Times New Roman" w:hAnsi="Times New Roman"/>
                <w:lang w:eastAsia="ru-RU"/>
              </w:rPr>
              <w:t>Произведена оплата за поставленное оборудование 2019 года на общую сумму 130 499 803,46 руб.</w:t>
            </w:r>
          </w:p>
        </w:tc>
      </w:tr>
      <w:tr w:rsidR="00BC216E" w:rsidRPr="001B1A30" w14:paraId="6F3FB4C5"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22B398F5" w14:textId="2AEF3DA5" w:rsidR="00BC216E" w:rsidRDefault="00BC216E" w:rsidP="00BC21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1.67</w:t>
            </w:r>
          </w:p>
        </w:tc>
        <w:tc>
          <w:tcPr>
            <w:tcW w:w="4624" w:type="dxa"/>
            <w:tcBorders>
              <w:top w:val="nil"/>
              <w:left w:val="nil"/>
              <w:bottom w:val="single" w:sz="4" w:space="0" w:color="auto"/>
              <w:right w:val="single" w:sz="4" w:space="0" w:color="auto"/>
            </w:tcBorders>
            <w:shd w:val="clear" w:color="auto" w:fill="auto"/>
            <w:vAlign w:val="center"/>
          </w:tcPr>
          <w:p w14:paraId="5EFFA311" w14:textId="27CD5577" w:rsidR="00BC216E" w:rsidRPr="00BC216E" w:rsidRDefault="00BC216E" w:rsidP="00BC216E">
            <w:pPr>
              <w:spacing w:after="0" w:line="240" w:lineRule="auto"/>
              <w:rPr>
                <w:rFonts w:ascii="Times New Roman" w:eastAsia="Times New Roman" w:hAnsi="Times New Roman"/>
                <w:lang w:eastAsia="ru-RU"/>
              </w:rPr>
            </w:pPr>
            <w:r w:rsidRPr="00BC216E">
              <w:rPr>
                <w:rFonts w:ascii="Times New Roman" w:eastAsia="Times New Roman" w:hAnsi="Times New Roman"/>
                <w:lang w:eastAsia="ru-RU"/>
              </w:rPr>
              <w:t>Осуществление  реконструкции (ее завершение)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w:t>
            </w:r>
          </w:p>
        </w:tc>
        <w:tc>
          <w:tcPr>
            <w:tcW w:w="2910" w:type="dxa"/>
            <w:tcBorders>
              <w:top w:val="nil"/>
              <w:left w:val="nil"/>
              <w:bottom w:val="single" w:sz="4" w:space="0" w:color="auto"/>
              <w:right w:val="single" w:sz="4" w:space="0" w:color="auto"/>
            </w:tcBorders>
            <w:shd w:val="clear" w:color="auto" w:fill="auto"/>
            <w:vAlign w:val="center"/>
          </w:tcPr>
          <w:p w14:paraId="101FBD5A" w14:textId="5641F7E8" w:rsidR="00BC216E" w:rsidRPr="001B1A30" w:rsidRDefault="00BC216E" w:rsidP="00BC216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2CAFCC5C" w14:textId="424593F4" w:rsidR="00BC216E" w:rsidRPr="00BC216E" w:rsidRDefault="00BC216E" w:rsidP="00BC216E">
            <w:pPr>
              <w:spacing w:after="0" w:line="240" w:lineRule="auto"/>
              <w:rPr>
                <w:rFonts w:ascii="Times New Roman" w:eastAsia="Times New Roman" w:hAnsi="Times New Roman"/>
                <w:lang w:eastAsia="ru-RU"/>
              </w:rPr>
            </w:pPr>
            <w:r w:rsidRPr="00BC216E">
              <w:rPr>
                <w:rFonts w:ascii="Times New Roman" w:eastAsia="Times New Roman" w:hAnsi="Times New Roman"/>
                <w:lang w:eastAsia="ru-RU"/>
              </w:rPr>
              <w:t>Запланирована реконструкция лифтового оборудования консультативно-диагностической поликлиники ГБУЗ РТ "Республиканская больница № 1". В настоящее время вносится изменения на данное мероприятие.</w:t>
            </w:r>
          </w:p>
        </w:tc>
      </w:tr>
      <w:tr w:rsidR="00BC216E" w:rsidRPr="001B1A30" w14:paraId="13042F99"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011BDAFF" w14:textId="3269F12F" w:rsidR="00BC216E" w:rsidRDefault="00BC216E" w:rsidP="00BC21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1.68</w:t>
            </w:r>
          </w:p>
        </w:tc>
        <w:tc>
          <w:tcPr>
            <w:tcW w:w="4624" w:type="dxa"/>
            <w:tcBorders>
              <w:top w:val="nil"/>
              <w:left w:val="nil"/>
              <w:bottom w:val="single" w:sz="4" w:space="0" w:color="auto"/>
              <w:right w:val="single" w:sz="4" w:space="0" w:color="auto"/>
            </w:tcBorders>
            <w:shd w:val="clear" w:color="auto" w:fill="auto"/>
            <w:vAlign w:val="center"/>
          </w:tcPr>
          <w:p w14:paraId="24AD2927" w14:textId="0E7F1559" w:rsidR="00BC216E" w:rsidRPr="00BC216E" w:rsidRDefault="00BC216E" w:rsidP="00BC216E">
            <w:pPr>
              <w:spacing w:after="0" w:line="240" w:lineRule="auto"/>
              <w:rPr>
                <w:rFonts w:ascii="Times New Roman" w:eastAsia="Times New Roman" w:hAnsi="Times New Roman"/>
                <w:lang w:eastAsia="ru-RU"/>
              </w:rPr>
            </w:pPr>
            <w:r w:rsidRPr="00BC216E">
              <w:rPr>
                <w:rFonts w:ascii="Times New Roman" w:eastAsia="Times New Roman" w:hAnsi="Times New Roman"/>
                <w:lang w:eastAsia="ru-RU"/>
              </w:rPr>
              <w:t>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w:t>
            </w:r>
            <w:r w:rsidRPr="00BC216E">
              <w:rPr>
                <w:rFonts w:ascii="Times New Roman" w:eastAsia="Times New Roman" w:hAnsi="Times New Roman"/>
                <w:lang w:eastAsia="ru-RU"/>
              </w:rPr>
              <w:t>поликлиники</w:t>
            </w:r>
            <w:r w:rsidRPr="00BC216E">
              <w:rPr>
                <w:rFonts w:ascii="Times New Roman" w:eastAsia="Times New Roman" w:hAnsi="Times New Roman"/>
                <w:lang w:eastAsia="ru-RU"/>
              </w:rPr>
              <w:t>,</w:t>
            </w:r>
            <w:r>
              <w:rPr>
                <w:rFonts w:ascii="Times New Roman" w:eastAsia="Times New Roman" w:hAnsi="Times New Roman"/>
                <w:lang w:eastAsia="ru-RU"/>
              </w:rPr>
              <w:t xml:space="preserve"> </w:t>
            </w:r>
            <w:r w:rsidRPr="00BC216E">
              <w:rPr>
                <w:rFonts w:ascii="Times New Roman" w:eastAsia="Times New Roman" w:hAnsi="Times New Roman"/>
                <w:lang w:eastAsia="ru-RU"/>
              </w:rPr>
              <w:t xml:space="preserve">поликлинические подразделения, амбулатории отделения (центры) врача общей практики, </w:t>
            </w:r>
            <w:r w:rsidRPr="00BC216E">
              <w:rPr>
                <w:rFonts w:ascii="Times New Roman" w:eastAsia="Times New Roman" w:hAnsi="Times New Roman"/>
                <w:lang w:eastAsia="ru-RU"/>
              </w:rPr>
              <w:t>фельдшерско</w:t>
            </w:r>
            <w:r w:rsidRPr="00BC216E">
              <w:rPr>
                <w:rFonts w:ascii="Times New Roman" w:eastAsia="Times New Roman" w:hAnsi="Times New Roman"/>
                <w:lang w:eastAsia="ru-RU"/>
              </w:rPr>
              <w:t xml:space="preserve">-акушерские и </w:t>
            </w:r>
            <w:r w:rsidRPr="00BC216E">
              <w:rPr>
                <w:rFonts w:ascii="Times New Roman" w:eastAsia="Times New Roman" w:hAnsi="Times New Roman"/>
                <w:lang w:eastAsia="ru-RU"/>
              </w:rPr>
              <w:t>фельдшерские</w:t>
            </w:r>
            <w:r w:rsidRPr="00BC216E">
              <w:rPr>
                <w:rFonts w:ascii="Times New Roman" w:eastAsia="Times New Roman" w:hAnsi="Times New Roman"/>
                <w:lang w:eastAsia="ru-RU"/>
              </w:rPr>
              <w:t xml:space="preserve"> пункты), а также зданий (отдельных зданий, комплексов зданий) центральных районов и районных больниц</w:t>
            </w:r>
          </w:p>
        </w:tc>
        <w:tc>
          <w:tcPr>
            <w:tcW w:w="2910" w:type="dxa"/>
            <w:tcBorders>
              <w:top w:val="nil"/>
              <w:left w:val="nil"/>
              <w:bottom w:val="single" w:sz="4" w:space="0" w:color="auto"/>
              <w:right w:val="single" w:sz="4" w:space="0" w:color="auto"/>
            </w:tcBorders>
            <w:shd w:val="clear" w:color="auto" w:fill="auto"/>
            <w:vAlign w:val="center"/>
          </w:tcPr>
          <w:p w14:paraId="22107FB5" w14:textId="7F11964F" w:rsidR="00BC216E" w:rsidRPr="001B1A30" w:rsidRDefault="00BC216E" w:rsidP="00BC216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6E000D1E" w14:textId="2934C909" w:rsidR="00BC216E" w:rsidRPr="00BC216E" w:rsidRDefault="00BC216E" w:rsidP="00BC216E">
            <w:pPr>
              <w:spacing w:after="0" w:line="240" w:lineRule="auto"/>
              <w:rPr>
                <w:rFonts w:ascii="Times New Roman" w:eastAsia="Times New Roman" w:hAnsi="Times New Roman"/>
                <w:lang w:eastAsia="ru-RU"/>
              </w:rPr>
            </w:pPr>
            <w:r w:rsidRPr="00BC216E">
              <w:rPr>
                <w:rFonts w:ascii="Times New Roman" w:eastAsia="Times New Roman" w:hAnsi="Times New Roman"/>
                <w:lang w:eastAsia="ru-RU"/>
              </w:rPr>
              <w:t>Заключено 4 государственных контрактов на общую сумму 18 542 729,1 руб. (капитальный ремонт поликлиники ГБУЗ РТ "</w:t>
            </w:r>
            <w:proofErr w:type="spellStart"/>
            <w:r w:rsidRPr="00BC216E">
              <w:rPr>
                <w:rFonts w:ascii="Times New Roman" w:eastAsia="Times New Roman" w:hAnsi="Times New Roman"/>
                <w:lang w:eastAsia="ru-RU"/>
              </w:rPr>
              <w:t>Тандинская</w:t>
            </w:r>
            <w:proofErr w:type="spellEnd"/>
            <w:r w:rsidRPr="00BC216E">
              <w:rPr>
                <w:rFonts w:ascii="Times New Roman" w:eastAsia="Times New Roman" w:hAnsi="Times New Roman"/>
                <w:lang w:eastAsia="ru-RU"/>
              </w:rPr>
              <w:t xml:space="preserve"> ЦКБ", детского отделения ГБУЗ РТ "</w:t>
            </w:r>
            <w:proofErr w:type="spellStart"/>
            <w:r w:rsidRPr="00BC216E">
              <w:rPr>
                <w:rFonts w:ascii="Times New Roman" w:eastAsia="Times New Roman" w:hAnsi="Times New Roman"/>
                <w:lang w:eastAsia="ru-RU"/>
              </w:rPr>
              <w:t>Улуг-Хемской</w:t>
            </w:r>
            <w:proofErr w:type="spellEnd"/>
            <w:r w:rsidRPr="00BC216E">
              <w:rPr>
                <w:rFonts w:ascii="Times New Roman" w:eastAsia="Times New Roman" w:hAnsi="Times New Roman"/>
                <w:lang w:eastAsia="ru-RU"/>
              </w:rPr>
              <w:t xml:space="preserve"> ММЦ", детского соматического отделения ГБУЗ РТ "</w:t>
            </w:r>
            <w:proofErr w:type="spellStart"/>
            <w:r w:rsidRPr="00BC216E">
              <w:rPr>
                <w:rFonts w:ascii="Times New Roman" w:eastAsia="Times New Roman" w:hAnsi="Times New Roman"/>
                <w:lang w:eastAsia="ru-RU"/>
              </w:rPr>
              <w:t>Чаа-Хольская</w:t>
            </w:r>
            <w:proofErr w:type="spellEnd"/>
            <w:r w:rsidRPr="00BC216E">
              <w:rPr>
                <w:rFonts w:ascii="Times New Roman" w:eastAsia="Times New Roman" w:hAnsi="Times New Roman"/>
                <w:lang w:eastAsia="ru-RU"/>
              </w:rPr>
              <w:t xml:space="preserve"> ЦКБ" и дет</w:t>
            </w:r>
            <w:r>
              <w:rPr>
                <w:rFonts w:ascii="Times New Roman" w:eastAsia="Times New Roman" w:hAnsi="Times New Roman"/>
                <w:lang w:eastAsia="ru-RU"/>
              </w:rPr>
              <w:t>с</w:t>
            </w:r>
            <w:r w:rsidRPr="00BC216E">
              <w:rPr>
                <w:rFonts w:ascii="Times New Roman" w:eastAsia="Times New Roman" w:hAnsi="Times New Roman"/>
                <w:lang w:eastAsia="ru-RU"/>
              </w:rPr>
              <w:t xml:space="preserve">кой поликлиники ГБУЗ РТ </w:t>
            </w:r>
            <w:r w:rsidR="00BE248E">
              <w:rPr>
                <w:rFonts w:ascii="Times New Roman" w:eastAsia="Times New Roman" w:hAnsi="Times New Roman"/>
                <w:lang w:eastAsia="ru-RU"/>
              </w:rPr>
              <w:t>«</w:t>
            </w:r>
            <w:proofErr w:type="spellStart"/>
            <w:r w:rsidRPr="00BC216E">
              <w:rPr>
                <w:rFonts w:ascii="Times New Roman" w:eastAsia="Times New Roman" w:hAnsi="Times New Roman"/>
                <w:lang w:eastAsia="ru-RU"/>
              </w:rPr>
              <w:t>Чеди-Хольская</w:t>
            </w:r>
            <w:proofErr w:type="spellEnd"/>
            <w:r w:rsidRPr="00BC216E">
              <w:rPr>
                <w:rFonts w:ascii="Times New Roman" w:eastAsia="Times New Roman" w:hAnsi="Times New Roman"/>
                <w:lang w:eastAsia="ru-RU"/>
              </w:rPr>
              <w:t xml:space="preserve"> ЦКБ</w:t>
            </w:r>
            <w:r w:rsidR="00BE248E">
              <w:rPr>
                <w:rFonts w:ascii="Times New Roman" w:eastAsia="Times New Roman" w:hAnsi="Times New Roman"/>
                <w:lang w:eastAsia="ru-RU"/>
              </w:rPr>
              <w:t>»</w:t>
            </w:r>
            <w:r w:rsidRPr="00BC216E">
              <w:rPr>
                <w:rFonts w:ascii="Times New Roman" w:eastAsia="Times New Roman" w:hAnsi="Times New Roman"/>
                <w:lang w:eastAsia="ru-RU"/>
              </w:rPr>
              <w:t xml:space="preserve">). 12.05.2021 г. состоится аукцион поликлиники ГБУЗ РТ </w:t>
            </w:r>
            <w:r w:rsidR="00BE248E">
              <w:rPr>
                <w:rFonts w:ascii="Times New Roman" w:eastAsia="Times New Roman" w:hAnsi="Times New Roman"/>
                <w:lang w:eastAsia="ru-RU"/>
              </w:rPr>
              <w:t>«</w:t>
            </w:r>
            <w:r w:rsidRPr="00BC216E">
              <w:rPr>
                <w:rFonts w:ascii="Times New Roman" w:eastAsia="Times New Roman" w:hAnsi="Times New Roman"/>
                <w:lang w:eastAsia="ru-RU"/>
              </w:rPr>
              <w:t>Бай-</w:t>
            </w:r>
            <w:proofErr w:type="spellStart"/>
            <w:r w:rsidRPr="00BC216E">
              <w:rPr>
                <w:rFonts w:ascii="Times New Roman" w:eastAsia="Times New Roman" w:hAnsi="Times New Roman"/>
                <w:lang w:eastAsia="ru-RU"/>
              </w:rPr>
              <w:t>Тайгинская</w:t>
            </w:r>
            <w:proofErr w:type="spellEnd"/>
            <w:r w:rsidRPr="00BC216E">
              <w:rPr>
                <w:rFonts w:ascii="Times New Roman" w:eastAsia="Times New Roman" w:hAnsi="Times New Roman"/>
                <w:lang w:eastAsia="ru-RU"/>
              </w:rPr>
              <w:t xml:space="preserve"> ЦКБ</w:t>
            </w:r>
            <w:r w:rsidR="00BE248E">
              <w:rPr>
                <w:rFonts w:ascii="Times New Roman" w:eastAsia="Times New Roman" w:hAnsi="Times New Roman"/>
                <w:lang w:eastAsia="ru-RU"/>
              </w:rPr>
              <w:t>»</w:t>
            </w:r>
            <w:r w:rsidRPr="00BC216E">
              <w:rPr>
                <w:rFonts w:ascii="Times New Roman" w:eastAsia="Times New Roman" w:hAnsi="Times New Roman"/>
                <w:lang w:eastAsia="ru-RU"/>
              </w:rPr>
              <w:t xml:space="preserve">.  </w:t>
            </w:r>
          </w:p>
        </w:tc>
      </w:tr>
      <w:tr w:rsidR="00BE248E" w:rsidRPr="001B1A30" w14:paraId="7022332E"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5D301245" w14:textId="177ACA66" w:rsidR="00BE248E" w:rsidRDefault="00BE248E" w:rsidP="00BC21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1.69</w:t>
            </w:r>
          </w:p>
        </w:tc>
        <w:tc>
          <w:tcPr>
            <w:tcW w:w="4624" w:type="dxa"/>
            <w:tcBorders>
              <w:top w:val="nil"/>
              <w:left w:val="nil"/>
              <w:bottom w:val="single" w:sz="4" w:space="0" w:color="auto"/>
              <w:right w:val="single" w:sz="4" w:space="0" w:color="auto"/>
            </w:tcBorders>
            <w:shd w:val="clear" w:color="auto" w:fill="auto"/>
            <w:vAlign w:val="center"/>
          </w:tcPr>
          <w:p w14:paraId="1839C71F" w14:textId="2BAC64A1" w:rsidR="00BE248E" w:rsidRPr="00BC216E" w:rsidRDefault="00BE248E" w:rsidP="00BC216E">
            <w:pPr>
              <w:spacing w:after="0" w:line="240" w:lineRule="auto"/>
              <w:rPr>
                <w:rFonts w:ascii="Times New Roman" w:eastAsia="Times New Roman" w:hAnsi="Times New Roman"/>
                <w:lang w:eastAsia="ru-RU"/>
              </w:rPr>
            </w:pPr>
            <w:r w:rsidRPr="00BE248E">
              <w:rPr>
                <w:rFonts w:ascii="Times New Roman" w:eastAsia="Times New Roman" w:hAnsi="Times New Roman"/>
                <w:lang w:eastAsia="ru-RU"/>
              </w:rPr>
              <w:t xml:space="preserve">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50тыс. человек), для доставки пациентов в медицинские организации, медицинских работников до </w:t>
            </w:r>
            <w:r w:rsidRPr="00BE248E">
              <w:rPr>
                <w:rFonts w:ascii="Times New Roman" w:eastAsia="Times New Roman" w:hAnsi="Times New Roman"/>
                <w:lang w:eastAsia="ru-RU"/>
              </w:rPr>
              <w:lastRenderedPageBreak/>
              <w:t>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2910" w:type="dxa"/>
            <w:tcBorders>
              <w:top w:val="nil"/>
              <w:left w:val="nil"/>
              <w:bottom w:val="single" w:sz="4" w:space="0" w:color="auto"/>
              <w:right w:val="single" w:sz="4" w:space="0" w:color="auto"/>
            </w:tcBorders>
            <w:shd w:val="clear" w:color="auto" w:fill="auto"/>
            <w:vAlign w:val="center"/>
          </w:tcPr>
          <w:p w14:paraId="7B98B2DF" w14:textId="5A3350E5" w:rsidR="00BE248E" w:rsidRPr="001B1A30" w:rsidRDefault="00BE248E" w:rsidP="00BC216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lastRenderedPageBreak/>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2C130136" w14:textId="22C14980" w:rsidR="00BE248E" w:rsidRPr="00BC216E" w:rsidRDefault="00BE248E" w:rsidP="00BC216E">
            <w:pPr>
              <w:spacing w:after="0" w:line="240" w:lineRule="auto"/>
              <w:rPr>
                <w:rFonts w:ascii="Times New Roman" w:eastAsia="Times New Roman" w:hAnsi="Times New Roman"/>
                <w:lang w:eastAsia="ru-RU"/>
              </w:rPr>
            </w:pPr>
            <w:r w:rsidRPr="00BE248E">
              <w:rPr>
                <w:rFonts w:ascii="Times New Roman" w:eastAsia="Times New Roman" w:hAnsi="Times New Roman"/>
                <w:lang w:eastAsia="ru-RU"/>
              </w:rPr>
              <w:t>На 2021 год запланирована приобретение 9 ед. автотранспорта. Минпромторгом РФ в конце 2020 года была закуплены все 9 ед. автотранспорта на сумму 5 511 500,00 рублей. Поставлены LADA 213100 – 5 ед. и LADA GRANTA 219010 – 4 ед.</w:t>
            </w:r>
          </w:p>
        </w:tc>
      </w:tr>
      <w:tr w:rsidR="00BE248E" w:rsidRPr="001B1A30" w14:paraId="197C55D0"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757FF47D" w14:textId="624E43AF" w:rsidR="00BE248E" w:rsidRDefault="00BE248E" w:rsidP="00BE248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1.70</w:t>
            </w:r>
          </w:p>
        </w:tc>
        <w:tc>
          <w:tcPr>
            <w:tcW w:w="4624" w:type="dxa"/>
            <w:tcBorders>
              <w:top w:val="nil"/>
              <w:left w:val="nil"/>
              <w:bottom w:val="single" w:sz="4" w:space="0" w:color="auto"/>
              <w:right w:val="single" w:sz="4" w:space="0" w:color="auto"/>
            </w:tcBorders>
            <w:shd w:val="clear" w:color="auto" w:fill="auto"/>
            <w:vAlign w:val="center"/>
          </w:tcPr>
          <w:p w14:paraId="48D35785" w14:textId="7ED9BF0A" w:rsidR="00BE248E" w:rsidRPr="00BE248E" w:rsidRDefault="00BE248E" w:rsidP="00BE248E">
            <w:pPr>
              <w:spacing w:after="0" w:line="240" w:lineRule="auto"/>
              <w:rPr>
                <w:rFonts w:ascii="Times New Roman" w:eastAsia="Times New Roman" w:hAnsi="Times New Roman"/>
                <w:lang w:eastAsia="ru-RU"/>
              </w:rPr>
            </w:pPr>
            <w:r w:rsidRPr="00BE248E">
              <w:rPr>
                <w:rFonts w:ascii="Times New Roman" w:eastAsia="Times New Roman" w:hAnsi="Times New Roman"/>
                <w:lang w:eastAsia="ru-RU"/>
              </w:rPr>
              <w:t>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2910" w:type="dxa"/>
            <w:tcBorders>
              <w:top w:val="nil"/>
              <w:left w:val="nil"/>
              <w:bottom w:val="single" w:sz="4" w:space="0" w:color="auto"/>
              <w:right w:val="single" w:sz="4" w:space="0" w:color="auto"/>
            </w:tcBorders>
            <w:shd w:val="clear" w:color="auto" w:fill="auto"/>
            <w:vAlign w:val="center"/>
          </w:tcPr>
          <w:p w14:paraId="6ED169BF" w14:textId="4EA974E6"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72D2BBD2" w14:textId="6C138913" w:rsidR="00BE248E" w:rsidRPr="00BE248E" w:rsidRDefault="00BE248E" w:rsidP="00BE248E">
            <w:pPr>
              <w:spacing w:after="0" w:line="240" w:lineRule="auto"/>
              <w:rPr>
                <w:rFonts w:ascii="Times New Roman" w:eastAsia="Times New Roman" w:hAnsi="Times New Roman"/>
                <w:lang w:eastAsia="ru-RU"/>
              </w:rPr>
            </w:pPr>
            <w:r w:rsidRPr="00BE248E">
              <w:rPr>
                <w:rFonts w:ascii="Times New Roman" w:eastAsia="Times New Roman" w:hAnsi="Times New Roman"/>
                <w:lang w:eastAsia="ru-RU"/>
              </w:rPr>
              <w:t>Всего планируется публикация закупок в 2021 году на 48 единиц оборудования на сумму 114 236 670,00 рублей. Торги еще не объявлены в связи с внесением изменения в данное мероприятие. Ожидается объявление торгов в мае 2021 года.</w:t>
            </w:r>
          </w:p>
        </w:tc>
      </w:tr>
      <w:tr w:rsidR="00BE248E" w:rsidRPr="001B1A30" w14:paraId="472AD23A" w14:textId="77777777" w:rsidTr="001B1A30">
        <w:trPr>
          <w:trHeight w:val="5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74083EE" w14:textId="77777777" w:rsidR="00BE248E" w:rsidRPr="001B1A30" w:rsidRDefault="00BE248E" w:rsidP="00BE248E">
            <w:pPr>
              <w:spacing w:after="0" w:line="240" w:lineRule="auto"/>
              <w:jc w:val="center"/>
              <w:rPr>
                <w:rFonts w:ascii="Times New Roman" w:eastAsia="Times New Roman" w:hAnsi="Times New Roman"/>
                <w:b/>
                <w:bCs/>
                <w:lang w:eastAsia="ru-RU"/>
              </w:rPr>
            </w:pPr>
            <w:r w:rsidRPr="001B1A30">
              <w:rPr>
                <w:rFonts w:ascii="Times New Roman" w:eastAsia="Times New Roman" w:hAnsi="Times New Roman"/>
                <w:b/>
                <w:bCs/>
                <w:lang w:eastAsia="ru-RU"/>
              </w:rPr>
              <w:t>2</w:t>
            </w:r>
          </w:p>
        </w:tc>
        <w:tc>
          <w:tcPr>
            <w:tcW w:w="4624" w:type="dxa"/>
            <w:tcBorders>
              <w:top w:val="nil"/>
              <w:left w:val="nil"/>
              <w:bottom w:val="single" w:sz="4" w:space="0" w:color="auto"/>
              <w:right w:val="single" w:sz="4" w:space="0" w:color="auto"/>
            </w:tcBorders>
            <w:shd w:val="clear" w:color="auto" w:fill="auto"/>
            <w:vAlign w:val="center"/>
            <w:hideMark/>
          </w:tcPr>
          <w:p w14:paraId="111211B6" w14:textId="77777777" w:rsidR="00BE248E" w:rsidRPr="001B1A30" w:rsidRDefault="00BE248E" w:rsidP="00BE248E">
            <w:pPr>
              <w:spacing w:after="0" w:line="240" w:lineRule="auto"/>
              <w:rPr>
                <w:rFonts w:ascii="Times New Roman" w:eastAsia="Times New Roman" w:hAnsi="Times New Roman"/>
                <w:b/>
                <w:bCs/>
                <w:lang w:eastAsia="ru-RU"/>
              </w:rPr>
            </w:pPr>
            <w:r w:rsidRPr="001B1A30">
              <w:rPr>
                <w:rFonts w:ascii="Times New Roman" w:eastAsia="Times New Roman" w:hAnsi="Times New Roman"/>
                <w:b/>
                <w:bCs/>
                <w:lang w:eastAsia="ru-RU"/>
              </w:rPr>
              <w:t>Подпрограмма 2 «Развитие медицинской реабилитации и санаторно-курортного лечения, в том числе детей»</w:t>
            </w:r>
          </w:p>
        </w:tc>
        <w:tc>
          <w:tcPr>
            <w:tcW w:w="2910" w:type="dxa"/>
            <w:tcBorders>
              <w:top w:val="nil"/>
              <w:left w:val="nil"/>
              <w:bottom w:val="single" w:sz="4" w:space="0" w:color="auto"/>
              <w:right w:val="single" w:sz="4" w:space="0" w:color="auto"/>
            </w:tcBorders>
            <w:shd w:val="clear" w:color="auto" w:fill="auto"/>
            <w:vAlign w:val="center"/>
            <w:hideMark/>
          </w:tcPr>
          <w:p w14:paraId="7D3E3B32" w14:textId="77777777" w:rsidR="00BE248E" w:rsidRPr="001B1A30" w:rsidRDefault="00BE248E" w:rsidP="00BE248E">
            <w:pPr>
              <w:spacing w:after="0" w:line="240" w:lineRule="auto"/>
              <w:rPr>
                <w:rFonts w:ascii="Times New Roman" w:eastAsia="Times New Roman" w:hAnsi="Times New Roman"/>
                <w:b/>
                <w:bCs/>
                <w:lang w:eastAsia="ru-RU"/>
              </w:rPr>
            </w:pPr>
            <w:r w:rsidRPr="001B1A30">
              <w:rPr>
                <w:rFonts w:ascii="Times New Roman" w:eastAsia="Times New Roman" w:hAnsi="Times New Roman"/>
                <w:b/>
                <w:bCs/>
                <w:lang w:eastAsia="ru-RU"/>
              </w:rPr>
              <w:t>2018-2025гг.</w:t>
            </w:r>
          </w:p>
        </w:tc>
        <w:tc>
          <w:tcPr>
            <w:tcW w:w="6446" w:type="dxa"/>
            <w:tcBorders>
              <w:top w:val="nil"/>
              <w:left w:val="nil"/>
              <w:bottom w:val="single" w:sz="4" w:space="0" w:color="auto"/>
              <w:right w:val="single" w:sz="4" w:space="0" w:color="auto"/>
            </w:tcBorders>
            <w:shd w:val="clear" w:color="auto" w:fill="auto"/>
            <w:vAlign w:val="center"/>
          </w:tcPr>
          <w:p w14:paraId="5771E353" w14:textId="77777777" w:rsidR="00BE248E" w:rsidRPr="00715FC3" w:rsidRDefault="00BE248E" w:rsidP="00BE248E">
            <w:pPr>
              <w:spacing w:after="0" w:line="240" w:lineRule="auto"/>
              <w:rPr>
                <w:rFonts w:ascii="Times New Roman" w:eastAsia="Times New Roman" w:hAnsi="Times New Roman"/>
                <w:b/>
                <w:bCs/>
                <w:highlight w:val="yellow"/>
                <w:lang w:eastAsia="ru-RU"/>
              </w:rPr>
            </w:pPr>
          </w:p>
        </w:tc>
      </w:tr>
      <w:tr w:rsidR="00BE248E" w:rsidRPr="001B1A30" w14:paraId="5C2F44A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CFC433"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2.1.</w:t>
            </w:r>
          </w:p>
        </w:tc>
        <w:tc>
          <w:tcPr>
            <w:tcW w:w="4624" w:type="dxa"/>
            <w:tcBorders>
              <w:top w:val="nil"/>
              <w:left w:val="nil"/>
              <w:bottom w:val="single" w:sz="4" w:space="0" w:color="auto"/>
              <w:right w:val="single" w:sz="4" w:space="0" w:color="auto"/>
            </w:tcBorders>
            <w:shd w:val="clear" w:color="auto" w:fill="auto"/>
            <w:vAlign w:val="center"/>
            <w:hideMark/>
          </w:tcPr>
          <w:p w14:paraId="4DA6BD28"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1. Оказание реабилитационной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10B37F33"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51238EEF" w14:textId="7174C1BC" w:rsidR="00BE248E" w:rsidRPr="00715FC3" w:rsidRDefault="00953E55" w:rsidP="00BE248E">
            <w:pPr>
              <w:spacing w:after="0" w:line="240" w:lineRule="auto"/>
              <w:rPr>
                <w:rFonts w:ascii="Times New Roman" w:eastAsia="Times New Roman" w:hAnsi="Times New Roman"/>
                <w:highlight w:val="yellow"/>
                <w:lang w:eastAsia="ru-RU"/>
              </w:rPr>
            </w:pPr>
            <w:r w:rsidRPr="00953E55">
              <w:rPr>
                <w:rFonts w:ascii="Times New Roman" w:eastAsia="Times New Roman" w:hAnsi="Times New Roman"/>
                <w:lang w:eastAsia="ru-RU"/>
              </w:rPr>
              <w:t xml:space="preserve">Медицинская реабилитация за отчетный период выполнено на сумму19243,9 тыс. рублей, в том числе   ГБУЗ РТ "Республиканская больница № 1" - 1827,1  </w:t>
            </w:r>
            <w:proofErr w:type="spellStart"/>
            <w:r w:rsidRPr="00953E55">
              <w:rPr>
                <w:rFonts w:ascii="Times New Roman" w:eastAsia="Times New Roman" w:hAnsi="Times New Roman"/>
                <w:lang w:eastAsia="ru-RU"/>
              </w:rPr>
              <w:t>тыс.рублей</w:t>
            </w:r>
            <w:proofErr w:type="spellEnd"/>
            <w:r w:rsidRPr="00953E55">
              <w:rPr>
                <w:rFonts w:ascii="Times New Roman" w:eastAsia="Times New Roman" w:hAnsi="Times New Roman"/>
                <w:lang w:eastAsia="ru-RU"/>
              </w:rPr>
              <w:t xml:space="preserve"> (25 случаев), ГАУЗ РТ СП "Серебрянка" - 8385,0 </w:t>
            </w:r>
            <w:proofErr w:type="spellStart"/>
            <w:r w:rsidRPr="00953E55">
              <w:rPr>
                <w:rFonts w:ascii="Times New Roman" w:eastAsia="Times New Roman" w:hAnsi="Times New Roman"/>
                <w:lang w:eastAsia="ru-RU"/>
              </w:rPr>
              <w:t>тыс.руб</w:t>
            </w:r>
            <w:proofErr w:type="spellEnd"/>
            <w:r w:rsidRPr="00953E55">
              <w:rPr>
                <w:rFonts w:ascii="Times New Roman" w:eastAsia="Times New Roman" w:hAnsi="Times New Roman"/>
                <w:lang w:eastAsia="ru-RU"/>
              </w:rPr>
              <w:t xml:space="preserve">. (107 случаев), ГБУЗ РТ "Республиканский центр восстановительной медицины и реабилитации для детей" - 9031,8 </w:t>
            </w:r>
            <w:proofErr w:type="spellStart"/>
            <w:r w:rsidRPr="00953E55">
              <w:rPr>
                <w:rFonts w:ascii="Times New Roman" w:eastAsia="Times New Roman" w:hAnsi="Times New Roman"/>
                <w:lang w:eastAsia="ru-RU"/>
              </w:rPr>
              <w:t>тыс.руб</w:t>
            </w:r>
            <w:proofErr w:type="spellEnd"/>
            <w:r w:rsidRPr="00953E55">
              <w:rPr>
                <w:rFonts w:ascii="Times New Roman" w:eastAsia="Times New Roman" w:hAnsi="Times New Roman"/>
                <w:lang w:eastAsia="ru-RU"/>
              </w:rPr>
              <w:t>. (110 случаев).</w:t>
            </w:r>
          </w:p>
        </w:tc>
      </w:tr>
      <w:tr w:rsidR="00BE248E" w:rsidRPr="001B1A30" w14:paraId="0352644E" w14:textId="77777777" w:rsidTr="00A210AA">
        <w:trPr>
          <w:trHeight w:val="558"/>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C68E494"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2.2.</w:t>
            </w:r>
          </w:p>
        </w:tc>
        <w:tc>
          <w:tcPr>
            <w:tcW w:w="4624" w:type="dxa"/>
            <w:tcBorders>
              <w:top w:val="nil"/>
              <w:left w:val="nil"/>
              <w:bottom w:val="single" w:sz="4" w:space="0" w:color="auto"/>
              <w:right w:val="single" w:sz="4" w:space="0" w:color="auto"/>
            </w:tcBorders>
            <w:shd w:val="clear" w:color="auto" w:fill="auto"/>
            <w:vAlign w:val="center"/>
            <w:hideMark/>
          </w:tcPr>
          <w:p w14:paraId="7F15C08D"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2. Оздоровление детей, находящихся на диспансерном наблюдении медицинских организациях в условиях санаторно-курортных учреждений</w:t>
            </w:r>
          </w:p>
        </w:tc>
        <w:tc>
          <w:tcPr>
            <w:tcW w:w="2910" w:type="dxa"/>
            <w:tcBorders>
              <w:top w:val="nil"/>
              <w:left w:val="nil"/>
              <w:bottom w:val="single" w:sz="4" w:space="0" w:color="auto"/>
              <w:right w:val="single" w:sz="4" w:space="0" w:color="auto"/>
            </w:tcBorders>
            <w:shd w:val="clear" w:color="auto" w:fill="auto"/>
            <w:vAlign w:val="center"/>
            <w:hideMark/>
          </w:tcPr>
          <w:p w14:paraId="0088E9AC"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1F79161F" w14:textId="5C6D9CCB" w:rsidR="00BE248E" w:rsidRPr="00715FC3" w:rsidRDefault="00BC4EC6" w:rsidP="00BE248E">
            <w:pPr>
              <w:spacing w:after="0" w:line="240" w:lineRule="auto"/>
              <w:jc w:val="both"/>
              <w:rPr>
                <w:rFonts w:ascii="Times New Roman" w:eastAsia="Times New Roman" w:hAnsi="Times New Roman"/>
                <w:highlight w:val="yellow"/>
                <w:lang w:eastAsia="ru-RU"/>
              </w:rPr>
            </w:pPr>
            <w:r w:rsidRPr="00BC4EC6">
              <w:rPr>
                <w:rFonts w:ascii="Times New Roman" w:hAnsi="Times New Roman"/>
              </w:rPr>
              <w:t>По состоянию на 01.05.2021 г. на санаторно-курортное лечение направлено всего 789 детей с хроническими заболеваниями, из них: дети-инвалиды – 52 чел., в том числе по путевкам «мать и дитя» - 44 чел.; дети-сироты и дети, оставшиеся без попечения родителей – 49 чел.; дети, состоящие на учете детского фтизиатра - 1 чел.; дети, проживающие в малоимущих, многодетных, неполных семьях - 273 чел.; дети из иных категорий семей – 74 чел.</w:t>
            </w:r>
          </w:p>
        </w:tc>
      </w:tr>
      <w:tr w:rsidR="00BE248E" w:rsidRPr="001B1A30" w14:paraId="0EB6013B" w14:textId="77777777" w:rsidTr="00CD5764">
        <w:trPr>
          <w:trHeight w:val="900"/>
        </w:trPr>
        <w:tc>
          <w:tcPr>
            <w:tcW w:w="1041" w:type="dxa"/>
            <w:tcBorders>
              <w:top w:val="nil"/>
              <w:left w:val="single" w:sz="4" w:space="0" w:color="auto"/>
              <w:bottom w:val="single" w:sz="4" w:space="0" w:color="auto"/>
              <w:right w:val="single" w:sz="4" w:space="0" w:color="auto"/>
            </w:tcBorders>
            <w:shd w:val="clear" w:color="auto" w:fill="auto"/>
            <w:vAlign w:val="center"/>
          </w:tcPr>
          <w:p w14:paraId="0ADEB66E" w14:textId="77777777" w:rsidR="00BE248E" w:rsidRPr="001B1A30" w:rsidRDefault="00BE248E" w:rsidP="00BE248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w:t>
            </w:r>
          </w:p>
        </w:tc>
        <w:tc>
          <w:tcPr>
            <w:tcW w:w="4624" w:type="dxa"/>
            <w:tcBorders>
              <w:top w:val="nil"/>
              <w:left w:val="nil"/>
              <w:bottom w:val="single" w:sz="4" w:space="0" w:color="auto"/>
              <w:right w:val="single" w:sz="4" w:space="0" w:color="auto"/>
            </w:tcBorders>
            <w:shd w:val="clear" w:color="auto" w:fill="auto"/>
            <w:vAlign w:val="center"/>
          </w:tcPr>
          <w:p w14:paraId="1D094AA2" w14:textId="77777777" w:rsidR="00BE248E" w:rsidRPr="001B1A30" w:rsidRDefault="00BE248E" w:rsidP="00BE248E">
            <w:pPr>
              <w:spacing w:after="0" w:line="240" w:lineRule="auto"/>
              <w:rPr>
                <w:rFonts w:ascii="Times New Roman" w:eastAsia="Times New Roman" w:hAnsi="Times New Roman"/>
                <w:lang w:eastAsia="ru-RU"/>
              </w:rPr>
            </w:pPr>
            <w:r w:rsidRPr="00F5128B">
              <w:rPr>
                <w:rFonts w:ascii="Times New Roman" w:eastAsia="Times New Roman" w:hAnsi="Times New Roman"/>
                <w:lang w:eastAsia="ru-RU"/>
              </w:rPr>
              <w:t xml:space="preserve">Проектирование детского противотуберкулезного лечебно-оздоровительного комплекса "Сосновый бор" в с. Балгазын </w:t>
            </w:r>
            <w:proofErr w:type="spellStart"/>
            <w:r w:rsidRPr="00F5128B">
              <w:rPr>
                <w:rFonts w:ascii="Times New Roman" w:eastAsia="Times New Roman" w:hAnsi="Times New Roman"/>
                <w:lang w:eastAsia="ru-RU"/>
              </w:rPr>
              <w:t>Тандинского</w:t>
            </w:r>
            <w:proofErr w:type="spellEnd"/>
            <w:r w:rsidRPr="00F5128B">
              <w:rPr>
                <w:rFonts w:ascii="Times New Roman" w:eastAsia="Times New Roman" w:hAnsi="Times New Roman"/>
                <w:lang w:eastAsia="ru-RU"/>
              </w:rPr>
              <w:t xml:space="preserve"> района</w:t>
            </w:r>
          </w:p>
        </w:tc>
        <w:tc>
          <w:tcPr>
            <w:tcW w:w="2910" w:type="dxa"/>
            <w:tcBorders>
              <w:top w:val="nil"/>
              <w:left w:val="nil"/>
              <w:bottom w:val="single" w:sz="4" w:space="0" w:color="auto"/>
              <w:right w:val="single" w:sz="4" w:space="0" w:color="auto"/>
            </w:tcBorders>
            <w:shd w:val="clear" w:color="auto" w:fill="auto"/>
            <w:vAlign w:val="center"/>
          </w:tcPr>
          <w:p w14:paraId="0880DF35"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2020-2021гг.</w:t>
            </w:r>
          </w:p>
        </w:tc>
        <w:tc>
          <w:tcPr>
            <w:tcW w:w="6446" w:type="dxa"/>
            <w:tcBorders>
              <w:top w:val="nil"/>
              <w:left w:val="nil"/>
              <w:bottom w:val="single" w:sz="4" w:space="0" w:color="auto"/>
              <w:right w:val="single" w:sz="4" w:space="0" w:color="auto"/>
            </w:tcBorders>
            <w:shd w:val="clear" w:color="auto" w:fill="auto"/>
            <w:vAlign w:val="center"/>
          </w:tcPr>
          <w:p w14:paraId="2DC7C118"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 xml:space="preserve">В рамках реализации Индивидуальной программы ускоренного социально-экономического развития Республики Тыва на 2020-2024 годы, утвержденного распоряжением Правительства Российской Федерации от 10.04.2020 г. № 972-р пунктом 34 предусмотрено мероприятие проектирование объекта «Детский противотуберкулезный лечебно-оздоровительный комплекс «Сосновый бор» в с. Балгазын </w:t>
            </w:r>
            <w:proofErr w:type="spellStart"/>
            <w:r w:rsidRPr="008F1B98">
              <w:rPr>
                <w:rFonts w:ascii="Times New Roman" w:eastAsia="Times New Roman" w:hAnsi="Times New Roman"/>
                <w:lang w:eastAsia="ru-RU"/>
              </w:rPr>
              <w:t>Тандынского</w:t>
            </w:r>
            <w:proofErr w:type="spellEnd"/>
            <w:r w:rsidRPr="008F1B98">
              <w:rPr>
                <w:rFonts w:ascii="Times New Roman" w:eastAsia="Times New Roman" w:hAnsi="Times New Roman"/>
                <w:lang w:eastAsia="ru-RU"/>
              </w:rPr>
              <w:t xml:space="preserve"> района.</w:t>
            </w:r>
          </w:p>
          <w:p w14:paraId="6347831E"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lastRenderedPageBreak/>
              <w:t>Реализация данного мероприятия предусмотрено на период 2020-2021 года.</w:t>
            </w:r>
          </w:p>
          <w:p w14:paraId="497E0817"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Заказчиком ГКУ РТ «</w:t>
            </w:r>
            <w:proofErr w:type="spellStart"/>
            <w:r w:rsidRPr="008F1B98">
              <w:rPr>
                <w:rFonts w:ascii="Times New Roman" w:eastAsia="Times New Roman" w:hAnsi="Times New Roman"/>
                <w:lang w:eastAsia="ru-RU"/>
              </w:rPr>
              <w:t>Госстройзаказ</w:t>
            </w:r>
            <w:proofErr w:type="spellEnd"/>
            <w:r w:rsidRPr="008F1B98">
              <w:rPr>
                <w:rFonts w:ascii="Times New Roman" w:eastAsia="Times New Roman" w:hAnsi="Times New Roman"/>
                <w:lang w:eastAsia="ru-RU"/>
              </w:rPr>
              <w:t>» заключен государственный контракт ООО «СИБПРОЕКТ» г. Новосибирск от 25.11.2020 г. № 172-</w:t>
            </w:r>
            <w:proofErr w:type="gramStart"/>
            <w:r w:rsidRPr="008F1B98">
              <w:rPr>
                <w:rFonts w:ascii="Times New Roman" w:eastAsia="Times New Roman" w:hAnsi="Times New Roman"/>
                <w:lang w:eastAsia="ru-RU"/>
              </w:rPr>
              <w:t>20  на</w:t>
            </w:r>
            <w:proofErr w:type="gramEnd"/>
            <w:r w:rsidRPr="008F1B98">
              <w:rPr>
                <w:rFonts w:ascii="Times New Roman" w:eastAsia="Times New Roman" w:hAnsi="Times New Roman"/>
                <w:lang w:eastAsia="ru-RU"/>
              </w:rPr>
              <w:t xml:space="preserve"> выполнение  инженерного изыскания, проектирование и экспертизу, в сумме 13 250,0 тыс. рублей, сроком исполнения 12 календарных месяцев, но не позднее 31.12.2021 года. </w:t>
            </w:r>
          </w:p>
          <w:p w14:paraId="03092D4E"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По информации заказчика ГКУ РТ «</w:t>
            </w:r>
            <w:proofErr w:type="spellStart"/>
            <w:r w:rsidRPr="008F1B98">
              <w:rPr>
                <w:rFonts w:ascii="Times New Roman" w:eastAsia="Times New Roman" w:hAnsi="Times New Roman"/>
                <w:lang w:eastAsia="ru-RU"/>
              </w:rPr>
              <w:t>Госстройзаказ</w:t>
            </w:r>
            <w:proofErr w:type="spellEnd"/>
            <w:r w:rsidRPr="008F1B98">
              <w:rPr>
                <w:rFonts w:ascii="Times New Roman" w:eastAsia="Times New Roman" w:hAnsi="Times New Roman"/>
                <w:lang w:eastAsia="ru-RU"/>
              </w:rPr>
              <w:t>» в настоящее время, в соответствие с календарным планом работ, выполнены инженерно-топографические и инженерно-геологические изыскания.</w:t>
            </w:r>
          </w:p>
          <w:p w14:paraId="121BBFBD"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Ведется разработка проектной документации:</w:t>
            </w:r>
          </w:p>
          <w:p w14:paraId="4D976431"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В настоящее время, в соответствие с календарным планом работ, выполнены инженерно-топографические и инженерно-геологические изыскания.</w:t>
            </w:r>
          </w:p>
          <w:p w14:paraId="43EB94ED"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Ведется разработка проектной документации:</w:t>
            </w:r>
          </w:p>
          <w:p w14:paraId="3FBD1BDE"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Раздел 2 ПЗУ «Схема планировочной организации земельного участка» выполнен на 80%;</w:t>
            </w:r>
          </w:p>
          <w:p w14:paraId="54E2F055"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Раздел 3 АР «Архитектурные решения» - 100%;</w:t>
            </w:r>
          </w:p>
          <w:p w14:paraId="212AE12B"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Раздел 4 КР «Конструктивные решения» - 45%;</w:t>
            </w:r>
          </w:p>
          <w:p w14:paraId="050D04DE"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Раздел 5 ИОС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- 35%;</w:t>
            </w:r>
          </w:p>
          <w:p w14:paraId="5F806EBF"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Подраздел 1 «Система электроснабжения» - 50%;</w:t>
            </w:r>
          </w:p>
          <w:p w14:paraId="5D2574C5"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Подраздел 2 «Система водоснабжения» - 35%;</w:t>
            </w:r>
          </w:p>
          <w:p w14:paraId="00FD8C2D"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Подраздел 3 «Система водоотведения» - 35%;</w:t>
            </w:r>
          </w:p>
          <w:p w14:paraId="19F74F53"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Подраздел 4 «Отопление, вентиляция и кондиционирование воздуха, тепловые сети» - 45%;</w:t>
            </w:r>
          </w:p>
          <w:p w14:paraId="3FAAE6BD"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Подраздел 5 «Сети связи» - 40%;</w:t>
            </w:r>
          </w:p>
          <w:p w14:paraId="1A62BFDC"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Подраздел 7 «Технологические решения» - 80%;</w:t>
            </w:r>
          </w:p>
          <w:p w14:paraId="596718F6"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Раздел 9 «Мероприятия по обеспечению пожарной безопасности» - 35%;</w:t>
            </w:r>
          </w:p>
          <w:p w14:paraId="63357E7D"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Раздел 10 (1)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- 65%.</w:t>
            </w:r>
          </w:p>
          <w:p w14:paraId="16427B8C" w14:textId="77777777" w:rsidR="008F1B98" w:rsidRPr="008F1B98" w:rsidRDefault="008F1B98" w:rsidP="008F1B98">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lastRenderedPageBreak/>
              <w:t>Окончание работ в течение 12 календарных месяцев с момента заключения контракта, в соответствии с календарным планом выполнения работ до 31 декабря 2021 года (не позднее).</w:t>
            </w:r>
          </w:p>
          <w:p w14:paraId="6D73CE16" w14:textId="0F8A6030" w:rsidR="00BE248E" w:rsidRPr="00715FC3" w:rsidRDefault="008F1B98" w:rsidP="008F1B98">
            <w:pPr>
              <w:spacing w:after="0" w:line="240" w:lineRule="auto"/>
              <w:rPr>
                <w:rFonts w:ascii="Times New Roman" w:eastAsia="Times New Roman" w:hAnsi="Times New Roman"/>
                <w:highlight w:val="yellow"/>
                <w:lang w:eastAsia="ru-RU"/>
              </w:rPr>
            </w:pPr>
            <w:r w:rsidRPr="008F1B98">
              <w:rPr>
                <w:rFonts w:ascii="Times New Roman" w:eastAsia="Times New Roman" w:hAnsi="Times New Roman"/>
                <w:lang w:eastAsia="ru-RU"/>
              </w:rPr>
              <w:t>Также по указанному мероприятию всего кассовое исполнение составило 3 980,00 тыс. рублей, из которых средства федерального бюджета 3 940,00 тыс. рублей, средства республиканского бюджета 40,00 тыс. рублей. Полное освоение финансовых средств в IV квартале 2021 г. в соответствии с условиями госконтракта (срок действие контракта до 31 декабря 2021 г.).</w:t>
            </w:r>
          </w:p>
        </w:tc>
      </w:tr>
      <w:tr w:rsidR="00BE248E" w:rsidRPr="001B1A30" w14:paraId="34C58767"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759E2D0" w14:textId="77777777" w:rsidR="00BE248E" w:rsidRPr="008F1B98" w:rsidRDefault="00BE248E" w:rsidP="00BE248E">
            <w:pPr>
              <w:spacing w:after="0" w:line="240" w:lineRule="auto"/>
              <w:jc w:val="center"/>
              <w:rPr>
                <w:rFonts w:ascii="Times New Roman" w:eastAsia="Times New Roman" w:hAnsi="Times New Roman"/>
                <w:b/>
                <w:bCs/>
                <w:lang w:eastAsia="ru-RU"/>
              </w:rPr>
            </w:pPr>
            <w:r w:rsidRPr="008F1B98">
              <w:rPr>
                <w:rFonts w:ascii="Times New Roman" w:eastAsia="Times New Roman" w:hAnsi="Times New Roman"/>
                <w:b/>
                <w:bCs/>
                <w:lang w:eastAsia="ru-RU"/>
              </w:rPr>
              <w:lastRenderedPageBreak/>
              <w:t>3</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tcPr>
          <w:p w14:paraId="4E5F301C" w14:textId="77777777" w:rsidR="00BE248E" w:rsidRPr="008F1B98" w:rsidRDefault="00BE248E" w:rsidP="00BE248E">
            <w:pPr>
              <w:spacing w:after="0" w:line="240" w:lineRule="auto"/>
              <w:rPr>
                <w:rFonts w:ascii="Times New Roman" w:eastAsia="Times New Roman" w:hAnsi="Times New Roman"/>
                <w:b/>
                <w:bCs/>
                <w:lang w:eastAsia="ru-RU"/>
              </w:rPr>
            </w:pPr>
            <w:r w:rsidRPr="008F1B98">
              <w:rPr>
                <w:rFonts w:ascii="Times New Roman" w:eastAsia="Times New Roman" w:hAnsi="Times New Roman"/>
                <w:b/>
                <w:bCs/>
                <w:lang w:eastAsia="ru-RU"/>
              </w:rPr>
              <w:t>Подпрограмма 3 «Развитие кадровых ресурсов в здравоохранении»</w:t>
            </w:r>
          </w:p>
        </w:tc>
      </w:tr>
      <w:tr w:rsidR="00BE248E" w:rsidRPr="001B1A30" w14:paraId="4903B1A3"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8E83D1B"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3.1.</w:t>
            </w:r>
          </w:p>
        </w:tc>
        <w:tc>
          <w:tcPr>
            <w:tcW w:w="4624" w:type="dxa"/>
            <w:tcBorders>
              <w:top w:val="nil"/>
              <w:left w:val="nil"/>
              <w:bottom w:val="single" w:sz="4" w:space="0" w:color="auto"/>
              <w:right w:val="single" w:sz="4" w:space="0" w:color="auto"/>
            </w:tcBorders>
            <w:shd w:val="clear" w:color="auto" w:fill="auto"/>
            <w:vAlign w:val="center"/>
            <w:hideMark/>
          </w:tcPr>
          <w:p w14:paraId="207D019D"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1. Развитие среднего профессионального образования в сфере здравоохранения. Подготовка кадров средних медицинских работников</w:t>
            </w:r>
          </w:p>
        </w:tc>
        <w:tc>
          <w:tcPr>
            <w:tcW w:w="2910" w:type="dxa"/>
            <w:tcBorders>
              <w:top w:val="nil"/>
              <w:left w:val="nil"/>
              <w:bottom w:val="single" w:sz="4" w:space="0" w:color="auto"/>
              <w:right w:val="single" w:sz="4" w:space="0" w:color="auto"/>
            </w:tcBorders>
            <w:shd w:val="clear" w:color="auto" w:fill="auto"/>
            <w:vAlign w:val="center"/>
            <w:hideMark/>
          </w:tcPr>
          <w:p w14:paraId="76B39E7A"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63D3A23C" w14:textId="5D7813EE" w:rsidR="00BE248E" w:rsidRPr="00715FC3" w:rsidRDefault="008F1B98" w:rsidP="00BE248E">
            <w:pPr>
              <w:spacing w:after="0" w:line="240" w:lineRule="auto"/>
              <w:rPr>
                <w:rFonts w:ascii="Times New Roman" w:eastAsia="Times New Roman" w:hAnsi="Times New Roman"/>
                <w:highlight w:val="yellow"/>
                <w:lang w:eastAsia="ru-RU"/>
              </w:rPr>
            </w:pPr>
            <w:r w:rsidRPr="008F1B98">
              <w:rPr>
                <w:rFonts w:ascii="Times New Roman" w:eastAsia="Times New Roman" w:hAnsi="Times New Roman"/>
                <w:lang w:eastAsia="ru-RU"/>
              </w:rPr>
              <w:t>В течение отчетного периода на обеспечение деятельности Медицинского колледжа профинансировано 17 142 896,67 рублей (на коммунальные услуги, материальные запасы, заработная плата, налоги и др. статьи).</w:t>
            </w:r>
          </w:p>
        </w:tc>
      </w:tr>
      <w:tr w:rsidR="00BE248E" w:rsidRPr="001B1A30" w14:paraId="4C051CE8"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C28BE3"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3.2.</w:t>
            </w:r>
          </w:p>
        </w:tc>
        <w:tc>
          <w:tcPr>
            <w:tcW w:w="4624" w:type="dxa"/>
            <w:tcBorders>
              <w:top w:val="nil"/>
              <w:left w:val="nil"/>
              <w:bottom w:val="single" w:sz="4" w:space="0" w:color="auto"/>
              <w:right w:val="single" w:sz="4" w:space="0" w:color="auto"/>
            </w:tcBorders>
            <w:shd w:val="clear" w:color="auto" w:fill="auto"/>
            <w:vAlign w:val="center"/>
            <w:hideMark/>
          </w:tcPr>
          <w:p w14:paraId="1B7D5CDB"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2. Развитие среднего профессионального образования в сфере здравоохранения (стипендии)</w:t>
            </w:r>
          </w:p>
        </w:tc>
        <w:tc>
          <w:tcPr>
            <w:tcW w:w="2910" w:type="dxa"/>
            <w:tcBorders>
              <w:top w:val="nil"/>
              <w:left w:val="nil"/>
              <w:bottom w:val="single" w:sz="4" w:space="0" w:color="auto"/>
              <w:right w:val="single" w:sz="4" w:space="0" w:color="auto"/>
            </w:tcBorders>
            <w:shd w:val="clear" w:color="auto" w:fill="auto"/>
            <w:vAlign w:val="center"/>
            <w:hideMark/>
          </w:tcPr>
          <w:p w14:paraId="33600BC9"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06B0E9C7" w14:textId="6D8023D3" w:rsidR="00BE248E" w:rsidRPr="00715FC3" w:rsidRDefault="008F1B98" w:rsidP="00BE248E">
            <w:pPr>
              <w:spacing w:after="0" w:line="240" w:lineRule="auto"/>
              <w:rPr>
                <w:rFonts w:ascii="Times New Roman" w:eastAsia="Times New Roman" w:hAnsi="Times New Roman"/>
                <w:highlight w:val="yellow"/>
                <w:lang w:eastAsia="ru-RU"/>
              </w:rPr>
            </w:pPr>
            <w:r w:rsidRPr="008F1B98">
              <w:rPr>
                <w:rFonts w:ascii="Times New Roman" w:eastAsia="Times New Roman" w:hAnsi="Times New Roman"/>
                <w:lang w:eastAsia="ru-RU"/>
              </w:rPr>
              <w:t>На 2021 год запланирована выплата стипендий студентам Республиканского медицинского колледжа на сумму 3 547,2 тыс. рублей. За отчетный период направлена стипендия 1 175 104,00 рублей.</w:t>
            </w:r>
          </w:p>
        </w:tc>
      </w:tr>
      <w:tr w:rsidR="00BE248E" w:rsidRPr="001B1A30" w14:paraId="4E8CDFD7"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32D129"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3.3.</w:t>
            </w:r>
          </w:p>
        </w:tc>
        <w:tc>
          <w:tcPr>
            <w:tcW w:w="4624" w:type="dxa"/>
            <w:tcBorders>
              <w:top w:val="nil"/>
              <w:left w:val="nil"/>
              <w:bottom w:val="single" w:sz="4" w:space="0" w:color="auto"/>
              <w:right w:val="single" w:sz="4" w:space="0" w:color="auto"/>
            </w:tcBorders>
            <w:shd w:val="clear" w:color="auto" w:fill="auto"/>
            <w:vAlign w:val="center"/>
            <w:hideMark/>
          </w:tcPr>
          <w:p w14:paraId="678F0CC6"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3. Подготовка кадров средних медицинских работников</w:t>
            </w:r>
          </w:p>
        </w:tc>
        <w:tc>
          <w:tcPr>
            <w:tcW w:w="2910" w:type="dxa"/>
            <w:tcBorders>
              <w:top w:val="nil"/>
              <w:left w:val="nil"/>
              <w:bottom w:val="single" w:sz="4" w:space="0" w:color="auto"/>
              <w:right w:val="single" w:sz="4" w:space="0" w:color="auto"/>
            </w:tcBorders>
            <w:shd w:val="clear" w:color="auto" w:fill="auto"/>
            <w:vAlign w:val="center"/>
            <w:hideMark/>
          </w:tcPr>
          <w:p w14:paraId="75EA03EF"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2DA5D944" w14:textId="0AF4C5BB" w:rsidR="00BE248E" w:rsidRPr="00715FC3" w:rsidRDefault="008F1B98" w:rsidP="00BE248E">
            <w:pPr>
              <w:spacing w:after="0" w:line="240" w:lineRule="auto"/>
              <w:rPr>
                <w:rFonts w:ascii="Times New Roman" w:eastAsia="Times New Roman" w:hAnsi="Times New Roman"/>
                <w:highlight w:val="yellow"/>
                <w:lang w:eastAsia="ru-RU"/>
              </w:rPr>
            </w:pPr>
            <w:r w:rsidRPr="008F1B98">
              <w:rPr>
                <w:rFonts w:ascii="Times New Roman" w:eastAsia="Times New Roman" w:hAnsi="Times New Roman"/>
                <w:lang w:eastAsia="ru-RU"/>
              </w:rPr>
              <w:t>В течение отчетного периода на обеспечение мероприятия подготовка средних медицинских работников Медицинского колледжа профинансировано 475 689,00 рублей (заработная плата и начисления на выплаты по оплате труда).</w:t>
            </w:r>
          </w:p>
        </w:tc>
      </w:tr>
      <w:tr w:rsidR="00BE248E" w:rsidRPr="001B1A30" w14:paraId="67040850"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D7428A7"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3.4.</w:t>
            </w:r>
          </w:p>
        </w:tc>
        <w:tc>
          <w:tcPr>
            <w:tcW w:w="4624" w:type="dxa"/>
            <w:tcBorders>
              <w:top w:val="nil"/>
              <w:left w:val="nil"/>
              <w:bottom w:val="single" w:sz="4" w:space="0" w:color="auto"/>
              <w:right w:val="single" w:sz="4" w:space="0" w:color="auto"/>
            </w:tcBorders>
            <w:shd w:val="clear" w:color="auto" w:fill="auto"/>
            <w:vAlign w:val="center"/>
            <w:hideMark/>
          </w:tcPr>
          <w:p w14:paraId="3C485793"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4. Централизованные расходы на курсовые и сертификационные мероприятия</w:t>
            </w:r>
          </w:p>
        </w:tc>
        <w:tc>
          <w:tcPr>
            <w:tcW w:w="2910" w:type="dxa"/>
            <w:tcBorders>
              <w:top w:val="nil"/>
              <w:left w:val="nil"/>
              <w:bottom w:val="single" w:sz="4" w:space="0" w:color="auto"/>
              <w:right w:val="single" w:sz="4" w:space="0" w:color="auto"/>
            </w:tcBorders>
            <w:shd w:val="clear" w:color="auto" w:fill="auto"/>
            <w:vAlign w:val="center"/>
            <w:hideMark/>
          </w:tcPr>
          <w:p w14:paraId="3E547220"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48AB19A7" w14:textId="1335F141" w:rsidR="00BE248E" w:rsidRPr="008F1B98" w:rsidRDefault="00BE248E" w:rsidP="00BE248E">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За счет республиканского бюджета на централизованные расходы на курсовые и сертификационные мероприятия запланирована 1 500,0 тыс. рублей.</w:t>
            </w:r>
          </w:p>
        </w:tc>
      </w:tr>
      <w:tr w:rsidR="00BE248E" w:rsidRPr="001B1A30" w14:paraId="00F42FBF" w14:textId="77777777" w:rsidTr="003360A9">
        <w:trPr>
          <w:trHeight w:val="699"/>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0BFCD71"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3.5.</w:t>
            </w:r>
          </w:p>
        </w:tc>
        <w:tc>
          <w:tcPr>
            <w:tcW w:w="4624" w:type="dxa"/>
            <w:tcBorders>
              <w:top w:val="nil"/>
              <w:left w:val="nil"/>
              <w:bottom w:val="single" w:sz="4" w:space="0" w:color="auto"/>
              <w:right w:val="single" w:sz="4" w:space="0" w:color="auto"/>
            </w:tcBorders>
            <w:shd w:val="clear" w:color="auto" w:fill="auto"/>
            <w:vAlign w:val="center"/>
            <w:hideMark/>
          </w:tcPr>
          <w:p w14:paraId="79391C7F"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5. 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переехавший на работу в сельский населенный пункт, либо рабочий поселок, либо поселок городского типа из другого населенного пункта</w:t>
            </w:r>
          </w:p>
        </w:tc>
        <w:tc>
          <w:tcPr>
            <w:tcW w:w="2910" w:type="dxa"/>
            <w:tcBorders>
              <w:top w:val="nil"/>
              <w:left w:val="nil"/>
              <w:bottom w:val="single" w:sz="4" w:space="0" w:color="auto"/>
              <w:right w:val="single" w:sz="4" w:space="0" w:color="auto"/>
            </w:tcBorders>
            <w:shd w:val="clear" w:color="auto" w:fill="auto"/>
            <w:vAlign w:val="center"/>
            <w:hideMark/>
          </w:tcPr>
          <w:p w14:paraId="1F073A09"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734A3585" w14:textId="0CBA3A42" w:rsidR="00BE248E" w:rsidRPr="008F1B98" w:rsidRDefault="00BE248E" w:rsidP="00BE248E">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 xml:space="preserve">В соответствии с заключенным Соглашением о предоставлении субсидии из федерального бюджета бюджету Республики Тыва в целях </w:t>
            </w:r>
            <w:proofErr w:type="spellStart"/>
            <w:r w:rsidRPr="008F1B98">
              <w:rPr>
                <w:rFonts w:ascii="Times New Roman" w:eastAsia="Times New Roman" w:hAnsi="Times New Roman"/>
                <w:lang w:eastAsia="ru-RU"/>
              </w:rPr>
              <w:t>софинансирования</w:t>
            </w:r>
            <w:proofErr w:type="spellEnd"/>
            <w:r w:rsidRPr="008F1B98">
              <w:rPr>
                <w:rFonts w:ascii="Times New Roman" w:eastAsia="Times New Roman" w:hAnsi="Times New Roman"/>
                <w:lang w:eastAsia="ru-RU"/>
              </w:rPr>
              <w:t xml:space="preserve"> расходных обязательств Республики Тыва по осуществлению единовременных компенсационных выплат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на соответствующий финансовый год и плановый период от 24.12.2019 № 056-09-2020-346 (в ред. от 28.12.2020 г. № 056-09-2020-346/1) запланировано выплаты 12 врачам. В настоящее время составляется реестр вакантных врачебных должностей.</w:t>
            </w:r>
          </w:p>
        </w:tc>
      </w:tr>
      <w:tr w:rsidR="00BE248E" w:rsidRPr="001B1A30" w14:paraId="296494D9" w14:textId="77777777" w:rsidTr="00A210AA">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2D872C0"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3.6.</w:t>
            </w:r>
          </w:p>
        </w:tc>
        <w:tc>
          <w:tcPr>
            <w:tcW w:w="4624" w:type="dxa"/>
            <w:tcBorders>
              <w:top w:val="nil"/>
              <w:left w:val="nil"/>
              <w:bottom w:val="single" w:sz="4" w:space="0" w:color="auto"/>
              <w:right w:val="single" w:sz="4" w:space="0" w:color="auto"/>
            </w:tcBorders>
            <w:shd w:val="clear" w:color="auto" w:fill="auto"/>
            <w:vAlign w:val="center"/>
            <w:hideMark/>
          </w:tcPr>
          <w:p w14:paraId="34B70AB7"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2 "Обеспечение медицинских организаций системы здравоохранения Республики Тыва квалифицированными кадрами"</w:t>
            </w:r>
          </w:p>
        </w:tc>
        <w:tc>
          <w:tcPr>
            <w:tcW w:w="2910" w:type="dxa"/>
            <w:tcBorders>
              <w:top w:val="nil"/>
              <w:left w:val="nil"/>
              <w:bottom w:val="single" w:sz="4" w:space="0" w:color="auto"/>
              <w:right w:val="single" w:sz="4" w:space="0" w:color="auto"/>
            </w:tcBorders>
            <w:shd w:val="clear" w:color="auto" w:fill="auto"/>
            <w:vAlign w:val="center"/>
          </w:tcPr>
          <w:p w14:paraId="6D22E116" w14:textId="77777777" w:rsidR="00BE248E" w:rsidRPr="001B1A30" w:rsidRDefault="00BE248E" w:rsidP="00BE248E">
            <w:pPr>
              <w:spacing w:after="0" w:line="240" w:lineRule="auto"/>
              <w:rPr>
                <w:rFonts w:ascii="Times New Roman" w:eastAsia="Times New Roman" w:hAnsi="Times New Roman"/>
                <w:lang w:eastAsia="ru-RU"/>
              </w:rPr>
            </w:pPr>
          </w:p>
        </w:tc>
        <w:tc>
          <w:tcPr>
            <w:tcW w:w="6446" w:type="dxa"/>
            <w:tcBorders>
              <w:top w:val="nil"/>
              <w:left w:val="nil"/>
              <w:bottom w:val="single" w:sz="4" w:space="0" w:color="auto"/>
              <w:right w:val="single" w:sz="4" w:space="0" w:color="auto"/>
            </w:tcBorders>
            <w:shd w:val="clear" w:color="auto" w:fill="auto"/>
            <w:vAlign w:val="center"/>
          </w:tcPr>
          <w:p w14:paraId="6E21FFF0" w14:textId="77777777" w:rsidR="00BE248E" w:rsidRPr="00715FC3" w:rsidRDefault="00BE248E" w:rsidP="00BE248E">
            <w:pPr>
              <w:spacing w:after="0" w:line="240" w:lineRule="auto"/>
              <w:rPr>
                <w:rFonts w:ascii="Times New Roman" w:eastAsia="Times New Roman" w:hAnsi="Times New Roman"/>
                <w:highlight w:val="yellow"/>
                <w:lang w:eastAsia="ru-RU"/>
              </w:rPr>
            </w:pPr>
          </w:p>
        </w:tc>
      </w:tr>
      <w:tr w:rsidR="00BE248E" w:rsidRPr="001B1A30" w14:paraId="7DE9D3DF"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2AF09A6"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3.6.1</w:t>
            </w:r>
          </w:p>
        </w:tc>
        <w:tc>
          <w:tcPr>
            <w:tcW w:w="4624" w:type="dxa"/>
            <w:tcBorders>
              <w:top w:val="nil"/>
              <w:left w:val="nil"/>
              <w:bottom w:val="single" w:sz="4" w:space="0" w:color="auto"/>
              <w:right w:val="single" w:sz="4" w:space="0" w:color="auto"/>
            </w:tcBorders>
            <w:shd w:val="clear" w:color="auto" w:fill="auto"/>
            <w:vAlign w:val="center"/>
            <w:hideMark/>
          </w:tcPr>
          <w:p w14:paraId="6011DD59"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Развитие среднего профессионального образования в сфере здравоохранения</w:t>
            </w:r>
          </w:p>
        </w:tc>
        <w:tc>
          <w:tcPr>
            <w:tcW w:w="2910" w:type="dxa"/>
            <w:tcBorders>
              <w:top w:val="nil"/>
              <w:left w:val="nil"/>
              <w:bottom w:val="single" w:sz="4" w:space="0" w:color="auto"/>
              <w:right w:val="single" w:sz="4" w:space="0" w:color="auto"/>
            </w:tcBorders>
            <w:shd w:val="clear" w:color="auto" w:fill="auto"/>
            <w:vAlign w:val="center"/>
            <w:hideMark/>
          </w:tcPr>
          <w:p w14:paraId="28659A71"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5CE2A53C" w14:textId="00537E5E" w:rsidR="00BE248E" w:rsidRPr="008F1B98" w:rsidRDefault="00BE248E" w:rsidP="00BE248E">
            <w:pPr>
              <w:spacing w:after="0" w:line="240" w:lineRule="auto"/>
              <w:rPr>
                <w:rFonts w:ascii="Times New Roman" w:eastAsia="Times New Roman" w:hAnsi="Times New Roman"/>
                <w:lang w:eastAsia="ru-RU"/>
              </w:rPr>
            </w:pPr>
            <w:r w:rsidRPr="008F1B98">
              <w:rPr>
                <w:rFonts w:ascii="Times New Roman" w:eastAsia="Times New Roman" w:hAnsi="Times New Roman"/>
                <w:lang w:eastAsia="ru-RU"/>
              </w:rPr>
              <w:t xml:space="preserve">На развитие среднего профессионального образования в 2021 году предусмотрена </w:t>
            </w:r>
            <w:r w:rsidR="008F1B98">
              <w:rPr>
                <w:rFonts w:ascii="Times New Roman" w:eastAsia="Times New Roman" w:hAnsi="Times New Roman"/>
                <w:lang w:eastAsia="ru-RU"/>
              </w:rPr>
              <w:t>7 725,2</w:t>
            </w:r>
            <w:r w:rsidRPr="008F1B98">
              <w:rPr>
                <w:rFonts w:ascii="Times New Roman" w:eastAsia="Times New Roman" w:hAnsi="Times New Roman"/>
                <w:lang w:eastAsia="ru-RU"/>
              </w:rPr>
              <w:t xml:space="preserve"> тыс. рублей</w:t>
            </w:r>
          </w:p>
        </w:tc>
      </w:tr>
      <w:tr w:rsidR="00BE248E" w:rsidRPr="006D4DDE" w14:paraId="618D7D32"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E72137E" w14:textId="77777777" w:rsidR="00BE248E" w:rsidRPr="008F1B98" w:rsidRDefault="00BE248E" w:rsidP="00BE248E">
            <w:pPr>
              <w:spacing w:after="0" w:line="240" w:lineRule="auto"/>
              <w:jc w:val="center"/>
              <w:rPr>
                <w:rFonts w:ascii="Times New Roman" w:eastAsia="Times New Roman" w:hAnsi="Times New Roman"/>
                <w:b/>
                <w:bCs/>
                <w:lang w:eastAsia="ru-RU"/>
              </w:rPr>
            </w:pPr>
            <w:r w:rsidRPr="008F1B98">
              <w:rPr>
                <w:rFonts w:ascii="Times New Roman" w:eastAsia="Times New Roman" w:hAnsi="Times New Roman"/>
                <w:b/>
                <w:bCs/>
                <w:lang w:eastAsia="ru-RU"/>
              </w:rPr>
              <w:t>4</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hideMark/>
          </w:tcPr>
          <w:p w14:paraId="49627774" w14:textId="77777777" w:rsidR="00BE248E" w:rsidRPr="008F1B98" w:rsidRDefault="00BE248E" w:rsidP="00BE248E">
            <w:pPr>
              <w:spacing w:after="0" w:line="240" w:lineRule="auto"/>
              <w:rPr>
                <w:rFonts w:ascii="Times New Roman" w:eastAsia="Times New Roman" w:hAnsi="Times New Roman"/>
                <w:b/>
                <w:bCs/>
                <w:lang w:eastAsia="ru-RU"/>
              </w:rPr>
            </w:pPr>
            <w:r w:rsidRPr="008F1B98">
              <w:rPr>
                <w:rFonts w:ascii="Times New Roman" w:eastAsia="Times New Roman" w:hAnsi="Times New Roman"/>
                <w:b/>
                <w:bCs/>
                <w:lang w:eastAsia="ru-RU"/>
              </w:rPr>
              <w:t>Подпрограмма 4 «Медико-санитарное обеспечение отдельных категорий граждан»</w:t>
            </w:r>
          </w:p>
        </w:tc>
      </w:tr>
      <w:tr w:rsidR="00BE248E" w:rsidRPr="001B1A30" w14:paraId="2B22C0B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C08E220" w14:textId="77777777" w:rsidR="00BE248E" w:rsidRPr="006D4DDE" w:rsidRDefault="00BE248E" w:rsidP="00BE248E">
            <w:pPr>
              <w:spacing w:after="0" w:line="240" w:lineRule="auto"/>
              <w:jc w:val="center"/>
              <w:rPr>
                <w:rFonts w:ascii="Times New Roman" w:eastAsia="Times New Roman" w:hAnsi="Times New Roman"/>
                <w:lang w:eastAsia="ru-RU"/>
              </w:rPr>
            </w:pPr>
            <w:r w:rsidRPr="006D4DDE">
              <w:rPr>
                <w:rFonts w:ascii="Times New Roman" w:eastAsia="Times New Roman" w:hAnsi="Times New Roman"/>
                <w:lang w:eastAsia="ru-RU"/>
              </w:rPr>
              <w:t>4.1.</w:t>
            </w:r>
          </w:p>
        </w:tc>
        <w:tc>
          <w:tcPr>
            <w:tcW w:w="4624" w:type="dxa"/>
            <w:tcBorders>
              <w:top w:val="nil"/>
              <w:left w:val="nil"/>
              <w:bottom w:val="single" w:sz="4" w:space="0" w:color="auto"/>
              <w:right w:val="single" w:sz="4" w:space="0" w:color="auto"/>
            </w:tcBorders>
            <w:shd w:val="clear" w:color="auto" w:fill="auto"/>
            <w:vAlign w:val="center"/>
            <w:hideMark/>
          </w:tcPr>
          <w:p w14:paraId="4BD79BDF" w14:textId="77777777" w:rsidR="00BE248E" w:rsidRPr="006D4DDE" w:rsidRDefault="00BE248E" w:rsidP="00BE248E">
            <w:pPr>
              <w:spacing w:after="0" w:line="240" w:lineRule="auto"/>
              <w:rPr>
                <w:rFonts w:ascii="Times New Roman" w:eastAsia="Times New Roman" w:hAnsi="Times New Roman"/>
                <w:lang w:eastAsia="ru-RU"/>
              </w:rPr>
            </w:pPr>
            <w:r w:rsidRPr="006D4DDE">
              <w:rPr>
                <w:rFonts w:ascii="Times New Roman" w:eastAsia="Times New Roman" w:hAnsi="Times New Roman"/>
                <w:lang w:eastAsia="ru-RU"/>
              </w:rPr>
              <w:t>Мероприятие 1. Медицинское обеспечение спортивных сборных команд Республики Тыва</w:t>
            </w:r>
          </w:p>
        </w:tc>
        <w:tc>
          <w:tcPr>
            <w:tcW w:w="2910" w:type="dxa"/>
            <w:tcBorders>
              <w:top w:val="nil"/>
              <w:left w:val="nil"/>
              <w:bottom w:val="single" w:sz="4" w:space="0" w:color="auto"/>
              <w:right w:val="single" w:sz="4" w:space="0" w:color="auto"/>
            </w:tcBorders>
            <w:shd w:val="clear" w:color="auto" w:fill="auto"/>
            <w:vAlign w:val="center"/>
            <w:hideMark/>
          </w:tcPr>
          <w:p w14:paraId="2983A755" w14:textId="77777777" w:rsidR="00BE248E" w:rsidRPr="006D4DDE" w:rsidRDefault="00BE248E" w:rsidP="00BE248E">
            <w:pPr>
              <w:spacing w:after="0" w:line="240" w:lineRule="auto"/>
              <w:rPr>
                <w:rFonts w:ascii="Times New Roman" w:eastAsia="Times New Roman" w:hAnsi="Times New Roman"/>
                <w:lang w:eastAsia="ru-RU"/>
              </w:rPr>
            </w:pPr>
            <w:r w:rsidRPr="006D4DDE">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4CC7E180" w14:textId="37F961CE" w:rsidR="00BE248E" w:rsidRPr="00715FC3" w:rsidRDefault="00BE248E" w:rsidP="00BE248E">
            <w:pPr>
              <w:spacing w:after="0" w:line="240" w:lineRule="auto"/>
              <w:jc w:val="both"/>
              <w:rPr>
                <w:rFonts w:ascii="Times New Roman" w:eastAsia="Times New Roman" w:hAnsi="Times New Roman"/>
                <w:highlight w:val="yellow"/>
                <w:lang w:eastAsia="ru-RU"/>
              </w:rPr>
            </w:pPr>
          </w:p>
        </w:tc>
      </w:tr>
      <w:tr w:rsidR="00BE248E" w:rsidRPr="001B1A30" w14:paraId="4640A1CD"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F47344B" w14:textId="77777777" w:rsidR="00BE248E" w:rsidRPr="008F1B98" w:rsidRDefault="00BE248E" w:rsidP="00BE248E">
            <w:pPr>
              <w:spacing w:after="0" w:line="240" w:lineRule="auto"/>
              <w:jc w:val="center"/>
              <w:rPr>
                <w:rFonts w:ascii="Times New Roman" w:eastAsia="Times New Roman" w:hAnsi="Times New Roman"/>
                <w:b/>
                <w:bCs/>
                <w:lang w:eastAsia="ru-RU"/>
              </w:rPr>
            </w:pPr>
            <w:r w:rsidRPr="008F1B98">
              <w:rPr>
                <w:rFonts w:ascii="Times New Roman" w:eastAsia="Times New Roman" w:hAnsi="Times New Roman"/>
                <w:b/>
                <w:bCs/>
                <w:lang w:eastAsia="ru-RU"/>
              </w:rPr>
              <w:t>5</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hideMark/>
          </w:tcPr>
          <w:p w14:paraId="19AE13F7" w14:textId="77777777" w:rsidR="00BE248E" w:rsidRPr="008F1B98" w:rsidRDefault="00BE248E" w:rsidP="00BE248E">
            <w:pPr>
              <w:spacing w:after="0" w:line="240" w:lineRule="auto"/>
              <w:rPr>
                <w:rFonts w:ascii="Times New Roman" w:eastAsia="Times New Roman" w:hAnsi="Times New Roman"/>
                <w:b/>
                <w:bCs/>
                <w:lang w:eastAsia="ru-RU"/>
              </w:rPr>
            </w:pPr>
            <w:r w:rsidRPr="008F1B98">
              <w:rPr>
                <w:rFonts w:ascii="Times New Roman" w:eastAsia="Times New Roman" w:hAnsi="Times New Roman"/>
                <w:b/>
                <w:bCs/>
                <w:lang w:eastAsia="ru-RU"/>
              </w:rPr>
              <w:t>Подпрограмма 5 «Информационные технологии в здравоохранении»</w:t>
            </w:r>
          </w:p>
        </w:tc>
      </w:tr>
      <w:tr w:rsidR="00BE248E" w:rsidRPr="001B1A30" w14:paraId="6B8FE394"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8C22B8"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5.3.</w:t>
            </w:r>
          </w:p>
        </w:tc>
        <w:tc>
          <w:tcPr>
            <w:tcW w:w="4624" w:type="dxa"/>
            <w:tcBorders>
              <w:top w:val="nil"/>
              <w:left w:val="nil"/>
              <w:bottom w:val="single" w:sz="4" w:space="0" w:color="auto"/>
              <w:right w:val="single" w:sz="4" w:space="0" w:color="auto"/>
            </w:tcBorders>
            <w:shd w:val="clear" w:color="auto" w:fill="auto"/>
            <w:vAlign w:val="center"/>
            <w:hideMark/>
          </w:tcPr>
          <w:p w14:paraId="731CC03C"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1 "Создание единого цифрового контура в здравоохранении Республики Тыва на основе единой государственной информационной системы здравоохранения (ЕГИСЗ РТ)"</w:t>
            </w:r>
          </w:p>
        </w:tc>
        <w:tc>
          <w:tcPr>
            <w:tcW w:w="2910" w:type="dxa"/>
            <w:tcBorders>
              <w:top w:val="nil"/>
              <w:left w:val="nil"/>
              <w:bottom w:val="single" w:sz="4" w:space="0" w:color="auto"/>
              <w:right w:val="single" w:sz="4" w:space="0" w:color="auto"/>
            </w:tcBorders>
            <w:shd w:val="clear" w:color="auto" w:fill="auto"/>
            <w:vAlign w:val="center"/>
            <w:hideMark/>
          </w:tcPr>
          <w:p w14:paraId="3107C45F"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 гг.</w:t>
            </w:r>
          </w:p>
        </w:tc>
        <w:tc>
          <w:tcPr>
            <w:tcW w:w="6446" w:type="dxa"/>
            <w:tcBorders>
              <w:top w:val="nil"/>
              <w:left w:val="nil"/>
              <w:bottom w:val="single" w:sz="4" w:space="0" w:color="auto"/>
              <w:right w:val="single" w:sz="4" w:space="0" w:color="auto"/>
            </w:tcBorders>
            <w:shd w:val="clear" w:color="auto" w:fill="auto"/>
            <w:vAlign w:val="center"/>
          </w:tcPr>
          <w:p w14:paraId="12052CAF" w14:textId="77777777" w:rsidR="00BE248E" w:rsidRPr="00715FC3" w:rsidRDefault="00BE248E" w:rsidP="00BE248E">
            <w:pPr>
              <w:spacing w:after="0" w:line="240" w:lineRule="auto"/>
              <w:rPr>
                <w:rFonts w:ascii="Times New Roman" w:eastAsia="Times New Roman" w:hAnsi="Times New Roman"/>
                <w:highlight w:val="yellow"/>
                <w:lang w:eastAsia="ru-RU"/>
              </w:rPr>
            </w:pPr>
          </w:p>
        </w:tc>
      </w:tr>
      <w:tr w:rsidR="00BE248E" w:rsidRPr="001B1A30" w14:paraId="32B57E13"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A1A92D7"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5.3.1</w:t>
            </w:r>
          </w:p>
        </w:tc>
        <w:tc>
          <w:tcPr>
            <w:tcW w:w="4624" w:type="dxa"/>
            <w:tcBorders>
              <w:top w:val="nil"/>
              <w:left w:val="nil"/>
              <w:bottom w:val="single" w:sz="4" w:space="0" w:color="auto"/>
              <w:right w:val="single" w:sz="4" w:space="0" w:color="auto"/>
            </w:tcBorders>
            <w:shd w:val="clear" w:color="auto" w:fill="auto"/>
            <w:vAlign w:val="center"/>
            <w:hideMark/>
          </w:tcPr>
          <w:p w14:paraId="387FEF23"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Реализация государственной информационной системы в сфере здравоохранения, соответствующая требованиям Минздрава России, подключенная к ЕГИСЗ</w:t>
            </w:r>
          </w:p>
        </w:tc>
        <w:tc>
          <w:tcPr>
            <w:tcW w:w="2910" w:type="dxa"/>
            <w:tcBorders>
              <w:top w:val="nil"/>
              <w:left w:val="nil"/>
              <w:bottom w:val="single" w:sz="4" w:space="0" w:color="auto"/>
              <w:right w:val="single" w:sz="4" w:space="0" w:color="auto"/>
            </w:tcBorders>
            <w:shd w:val="clear" w:color="auto" w:fill="auto"/>
            <w:vAlign w:val="center"/>
            <w:hideMark/>
          </w:tcPr>
          <w:p w14:paraId="1F05F1ED"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 гг.</w:t>
            </w:r>
          </w:p>
        </w:tc>
        <w:tc>
          <w:tcPr>
            <w:tcW w:w="6446" w:type="dxa"/>
            <w:tcBorders>
              <w:top w:val="nil"/>
              <w:left w:val="nil"/>
              <w:bottom w:val="single" w:sz="4" w:space="0" w:color="auto"/>
              <w:right w:val="single" w:sz="4" w:space="0" w:color="auto"/>
            </w:tcBorders>
            <w:shd w:val="clear" w:color="auto" w:fill="auto"/>
            <w:vAlign w:val="center"/>
          </w:tcPr>
          <w:p w14:paraId="421ECD44" w14:textId="4227321F" w:rsidR="00BE248E" w:rsidRPr="00715FC3" w:rsidRDefault="008F1B98" w:rsidP="00BE248E">
            <w:pPr>
              <w:spacing w:after="0" w:line="240" w:lineRule="auto"/>
              <w:rPr>
                <w:rFonts w:ascii="Times New Roman" w:eastAsia="Times New Roman" w:hAnsi="Times New Roman"/>
                <w:highlight w:val="yellow"/>
                <w:lang w:eastAsia="ru-RU"/>
              </w:rPr>
            </w:pPr>
            <w:r w:rsidRPr="008F1B98">
              <w:rPr>
                <w:rFonts w:ascii="Times New Roman" w:eastAsia="Times New Roman" w:hAnsi="Times New Roman"/>
                <w:lang w:eastAsia="ru-RU"/>
              </w:rPr>
              <w:t xml:space="preserve">В соответствии с заключенным Соглашением о предоставлении субсидии из федерального бюджета бюджету субъекта Российской Федерации на реализацию регионального проекта "Создание единого цифрового контура в здравоохранения на основе единой государственной информационной системы здравоохранения (ЕГИСЗ)" от 13.02.2019 № 056-08-2019-357 (в ред. от 26.12.2020 г. № 056-08-2019-357/3) запланировано внедрение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 </w:t>
            </w:r>
            <w:proofErr w:type="spellStart"/>
            <w:r w:rsidRPr="008F1B98">
              <w:rPr>
                <w:rFonts w:ascii="Times New Roman" w:eastAsia="Times New Roman" w:hAnsi="Times New Roman"/>
                <w:lang w:eastAsia="ru-RU"/>
              </w:rPr>
              <w:t>Обьявлены</w:t>
            </w:r>
            <w:proofErr w:type="spellEnd"/>
            <w:r w:rsidRPr="008F1B98">
              <w:rPr>
                <w:rFonts w:ascii="Times New Roman" w:eastAsia="Times New Roman" w:hAnsi="Times New Roman"/>
                <w:lang w:eastAsia="ru-RU"/>
              </w:rPr>
              <w:t xml:space="preserve"> аукционы на поставку: Расширение вычислительных мощностей регионального ЦОД; Периферийное оборудование (принтеры, МФУ, пр.); Ежегодное обеспечение врачей сертификатами усиленными квалифицированными электронными подписями; Оказание услуг по доработке Региональной медицинской информационно-аналитической системы Республики Тыва; Развитие (создание и </w:t>
            </w:r>
            <w:r w:rsidRPr="008F1B98">
              <w:rPr>
                <w:rFonts w:ascii="Times New Roman" w:eastAsia="Times New Roman" w:hAnsi="Times New Roman"/>
                <w:lang w:eastAsia="ru-RU"/>
              </w:rPr>
              <w:lastRenderedPageBreak/>
              <w:t>внедрение) централизованные системы (подсистемы) "Лабораторные исследования" субъекта Российской Федерации к которой подключены государственные и муниципальные медицинские организации и их структурные подразделения; Оказание услуг по доработке Региональной медицинской информационно-аналитической системы Республики Тыва в части интеграции с Вертикально-интегрированной медицинской информационной системой по профилю «Онкология» (ВИМИС «Онкология») с целью передачи медицинских сведений по пациентам, а также получения из ВИМИС сведений о порядках оказания медицинской помощи и клинических рекомендациях больным с онкологическими заболеваниями, интеграции с Вертикально-интегрированной медицинской информационной системой по профилю «Акушерство, гинекология и неонатология» с целью передачи медицинских сведений по пациентам, а также получения из ВИМИС «</w:t>
            </w:r>
            <w:proofErr w:type="spellStart"/>
            <w:r w:rsidRPr="008F1B98">
              <w:rPr>
                <w:rFonts w:ascii="Times New Roman" w:eastAsia="Times New Roman" w:hAnsi="Times New Roman"/>
                <w:lang w:eastAsia="ru-RU"/>
              </w:rPr>
              <w:t>АКиНЕО</w:t>
            </w:r>
            <w:proofErr w:type="spellEnd"/>
            <w:r w:rsidRPr="008F1B98">
              <w:rPr>
                <w:rFonts w:ascii="Times New Roman" w:eastAsia="Times New Roman" w:hAnsi="Times New Roman"/>
                <w:lang w:eastAsia="ru-RU"/>
              </w:rPr>
              <w:t>» сведений о порядках оказания медицинской помощи и клинических рекомендациях по акушерству, гинекологии и неонатологии и интеграции с Вертикально-интегрированной медицинской информационной системой «Сердечно-сосудистые заболевания» (ВИМИС «ССЗ») с целью передачи медицинских сведений по пациентам, а также получения из ВИМИС «ССЗ» сведений о порядках оказания медицинской помощи и клинических рекомендациях больным с сердечно-сосудистыми заболеваниями. Аукционы состоят 14.05.2021 г.</w:t>
            </w:r>
          </w:p>
        </w:tc>
      </w:tr>
      <w:tr w:rsidR="00BE248E" w:rsidRPr="001B1A30" w14:paraId="214B8684"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7B2669B" w14:textId="77777777" w:rsidR="00BE248E" w:rsidRPr="008F1B98" w:rsidRDefault="00BE248E" w:rsidP="00BE248E">
            <w:pPr>
              <w:spacing w:after="0" w:line="240" w:lineRule="auto"/>
              <w:jc w:val="center"/>
              <w:rPr>
                <w:rFonts w:ascii="Times New Roman" w:eastAsia="Times New Roman" w:hAnsi="Times New Roman"/>
                <w:b/>
                <w:bCs/>
                <w:lang w:eastAsia="ru-RU"/>
              </w:rPr>
            </w:pPr>
            <w:r w:rsidRPr="008F1B98">
              <w:rPr>
                <w:rFonts w:ascii="Times New Roman" w:eastAsia="Times New Roman" w:hAnsi="Times New Roman"/>
                <w:b/>
                <w:bCs/>
                <w:lang w:eastAsia="ru-RU"/>
              </w:rPr>
              <w:lastRenderedPageBreak/>
              <w:t>6</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hideMark/>
          </w:tcPr>
          <w:p w14:paraId="121741FF" w14:textId="77777777" w:rsidR="00BE248E" w:rsidRPr="008F1B98" w:rsidRDefault="00BE248E" w:rsidP="00BE248E">
            <w:pPr>
              <w:spacing w:after="0" w:line="240" w:lineRule="auto"/>
              <w:rPr>
                <w:rFonts w:ascii="Times New Roman" w:eastAsia="Times New Roman" w:hAnsi="Times New Roman"/>
                <w:b/>
                <w:bCs/>
                <w:lang w:eastAsia="ru-RU"/>
              </w:rPr>
            </w:pPr>
            <w:r w:rsidRPr="008F1B98">
              <w:rPr>
                <w:rFonts w:ascii="Times New Roman" w:eastAsia="Times New Roman" w:hAnsi="Times New Roman"/>
                <w:b/>
                <w:bCs/>
                <w:lang w:eastAsia="ru-RU"/>
              </w:rPr>
              <w:t>Подпрограмма 6 «Организация обязательного медицинского страхования граждан Республики Тыва».</w:t>
            </w:r>
          </w:p>
        </w:tc>
      </w:tr>
      <w:tr w:rsidR="00BE248E" w:rsidRPr="001B1A30" w14:paraId="17053F9B"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974363D"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6.1.</w:t>
            </w:r>
          </w:p>
        </w:tc>
        <w:tc>
          <w:tcPr>
            <w:tcW w:w="4624" w:type="dxa"/>
            <w:tcBorders>
              <w:top w:val="nil"/>
              <w:left w:val="nil"/>
              <w:bottom w:val="single" w:sz="4" w:space="0" w:color="auto"/>
              <w:right w:val="single" w:sz="4" w:space="0" w:color="auto"/>
            </w:tcBorders>
            <w:shd w:val="clear" w:color="auto" w:fill="auto"/>
            <w:vAlign w:val="center"/>
            <w:hideMark/>
          </w:tcPr>
          <w:p w14:paraId="2A51BC85"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1. Медицинское страхование неработающего населения</w:t>
            </w:r>
          </w:p>
        </w:tc>
        <w:tc>
          <w:tcPr>
            <w:tcW w:w="2910" w:type="dxa"/>
            <w:tcBorders>
              <w:top w:val="nil"/>
              <w:left w:val="nil"/>
              <w:bottom w:val="single" w:sz="4" w:space="0" w:color="auto"/>
              <w:right w:val="single" w:sz="4" w:space="0" w:color="auto"/>
            </w:tcBorders>
            <w:shd w:val="clear" w:color="auto" w:fill="auto"/>
            <w:vAlign w:val="center"/>
            <w:hideMark/>
          </w:tcPr>
          <w:p w14:paraId="1CBA058C"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 гг.</w:t>
            </w:r>
          </w:p>
        </w:tc>
        <w:tc>
          <w:tcPr>
            <w:tcW w:w="6446" w:type="dxa"/>
            <w:tcBorders>
              <w:top w:val="nil"/>
              <w:left w:val="nil"/>
              <w:bottom w:val="single" w:sz="4" w:space="0" w:color="auto"/>
              <w:right w:val="single" w:sz="4" w:space="0" w:color="auto"/>
            </w:tcBorders>
            <w:shd w:val="clear" w:color="auto" w:fill="auto"/>
            <w:vAlign w:val="center"/>
          </w:tcPr>
          <w:p w14:paraId="27738D6C" w14:textId="1B0882A9" w:rsidR="00BE248E" w:rsidRPr="00715FC3" w:rsidRDefault="008F1B98" w:rsidP="00BE248E">
            <w:pPr>
              <w:spacing w:after="0" w:line="240" w:lineRule="auto"/>
              <w:rPr>
                <w:rFonts w:ascii="Times New Roman" w:eastAsia="Times New Roman" w:hAnsi="Times New Roman"/>
                <w:highlight w:val="yellow"/>
                <w:lang w:eastAsia="ru-RU"/>
              </w:rPr>
            </w:pPr>
            <w:r w:rsidRPr="008F1B98">
              <w:rPr>
                <w:rFonts w:ascii="Times New Roman" w:eastAsia="Times New Roman" w:hAnsi="Times New Roman"/>
                <w:lang w:eastAsia="ru-RU"/>
              </w:rPr>
              <w:t>За отчетный период направлены средства в Территориальный фонд обязательного медицинского страхования по Республике Тыва на общую сумму 957 123 700,00 руб.</w:t>
            </w:r>
          </w:p>
        </w:tc>
      </w:tr>
      <w:tr w:rsidR="00BE248E" w:rsidRPr="001B1A30" w14:paraId="707B74AE"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F65C8D8"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6.2.</w:t>
            </w:r>
          </w:p>
        </w:tc>
        <w:tc>
          <w:tcPr>
            <w:tcW w:w="4624" w:type="dxa"/>
            <w:tcBorders>
              <w:top w:val="nil"/>
              <w:left w:val="nil"/>
              <w:bottom w:val="single" w:sz="4" w:space="0" w:color="auto"/>
              <w:right w:val="single" w:sz="4" w:space="0" w:color="auto"/>
            </w:tcBorders>
            <w:shd w:val="clear" w:color="auto" w:fill="auto"/>
            <w:vAlign w:val="center"/>
            <w:hideMark/>
          </w:tcPr>
          <w:p w14:paraId="3ED6CE66"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2. Увеличение доли частных медицинских организаций в системе оказания медицинской помощи населению республики</w:t>
            </w:r>
          </w:p>
        </w:tc>
        <w:tc>
          <w:tcPr>
            <w:tcW w:w="2910" w:type="dxa"/>
            <w:tcBorders>
              <w:top w:val="nil"/>
              <w:left w:val="nil"/>
              <w:bottom w:val="single" w:sz="4" w:space="0" w:color="auto"/>
              <w:right w:val="single" w:sz="4" w:space="0" w:color="auto"/>
            </w:tcBorders>
            <w:shd w:val="clear" w:color="auto" w:fill="auto"/>
            <w:vAlign w:val="center"/>
            <w:hideMark/>
          </w:tcPr>
          <w:p w14:paraId="51B90747"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42592208" w14:textId="44A62624" w:rsidR="00BE248E" w:rsidRPr="00715FC3" w:rsidRDefault="008F1B98" w:rsidP="00BE248E">
            <w:pPr>
              <w:spacing w:after="0" w:line="240" w:lineRule="auto"/>
              <w:rPr>
                <w:rFonts w:ascii="Times New Roman" w:eastAsia="Times New Roman" w:hAnsi="Times New Roman"/>
                <w:highlight w:val="yellow"/>
                <w:lang w:eastAsia="ru-RU"/>
              </w:rPr>
            </w:pPr>
            <w:r w:rsidRPr="008F1B98">
              <w:rPr>
                <w:rFonts w:ascii="Times New Roman" w:eastAsia="Times New Roman" w:hAnsi="Times New Roman"/>
                <w:lang w:eastAsia="ru-RU"/>
              </w:rPr>
              <w:t xml:space="preserve">Частными медицинскими организациями оказана медицинская помощь на сумму 43673,6  тыс. рублей  или 23,3 %, из них ИП </w:t>
            </w:r>
            <w:proofErr w:type="spellStart"/>
            <w:r w:rsidRPr="008F1B98">
              <w:rPr>
                <w:rFonts w:ascii="Times New Roman" w:eastAsia="Times New Roman" w:hAnsi="Times New Roman"/>
                <w:lang w:eastAsia="ru-RU"/>
              </w:rPr>
              <w:t>Монгуш</w:t>
            </w:r>
            <w:proofErr w:type="spellEnd"/>
            <w:r w:rsidRPr="008F1B98">
              <w:rPr>
                <w:rFonts w:ascii="Times New Roman" w:eastAsia="Times New Roman" w:hAnsi="Times New Roman"/>
                <w:lang w:eastAsia="ru-RU"/>
              </w:rPr>
              <w:t xml:space="preserve"> Р.К. - 110,0 </w:t>
            </w:r>
            <w:proofErr w:type="spellStart"/>
            <w:r w:rsidRPr="008F1B98">
              <w:rPr>
                <w:rFonts w:ascii="Times New Roman" w:eastAsia="Times New Roman" w:hAnsi="Times New Roman"/>
                <w:lang w:eastAsia="ru-RU"/>
              </w:rPr>
              <w:t>тыс.руб</w:t>
            </w:r>
            <w:proofErr w:type="spellEnd"/>
            <w:r w:rsidRPr="008F1B98">
              <w:rPr>
                <w:rFonts w:ascii="Times New Roman" w:eastAsia="Times New Roman" w:hAnsi="Times New Roman"/>
                <w:lang w:eastAsia="ru-RU"/>
              </w:rPr>
              <w:t>. (46 случаев), МЧУ ДПО "</w:t>
            </w:r>
            <w:proofErr w:type="spellStart"/>
            <w:r w:rsidRPr="008F1B98">
              <w:rPr>
                <w:rFonts w:ascii="Times New Roman" w:eastAsia="Times New Roman" w:hAnsi="Times New Roman"/>
                <w:lang w:eastAsia="ru-RU"/>
              </w:rPr>
              <w:t>Нефросовет</w:t>
            </w:r>
            <w:proofErr w:type="spellEnd"/>
            <w:r w:rsidRPr="008F1B98">
              <w:rPr>
                <w:rFonts w:ascii="Times New Roman" w:eastAsia="Times New Roman" w:hAnsi="Times New Roman"/>
                <w:lang w:eastAsia="ru-RU"/>
              </w:rPr>
              <w:t xml:space="preserve">" - 38872,2  </w:t>
            </w:r>
            <w:proofErr w:type="spellStart"/>
            <w:r w:rsidRPr="008F1B98">
              <w:rPr>
                <w:rFonts w:ascii="Times New Roman" w:eastAsia="Times New Roman" w:hAnsi="Times New Roman"/>
                <w:lang w:eastAsia="ru-RU"/>
              </w:rPr>
              <w:t>тыс.руб</w:t>
            </w:r>
            <w:proofErr w:type="spellEnd"/>
            <w:r w:rsidRPr="008F1B98">
              <w:rPr>
                <w:rFonts w:ascii="Times New Roman" w:eastAsia="Times New Roman" w:hAnsi="Times New Roman"/>
                <w:lang w:eastAsia="ru-RU"/>
              </w:rPr>
              <w:t xml:space="preserve">. (516 случаев), ИП </w:t>
            </w:r>
            <w:proofErr w:type="spellStart"/>
            <w:r w:rsidRPr="008F1B98">
              <w:rPr>
                <w:rFonts w:ascii="Times New Roman" w:eastAsia="Times New Roman" w:hAnsi="Times New Roman"/>
                <w:lang w:eastAsia="ru-RU"/>
              </w:rPr>
              <w:t>Саражакова</w:t>
            </w:r>
            <w:proofErr w:type="spellEnd"/>
            <w:r w:rsidRPr="008F1B98">
              <w:rPr>
                <w:rFonts w:ascii="Times New Roman" w:eastAsia="Times New Roman" w:hAnsi="Times New Roman"/>
                <w:lang w:eastAsia="ru-RU"/>
              </w:rPr>
              <w:t xml:space="preserve"> Л.А. - 125,7 </w:t>
            </w:r>
            <w:proofErr w:type="spellStart"/>
            <w:r w:rsidRPr="008F1B98">
              <w:rPr>
                <w:rFonts w:ascii="Times New Roman" w:eastAsia="Times New Roman" w:hAnsi="Times New Roman"/>
                <w:lang w:eastAsia="ru-RU"/>
              </w:rPr>
              <w:t>тыс.руб</w:t>
            </w:r>
            <w:proofErr w:type="spellEnd"/>
            <w:r w:rsidRPr="008F1B98">
              <w:rPr>
                <w:rFonts w:ascii="Times New Roman" w:eastAsia="Times New Roman" w:hAnsi="Times New Roman"/>
                <w:lang w:eastAsia="ru-RU"/>
              </w:rPr>
              <w:t xml:space="preserve">.(76 случаев), ООО "Алдан" - 625,7 </w:t>
            </w:r>
            <w:proofErr w:type="spellStart"/>
            <w:r w:rsidRPr="008F1B98">
              <w:rPr>
                <w:rFonts w:ascii="Times New Roman" w:eastAsia="Times New Roman" w:hAnsi="Times New Roman"/>
                <w:lang w:eastAsia="ru-RU"/>
              </w:rPr>
              <w:t>тыс.руб</w:t>
            </w:r>
            <w:proofErr w:type="spellEnd"/>
            <w:r w:rsidRPr="008F1B98">
              <w:rPr>
                <w:rFonts w:ascii="Times New Roman" w:eastAsia="Times New Roman" w:hAnsi="Times New Roman"/>
                <w:lang w:eastAsia="ru-RU"/>
              </w:rPr>
              <w:t>. (254 случая), ООО "</w:t>
            </w:r>
            <w:proofErr w:type="spellStart"/>
            <w:r w:rsidRPr="008F1B98">
              <w:rPr>
                <w:rFonts w:ascii="Times New Roman" w:eastAsia="Times New Roman" w:hAnsi="Times New Roman"/>
                <w:lang w:eastAsia="ru-RU"/>
              </w:rPr>
              <w:t>Байдо</w:t>
            </w:r>
            <w:proofErr w:type="spellEnd"/>
            <w:r w:rsidRPr="008F1B98">
              <w:rPr>
                <w:rFonts w:ascii="Times New Roman" w:eastAsia="Times New Roman" w:hAnsi="Times New Roman"/>
                <w:lang w:eastAsia="ru-RU"/>
              </w:rPr>
              <w:t xml:space="preserve">" - 444,5 </w:t>
            </w:r>
            <w:proofErr w:type="spellStart"/>
            <w:r w:rsidRPr="008F1B98">
              <w:rPr>
                <w:rFonts w:ascii="Times New Roman" w:eastAsia="Times New Roman" w:hAnsi="Times New Roman"/>
                <w:lang w:eastAsia="ru-RU"/>
              </w:rPr>
              <w:t>тыс.руб</w:t>
            </w:r>
            <w:proofErr w:type="spellEnd"/>
            <w:r w:rsidRPr="008F1B98">
              <w:rPr>
                <w:rFonts w:ascii="Times New Roman" w:eastAsia="Times New Roman" w:hAnsi="Times New Roman"/>
                <w:lang w:eastAsia="ru-RU"/>
              </w:rPr>
              <w:t xml:space="preserve">.(190 случаев), ООО "Семейный доктор" - 124,7 </w:t>
            </w:r>
            <w:proofErr w:type="spellStart"/>
            <w:r w:rsidRPr="008F1B98">
              <w:rPr>
                <w:rFonts w:ascii="Times New Roman" w:eastAsia="Times New Roman" w:hAnsi="Times New Roman"/>
                <w:lang w:eastAsia="ru-RU"/>
              </w:rPr>
              <w:t>тыс.руб</w:t>
            </w:r>
            <w:proofErr w:type="spellEnd"/>
            <w:r w:rsidRPr="008F1B98">
              <w:rPr>
                <w:rFonts w:ascii="Times New Roman" w:eastAsia="Times New Roman" w:hAnsi="Times New Roman"/>
                <w:lang w:eastAsia="ru-RU"/>
              </w:rPr>
              <w:t>. (114 случая), ООО "</w:t>
            </w:r>
            <w:proofErr w:type="spellStart"/>
            <w:r w:rsidRPr="008F1B98">
              <w:rPr>
                <w:rFonts w:ascii="Times New Roman" w:eastAsia="Times New Roman" w:hAnsi="Times New Roman"/>
                <w:lang w:eastAsia="ru-RU"/>
              </w:rPr>
              <w:t>Санталь</w:t>
            </w:r>
            <w:proofErr w:type="spellEnd"/>
            <w:r w:rsidRPr="008F1B98">
              <w:rPr>
                <w:rFonts w:ascii="Times New Roman" w:eastAsia="Times New Roman" w:hAnsi="Times New Roman"/>
                <w:lang w:eastAsia="ru-RU"/>
              </w:rPr>
              <w:t xml:space="preserve"> 17" - 3370,8 </w:t>
            </w:r>
            <w:proofErr w:type="spellStart"/>
            <w:r w:rsidRPr="008F1B98">
              <w:rPr>
                <w:rFonts w:ascii="Times New Roman" w:eastAsia="Times New Roman" w:hAnsi="Times New Roman"/>
                <w:lang w:eastAsia="ru-RU"/>
              </w:rPr>
              <w:t>тыс.руб</w:t>
            </w:r>
            <w:proofErr w:type="spellEnd"/>
            <w:r w:rsidRPr="008F1B98">
              <w:rPr>
                <w:rFonts w:ascii="Times New Roman" w:eastAsia="Times New Roman" w:hAnsi="Times New Roman"/>
                <w:lang w:eastAsia="ru-RU"/>
              </w:rPr>
              <w:t>. (147 случаев).</w:t>
            </w:r>
            <w:bookmarkStart w:id="0" w:name="_GoBack"/>
            <w:bookmarkEnd w:id="0"/>
          </w:p>
        </w:tc>
      </w:tr>
    </w:tbl>
    <w:p w14:paraId="443D2B81" w14:textId="77777777" w:rsidR="00A86006" w:rsidRPr="00C92C9B" w:rsidRDefault="00A86006">
      <w:pPr>
        <w:rPr>
          <w:rFonts w:ascii="Times New Roman" w:hAnsi="Times New Roman"/>
        </w:rPr>
      </w:pPr>
    </w:p>
    <w:sectPr w:rsidR="00A86006" w:rsidRPr="00C92C9B" w:rsidSect="00C64D94">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C05D6"/>
    <w:multiLevelType w:val="hybridMultilevel"/>
    <w:tmpl w:val="0AC44CEC"/>
    <w:lvl w:ilvl="0" w:tplc="249CC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AC1"/>
    <w:rsid w:val="00011431"/>
    <w:rsid w:val="0001150B"/>
    <w:rsid w:val="00017F41"/>
    <w:rsid w:val="00032E05"/>
    <w:rsid w:val="00033A00"/>
    <w:rsid w:val="00033DB3"/>
    <w:rsid w:val="000361E9"/>
    <w:rsid w:val="00047449"/>
    <w:rsid w:val="00056441"/>
    <w:rsid w:val="00060435"/>
    <w:rsid w:val="0006131F"/>
    <w:rsid w:val="00065580"/>
    <w:rsid w:val="00076531"/>
    <w:rsid w:val="00080E36"/>
    <w:rsid w:val="0008301F"/>
    <w:rsid w:val="00094096"/>
    <w:rsid w:val="00094B21"/>
    <w:rsid w:val="000972A7"/>
    <w:rsid w:val="000A06D4"/>
    <w:rsid w:val="000A7AC9"/>
    <w:rsid w:val="000B1E72"/>
    <w:rsid w:val="000B2510"/>
    <w:rsid w:val="000B3525"/>
    <w:rsid w:val="000B4B23"/>
    <w:rsid w:val="000D0EBD"/>
    <w:rsid w:val="000D23EC"/>
    <w:rsid w:val="000D3EB1"/>
    <w:rsid w:val="000D451A"/>
    <w:rsid w:val="000E1345"/>
    <w:rsid w:val="000E2AEF"/>
    <w:rsid w:val="000E45EA"/>
    <w:rsid w:val="000E5F64"/>
    <w:rsid w:val="000E7EB5"/>
    <w:rsid w:val="000F0369"/>
    <w:rsid w:val="000F477D"/>
    <w:rsid w:val="001119E3"/>
    <w:rsid w:val="001237A9"/>
    <w:rsid w:val="001260D0"/>
    <w:rsid w:val="00126241"/>
    <w:rsid w:val="001279AC"/>
    <w:rsid w:val="001316FD"/>
    <w:rsid w:val="00142522"/>
    <w:rsid w:val="00151163"/>
    <w:rsid w:val="00160E84"/>
    <w:rsid w:val="00163393"/>
    <w:rsid w:val="0017167B"/>
    <w:rsid w:val="00172C59"/>
    <w:rsid w:val="00177F43"/>
    <w:rsid w:val="001801BA"/>
    <w:rsid w:val="00183B63"/>
    <w:rsid w:val="00184265"/>
    <w:rsid w:val="00187284"/>
    <w:rsid w:val="00195FBA"/>
    <w:rsid w:val="001A033A"/>
    <w:rsid w:val="001A6055"/>
    <w:rsid w:val="001A7671"/>
    <w:rsid w:val="001B0BC8"/>
    <w:rsid w:val="001B1A30"/>
    <w:rsid w:val="001B6AC1"/>
    <w:rsid w:val="001C0FF8"/>
    <w:rsid w:val="001C24A4"/>
    <w:rsid w:val="001C2DCD"/>
    <w:rsid w:val="001D30E0"/>
    <w:rsid w:val="001D3557"/>
    <w:rsid w:val="001E3FB8"/>
    <w:rsid w:val="001E5E67"/>
    <w:rsid w:val="001F28F8"/>
    <w:rsid w:val="002019EC"/>
    <w:rsid w:val="00202635"/>
    <w:rsid w:val="0020641C"/>
    <w:rsid w:val="00217EF6"/>
    <w:rsid w:val="0022562A"/>
    <w:rsid w:val="0023060B"/>
    <w:rsid w:val="00237716"/>
    <w:rsid w:val="00247FFD"/>
    <w:rsid w:val="0025055A"/>
    <w:rsid w:val="00251A34"/>
    <w:rsid w:val="00252347"/>
    <w:rsid w:val="00252733"/>
    <w:rsid w:val="002547B2"/>
    <w:rsid w:val="002549AE"/>
    <w:rsid w:val="00264D9D"/>
    <w:rsid w:val="00285C99"/>
    <w:rsid w:val="00287604"/>
    <w:rsid w:val="002907B5"/>
    <w:rsid w:val="0029319C"/>
    <w:rsid w:val="00295DBE"/>
    <w:rsid w:val="002A324C"/>
    <w:rsid w:val="002A4621"/>
    <w:rsid w:val="002A55F8"/>
    <w:rsid w:val="002A623D"/>
    <w:rsid w:val="002A723C"/>
    <w:rsid w:val="002B7352"/>
    <w:rsid w:val="002C680F"/>
    <w:rsid w:val="002C6D86"/>
    <w:rsid w:val="002D127D"/>
    <w:rsid w:val="002E2B30"/>
    <w:rsid w:val="002E2E00"/>
    <w:rsid w:val="002F1E1D"/>
    <w:rsid w:val="002F2319"/>
    <w:rsid w:val="003033CF"/>
    <w:rsid w:val="00307A19"/>
    <w:rsid w:val="003100B2"/>
    <w:rsid w:val="00315E7A"/>
    <w:rsid w:val="0032258F"/>
    <w:rsid w:val="003317EF"/>
    <w:rsid w:val="0033201B"/>
    <w:rsid w:val="0033224F"/>
    <w:rsid w:val="003360A9"/>
    <w:rsid w:val="0033741D"/>
    <w:rsid w:val="0034101E"/>
    <w:rsid w:val="00342648"/>
    <w:rsid w:val="00346B19"/>
    <w:rsid w:val="0035018C"/>
    <w:rsid w:val="003678E5"/>
    <w:rsid w:val="003823C3"/>
    <w:rsid w:val="0039215F"/>
    <w:rsid w:val="003A1909"/>
    <w:rsid w:val="003A1DC1"/>
    <w:rsid w:val="003D02C5"/>
    <w:rsid w:val="003D0D87"/>
    <w:rsid w:val="003D1A0A"/>
    <w:rsid w:val="003D6943"/>
    <w:rsid w:val="003D7166"/>
    <w:rsid w:val="003D7BBB"/>
    <w:rsid w:val="003E4DF9"/>
    <w:rsid w:val="003F17AF"/>
    <w:rsid w:val="003F1ECC"/>
    <w:rsid w:val="00403F3F"/>
    <w:rsid w:val="00412185"/>
    <w:rsid w:val="0041744E"/>
    <w:rsid w:val="00417B9C"/>
    <w:rsid w:val="00417DE2"/>
    <w:rsid w:val="00427231"/>
    <w:rsid w:val="004346E0"/>
    <w:rsid w:val="0043610A"/>
    <w:rsid w:val="00443EE0"/>
    <w:rsid w:val="004440BD"/>
    <w:rsid w:val="004452B5"/>
    <w:rsid w:val="0044639B"/>
    <w:rsid w:val="00452000"/>
    <w:rsid w:val="0045797A"/>
    <w:rsid w:val="004637B0"/>
    <w:rsid w:val="00466C3A"/>
    <w:rsid w:val="0047039A"/>
    <w:rsid w:val="004738D2"/>
    <w:rsid w:val="00481DCA"/>
    <w:rsid w:val="004865B4"/>
    <w:rsid w:val="004A0A90"/>
    <w:rsid w:val="004A0BAF"/>
    <w:rsid w:val="004A1AD9"/>
    <w:rsid w:val="004B0E79"/>
    <w:rsid w:val="004B4226"/>
    <w:rsid w:val="004C7174"/>
    <w:rsid w:val="004C74EB"/>
    <w:rsid w:val="004E38CF"/>
    <w:rsid w:val="004F01AC"/>
    <w:rsid w:val="004F4BB4"/>
    <w:rsid w:val="00500E47"/>
    <w:rsid w:val="00504AD9"/>
    <w:rsid w:val="00507407"/>
    <w:rsid w:val="00521440"/>
    <w:rsid w:val="00531A4D"/>
    <w:rsid w:val="00531BDD"/>
    <w:rsid w:val="00532FED"/>
    <w:rsid w:val="005409F6"/>
    <w:rsid w:val="00540AAE"/>
    <w:rsid w:val="005417E4"/>
    <w:rsid w:val="005464F6"/>
    <w:rsid w:val="005516B0"/>
    <w:rsid w:val="00556535"/>
    <w:rsid w:val="00565290"/>
    <w:rsid w:val="00570582"/>
    <w:rsid w:val="00572067"/>
    <w:rsid w:val="00573210"/>
    <w:rsid w:val="0059152B"/>
    <w:rsid w:val="00592613"/>
    <w:rsid w:val="00593940"/>
    <w:rsid w:val="00594182"/>
    <w:rsid w:val="00595948"/>
    <w:rsid w:val="00597314"/>
    <w:rsid w:val="005B0DF0"/>
    <w:rsid w:val="005B11DD"/>
    <w:rsid w:val="005B5552"/>
    <w:rsid w:val="005B5B0B"/>
    <w:rsid w:val="005C3432"/>
    <w:rsid w:val="005C3EA5"/>
    <w:rsid w:val="005D1B6B"/>
    <w:rsid w:val="005D40F8"/>
    <w:rsid w:val="005D50C6"/>
    <w:rsid w:val="005E28B6"/>
    <w:rsid w:val="005F1519"/>
    <w:rsid w:val="005F651A"/>
    <w:rsid w:val="005F6A7A"/>
    <w:rsid w:val="005F76E2"/>
    <w:rsid w:val="00612197"/>
    <w:rsid w:val="00612704"/>
    <w:rsid w:val="00615A78"/>
    <w:rsid w:val="00621169"/>
    <w:rsid w:val="00627596"/>
    <w:rsid w:val="00632FB8"/>
    <w:rsid w:val="00637FFE"/>
    <w:rsid w:val="00641297"/>
    <w:rsid w:val="0065629C"/>
    <w:rsid w:val="0066036D"/>
    <w:rsid w:val="006705EB"/>
    <w:rsid w:val="0067062D"/>
    <w:rsid w:val="00681407"/>
    <w:rsid w:val="00690C56"/>
    <w:rsid w:val="00691EF9"/>
    <w:rsid w:val="00692B72"/>
    <w:rsid w:val="006A6710"/>
    <w:rsid w:val="006B0B73"/>
    <w:rsid w:val="006B7AA6"/>
    <w:rsid w:val="006D106B"/>
    <w:rsid w:val="006D4DDE"/>
    <w:rsid w:val="006E0A19"/>
    <w:rsid w:val="006E147E"/>
    <w:rsid w:val="006E1873"/>
    <w:rsid w:val="006E1AC0"/>
    <w:rsid w:val="006E1BAD"/>
    <w:rsid w:val="006E2CB8"/>
    <w:rsid w:val="006F0553"/>
    <w:rsid w:val="006F31C1"/>
    <w:rsid w:val="006F3B4A"/>
    <w:rsid w:val="006F5458"/>
    <w:rsid w:val="006F6F60"/>
    <w:rsid w:val="00715FC3"/>
    <w:rsid w:val="00717275"/>
    <w:rsid w:val="00721803"/>
    <w:rsid w:val="0072258B"/>
    <w:rsid w:val="00724122"/>
    <w:rsid w:val="00727981"/>
    <w:rsid w:val="00732D98"/>
    <w:rsid w:val="007405AC"/>
    <w:rsid w:val="00746D8A"/>
    <w:rsid w:val="00760612"/>
    <w:rsid w:val="00760632"/>
    <w:rsid w:val="00772789"/>
    <w:rsid w:val="0077454B"/>
    <w:rsid w:val="007922C2"/>
    <w:rsid w:val="007A7C8C"/>
    <w:rsid w:val="007C0A5B"/>
    <w:rsid w:val="007C583D"/>
    <w:rsid w:val="007D0623"/>
    <w:rsid w:val="007D5469"/>
    <w:rsid w:val="007E1FF2"/>
    <w:rsid w:val="007E536D"/>
    <w:rsid w:val="00804F69"/>
    <w:rsid w:val="008114B1"/>
    <w:rsid w:val="00816D64"/>
    <w:rsid w:val="008226F7"/>
    <w:rsid w:val="00822BF4"/>
    <w:rsid w:val="00826D43"/>
    <w:rsid w:val="00826F20"/>
    <w:rsid w:val="00827B7D"/>
    <w:rsid w:val="0083206A"/>
    <w:rsid w:val="008417D8"/>
    <w:rsid w:val="0084423B"/>
    <w:rsid w:val="00865087"/>
    <w:rsid w:val="00865AC3"/>
    <w:rsid w:val="00870695"/>
    <w:rsid w:val="008706DB"/>
    <w:rsid w:val="00875236"/>
    <w:rsid w:val="008766D6"/>
    <w:rsid w:val="00881C96"/>
    <w:rsid w:val="00894B1E"/>
    <w:rsid w:val="00897C7D"/>
    <w:rsid w:val="008B08A9"/>
    <w:rsid w:val="008C6B8A"/>
    <w:rsid w:val="008C6E06"/>
    <w:rsid w:val="008D72D8"/>
    <w:rsid w:val="008D786F"/>
    <w:rsid w:val="008E1BFE"/>
    <w:rsid w:val="008E5BE9"/>
    <w:rsid w:val="008F1784"/>
    <w:rsid w:val="008F1B98"/>
    <w:rsid w:val="008F258E"/>
    <w:rsid w:val="008F5176"/>
    <w:rsid w:val="00905C27"/>
    <w:rsid w:val="00913518"/>
    <w:rsid w:val="00914DC8"/>
    <w:rsid w:val="00914DFD"/>
    <w:rsid w:val="009262D8"/>
    <w:rsid w:val="00935FCB"/>
    <w:rsid w:val="0093684E"/>
    <w:rsid w:val="00937B76"/>
    <w:rsid w:val="00953E55"/>
    <w:rsid w:val="00961F19"/>
    <w:rsid w:val="00962876"/>
    <w:rsid w:val="00966A3E"/>
    <w:rsid w:val="0097088A"/>
    <w:rsid w:val="0097629C"/>
    <w:rsid w:val="00980CD2"/>
    <w:rsid w:val="00984962"/>
    <w:rsid w:val="00984EDC"/>
    <w:rsid w:val="009962EC"/>
    <w:rsid w:val="00996B83"/>
    <w:rsid w:val="009B0650"/>
    <w:rsid w:val="009B4468"/>
    <w:rsid w:val="009B54F8"/>
    <w:rsid w:val="009C413B"/>
    <w:rsid w:val="009D0140"/>
    <w:rsid w:val="009E2D25"/>
    <w:rsid w:val="009F33F2"/>
    <w:rsid w:val="009F4B8B"/>
    <w:rsid w:val="009F5C94"/>
    <w:rsid w:val="00A01F2D"/>
    <w:rsid w:val="00A0795A"/>
    <w:rsid w:val="00A12C87"/>
    <w:rsid w:val="00A16CD3"/>
    <w:rsid w:val="00A2038F"/>
    <w:rsid w:val="00A20778"/>
    <w:rsid w:val="00A210AA"/>
    <w:rsid w:val="00A534C6"/>
    <w:rsid w:val="00A55DE1"/>
    <w:rsid w:val="00A63D2A"/>
    <w:rsid w:val="00A645E9"/>
    <w:rsid w:val="00A7359E"/>
    <w:rsid w:val="00A86006"/>
    <w:rsid w:val="00A930A1"/>
    <w:rsid w:val="00A95103"/>
    <w:rsid w:val="00AA0BA3"/>
    <w:rsid w:val="00AA788A"/>
    <w:rsid w:val="00AB3DF6"/>
    <w:rsid w:val="00AB5449"/>
    <w:rsid w:val="00AC091C"/>
    <w:rsid w:val="00AC7733"/>
    <w:rsid w:val="00AD69DE"/>
    <w:rsid w:val="00AE557C"/>
    <w:rsid w:val="00AF372F"/>
    <w:rsid w:val="00AF6B54"/>
    <w:rsid w:val="00B06DEB"/>
    <w:rsid w:val="00B135E2"/>
    <w:rsid w:val="00B26D3E"/>
    <w:rsid w:val="00B27857"/>
    <w:rsid w:val="00B3086C"/>
    <w:rsid w:val="00B33332"/>
    <w:rsid w:val="00B33D2A"/>
    <w:rsid w:val="00B354AA"/>
    <w:rsid w:val="00B42832"/>
    <w:rsid w:val="00B43740"/>
    <w:rsid w:val="00B50B3D"/>
    <w:rsid w:val="00B53193"/>
    <w:rsid w:val="00B62981"/>
    <w:rsid w:val="00B6462D"/>
    <w:rsid w:val="00B651E2"/>
    <w:rsid w:val="00B67E3A"/>
    <w:rsid w:val="00B71A23"/>
    <w:rsid w:val="00B7261F"/>
    <w:rsid w:val="00B73CA8"/>
    <w:rsid w:val="00B81890"/>
    <w:rsid w:val="00B8749A"/>
    <w:rsid w:val="00B87C0C"/>
    <w:rsid w:val="00B9281B"/>
    <w:rsid w:val="00B93E83"/>
    <w:rsid w:val="00B94BC0"/>
    <w:rsid w:val="00B96FD0"/>
    <w:rsid w:val="00BA462C"/>
    <w:rsid w:val="00BA50E0"/>
    <w:rsid w:val="00BA63BF"/>
    <w:rsid w:val="00BA6547"/>
    <w:rsid w:val="00BB0A74"/>
    <w:rsid w:val="00BB4FFD"/>
    <w:rsid w:val="00BB641D"/>
    <w:rsid w:val="00BC216E"/>
    <w:rsid w:val="00BC4EC6"/>
    <w:rsid w:val="00BC6CA7"/>
    <w:rsid w:val="00BC71C9"/>
    <w:rsid w:val="00BD3D5D"/>
    <w:rsid w:val="00BD6EFA"/>
    <w:rsid w:val="00BD7236"/>
    <w:rsid w:val="00BE248E"/>
    <w:rsid w:val="00BE50DE"/>
    <w:rsid w:val="00BE5940"/>
    <w:rsid w:val="00C0326C"/>
    <w:rsid w:val="00C10FB8"/>
    <w:rsid w:val="00C269CB"/>
    <w:rsid w:val="00C272D9"/>
    <w:rsid w:val="00C300C6"/>
    <w:rsid w:val="00C36726"/>
    <w:rsid w:val="00C54501"/>
    <w:rsid w:val="00C54737"/>
    <w:rsid w:val="00C64D94"/>
    <w:rsid w:val="00C66226"/>
    <w:rsid w:val="00C738B3"/>
    <w:rsid w:val="00C861C5"/>
    <w:rsid w:val="00C92C9B"/>
    <w:rsid w:val="00C96285"/>
    <w:rsid w:val="00CA5E94"/>
    <w:rsid w:val="00CB44B7"/>
    <w:rsid w:val="00CB49BD"/>
    <w:rsid w:val="00CC028B"/>
    <w:rsid w:val="00CC4F25"/>
    <w:rsid w:val="00CE00B7"/>
    <w:rsid w:val="00CE0E82"/>
    <w:rsid w:val="00CE164B"/>
    <w:rsid w:val="00CE5B51"/>
    <w:rsid w:val="00CF34D5"/>
    <w:rsid w:val="00CF514E"/>
    <w:rsid w:val="00CF56C6"/>
    <w:rsid w:val="00CF5738"/>
    <w:rsid w:val="00CF70CB"/>
    <w:rsid w:val="00D038EF"/>
    <w:rsid w:val="00D03B7F"/>
    <w:rsid w:val="00D04C3B"/>
    <w:rsid w:val="00D176EB"/>
    <w:rsid w:val="00D25A7D"/>
    <w:rsid w:val="00D30B67"/>
    <w:rsid w:val="00D36963"/>
    <w:rsid w:val="00D47952"/>
    <w:rsid w:val="00D47F23"/>
    <w:rsid w:val="00D50C9E"/>
    <w:rsid w:val="00D523C7"/>
    <w:rsid w:val="00D5263E"/>
    <w:rsid w:val="00D6497A"/>
    <w:rsid w:val="00D6522A"/>
    <w:rsid w:val="00D742B6"/>
    <w:rsid w:val="00D75C5F"/>
    <w:rsid w:val="00D75E2B"/>
    <w:rsid w:val="00D77D20"/>
    <w:rsid w:val="00D80D58"/>
    <w:rsid w:val="00D903E3"/>
    <w:rsid w:val="00D966DC"/>
    <w:rsid w:val="00DA1DB3"/>
    <w:rsid w:val="00DA3395"/>
    <w:rsid w:val="00DB16B2"/>
    <w:rsid w:val="00DB22A4"/>
    <w:rsid w:val="00DB4771"/>
    <w:rsid w:val="00DB5630"/>
    <w:rsid w:val="00DC512C"/>
    <w:rsid w:val="00DC5AC7"/>
    <w:rsid w:val="00DC68AE"/>
    <w:rsid w:val="00DC6BCB"/>
    <w:rsid w:val="00DD4A3C"/>
    <w:rsid w:val="00DF245C"/>
    <w:rsid w:val="00E006B7"/>
    <w:rsid w:val="00E02EB5"/>
    <w:rsid w:val="00E03C89"/>
    <w:rsid w:val="00E043A8"/>
    <w:rsid w:val="00E111EA"/>
    <w:rsid w:val="00E12E3C"/>
    <w:rsid w:val="00E13090"/>
    <w:rsid w:val="00E16B3A"/>
    <w:rsid w:val="00E22CE7"/>
    <w:rsid w:val="00E24479"/>
    <w:rsid w:val="00E33E8D"/>
    <w:rsid w:val="00E36D8D"/>
    <w:rsid w:val="00E4695A"/>
    <w:rsid w:val="00E47A0B"/>
    <w:rsid w:val="00E502F5"/>
    <w:rsid w:val="00E51E81"/>
    <w:rsid w:val="00E53D26"/>
    <w:rsid w:val="00E54D35"/>
    <w:rsid w:val="00E56163"/>
    <w:rsid w:val="00E66EEF"/>
    <w:rsid w:val="00E71FC2"/>
    <w:rsid w:val="00E80F35"/>
    <w:rsid w:val="00EB1BF8"/>
    <w:rsid w:val="00EB20C9"/>
    <w:rsid w:val="00EC0B16"/>
    <w:rsid w:val="00EC15F6"/>
    <w:rsid w:val="00EC1DF4"/>
    <w:rsid w:val="00EC243D"/>
    <w:rsid w:val="00EC3CFA"/>
    <w:rsid w:val="00EC6CC5"/>
    <w:rsid w:val="00ED0827"/>
    <w:rsid w:val="00EE23B9"/>
    <w:rsid w:val="00EE52BE"/>
    <w:rsid w:val="00EE5F86"/>
    <w:rsid w:val="00EE6494"/>
    <w:rsid w:val="00EE69C1"/>
    <w:rsid w:val="00EE79D5"/>
    <w:rsid w:val="00EF05FF"/>
    <w:rsid w:val="00EF2881"/>
    <w:rsid w:val="00EF425A"/>
    <w:rsid w:val="00F16115"/>
    <w:rsid w:val="00F17452"/>
    <w:rsid w:val="00F2324B"/>
    <w:rsid w:val="00F31103"/>
    <w:rsid w:val="00F31E0B"/>
    <w:rsid w:val="00F44553"/>
    <w:rsid w:val="00F5128B"/>
    <w:rsid w:val="00F52C93"/>
    <w:rsid w:val="00F549E6"/>
    <w:rsid w:val="00F60145"/>
    <w:rsid w:val="00F647BF"/>
    <w:rsid w:val="00F667C9"/>
    <w:rsid w:val="00F67AF7"/>
    <w:rsid w:val="00F7034E"/>
    <w:rsid w:val="00F77E90"/>
    <w:rsid w:val="00F9567E"/>
    <w:rsid w:val="00FA12F5"/>
    <w:rsid w:val="00FA2506"/>
    <w:rsid w:val="00FA5185"/>
    <w:rsid w:val="00FA5E58"/>
    <w:rsid w:val="00FB3355"/>
    <w:rsid w:val="00FC2EDA"/>
    <w:rsid w:val="00FC6290"/>
    <w:rsid w:val="00FE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8445"/>
  <w15:chartTrackingRefBased/>
  <w15:docId w15:val="{76F069B9-3374-4614-BB70-2CFA5D0C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AC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2"/>
    <w:locked/>
    <w:rsid w:val="001B6AC1"/>
    <w:rPr>
      <w:rFonts w:cs="Calibri"/>
    </w:rPr>
  </w:style>
  <w:style w:type="paragraph" w:customStyle="1" w:styleId="2">
    <w:name w:val="Без интервала2"/>
    <w:link w:val="NoSpacingChar"/>
    <w:rsid w:val="001B6AC1"/>
    <w:pPr>
      <w:spacing w:after="0" w:line="240" w:lineRule="auto"/>
    </w:pPr>
    <w:rPr>
      <w:rFonts w:cs="Calibri"/>
    </w:rPr>
  </w:style>
  <w:style w:type="paragraph" w:styleId="a3">
    <w:name w:val="No Spacing"/>
    <w:uiPriority w:val="1"/>
    <w:qFormat/>
    <w:rsid w:val="00597314"/>
    <w:pPr>
      <w:spacing w:after="0" w:line="240" w:lineRule="auto"/>
    </w:pPr>
    <w:rPr>
      <w:rFonts w:ascii="Calibri" w:eastAsia="Calibri" w:hAnsi="Calibri" w:cs="Times New Roman"/>
    </w:rPr>
  </w:style>
  <w:style w:type="paragraph" w:customStyle="1" w:styleId="1">
    <w:name w:val="Без интервала1"/>
    <w:link w:val="NoSpacingChar3"/>
    <w:rsid w:val="005D50C6"/>
    <w:pPr>
      <w:spacing w:after="0" w:line="240" w:lineRule="auto"/>
    </w:pPr>
    <w:rPr>
      <w:rFonts w:ascii="Calibri" w:eastAsia="Times New Roman" w:hAnsi="Calibri" w:cs="Times New Roman"/>
    </w:rPr>
  </w:style>
  <w:style w:type="character" w:customStyle="1" w:styleId="NoSpacingChar3">
    <w:name w:val="No Spacing Char3"/>
    <w:link w:val="1"/>
    <w:locked/>
    <w:rsid w:val="005D50C6"/>
    <w:rPr>
      <w:rFonts w:ascii="Calibri" w:eastAsia="Times New Roman" w:hAnsi="Calibri" w:cs="Times New Roman"/>
    </w:rPr>
  </w:style>
  <w:style w:type="paragraph" w:styleId="20">
    <w:name w:val="Body Text 2"/>
    <w:basedOn w:val="a"/>
    <w:link w:val="21"/>
    <w:unhideWhenUsed/>
    <w:rsid w:val="00247FFD"/>
    <w:pPr>
      <w:spacing w:after="0" w:line="240" w:lineRule="auto"/>
      <w:jc w:val="both"/>
    </w:pPr>
    <w:rPr>
      <w:rFonts w:ascii="Times New Roman" w:eastAsia="Times New Roman" w:hAnsi="Times New Roman"/>
      <w:sz w:val="24"/>
      <w:szCs w:val="20"/>
      <w:lang w:eastAsia="ru-RU"/>
    </w:rPr>
  </w:style>
  <w:style w:type="character" w:customStyle="1" w:styleId="21">
    <w:name w:val="Основной текст 2 Знак"/>
    <w:basedOn w:val="a0"/>
    <w:link w:val="20"/>
    <w:rsid w:val="00247FFD"/>
    <w:rPr>
      <w:rFonts w:ascii="Times New Roman" w:eastAsia="Times New Roman" w:hAnsi="Times New Roman" w:cs="Times New Roman"/>
      <w:sz w:val="24"/>
      <w:szCs w:val="20"/>
      <w:lang w:eastAsia="ru-RU"/>
    </w:rPr>
  </w:style>
  <w:style w:type="paragraph" w:customStyle="1" w:styleId="ConsPlusNormal">
    <w:name w:val="ConsPlusNormal"/>
    <w:rsid w:val="00247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31E0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1E0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814521">
      <w:bodyDiv w:val="1"/>
      <w:marLeft w:val="0"/>
      <w:marRight w:val="0"/>
      <w:marTop w:val="0"/>
      <w:marBottom w:val="0"/>
      <w:divBdr>
        <w:top w:val="none" w:sz="0" w:space="0" w:color="auto"/>
        <w:left w:val="none" w:sz="0" w:space="0" w:color="auto"/>
        <w:bottom w:val="none" w:sz="0" w:space="0" w:color="auto"/>
        <w:right w:val="none" w:sz="0" w:space="0" w:color="auto"/>
      </w:divBdr>
    </w:div>
    <w:div w:id="842939619">
      <w:bodyDiv w:val="1"/>
      <w:marLeft w:val="0"/>
      <w:marRight w:val="0"/>
      <w:marTop w:val="0"/>
      <w:marBottom w:val="0"/>
      <w:divBdr>
        <w:top w:val="none" w:sz="0" w:space="0" w:color="auto"/>
        <w:left w:val="none" w:sz="0" w:space="0" w:color="auto"/>
        <w:bottom w:val="none" w:sz="0" w:space="0" w:color="auto"/>
        <w:right w:val="none" w:sz="0" w:space="0" w:color="auto"/>
      </w:divBdr>
    </w:div>
    <w:div w:id="1029182784">
      <w:bodyDiv w:val="1"/>
      <w:marLeft w:val="0"/>
      <w:marRight w:val="0"/>
      <w:marTop w:val="0"/>
      <w:marBottom w:val="0"/>
      <w:divBdr>
        <w:top w:val="none" w:sz="0" w:space="0" w:color="auto"/>
        <w:left w:val="none" w:sz="0" w:space="0" w:color="auto"/>
        <w:bottom w:val="none" w:sz="0" w:space="0" w:color="auto"/>
        <w:right w:val="none" w:sz="0" w:space="0" w:color="auto"/>
      </w:divBdr>
    </w:div>
    <w:div w:id="1649630389">
      <w:bodyDiv w:val="1"/>
      <w:marLeft w:val="0"/>
      <w:marRight w:val="0"/>
      <w:marTop w:val="0"/>
      <w:marBottom w:val="0"/>
      <w:divBdr>
        <w:top w:val="none" w:sz="0" w:space="0" w:color="auto"/>
        <w:left w:val="none" w:sz="0" w:space="0" w:color="auto"/>
        <w:bottom w:val="none" w:sz="0" w:space="0" w:color="auto"/>
        <w:right w:val="none" w:sz="0" w:space="0" w:color="auto"/>
      </w:divBdr>
    </w:div>
    <w:div w:id="20548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2085</TotalTime>
  <Pages>18</Pages>
  <Words>6755</Words>
  <Characters>38504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dc:creator>
  <cp:keywords/>
  <dc:description/>
  <cp:lastModifiedBy>fv cg bd</cp:lastModifiedBy>
  <cp:revision>478</cp:revision>
  <cp:lastPrinted>2020-08-07T09:24:00Z</cp:lastPrinted>
  <dcterms:created xsi:type="dcterms:W3CDTF">2018-09-11T03:02:00Z</dcterms:created>
  <dcterms:modified xsi:type="dcterms:W3CDTF">2021-05-14T09:22:00Z</dcterms:modified>
</cp:coreProperties>
</file>