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11A46B" w14:textId="77777777" w:rsidR="001B6AC1" w:rsidRPr="003C657F" w:rsidRDefault="00252733" w:rsidP="001B6AC1">
      <w:pPr>
        <w:pStyle w:val="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Исполнение</w:t>
      </w:r>
      <w:r w:rsidR="001B6AC1" w:rsidRPr="003C657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плана</w:t>
      </w:r>
    </w:p>
    <w:p w14:paraId="06DD8E8B" w14:textId="77777777" w:rsidR="001B6AC1" w:rsidRDefault="001B6AC1" w:rsidP="001B6AC1">
      <w:pPr>
        <w:pStyle w:val="2"/>
        <w:jc w:val="center"/>
        <w:rPr>
          <w:rFonts w:ascii="Times New Roman" w:hAnsi="Times New Roman"/>
          <w:sz w:val="28"/>
          <w:szCs w:val="28"/>
        </w:rPr>
      </w:pPr>
      <w:r w:rsidRPr="003C657F">
        <w:rPr>
          <w:rFonts w:ascii="Times New Roman" w:hAnsi="Times New Roman"/>
          <w:sz w:val="28"/>
          <w:szCs w:val="28"/>
        </w:rPr>
        <w:t xml:space="preserve"> реализации мероприятий государственной программы Республики Тыва </w:t>
      </w:r>
    </w:p>
    <w:p w14:paraId="7CB20CBC" w14:textId="77777777" w:rsidR="001B6AC1" w:rsidRPr="003C657F" w:rsidRDefault="001B6AC1" w:rsidP="001B6AC1">
      <w:pPr>
        <w:pStyle w:val="2"/>
        <w:jc w:val="center"/>
        <w:rPr>
          <w:rFonts w:ascii="Times New Roman" w:hAnsi="Times New Roman"/>
          <w:sz w:val="28"/>
          <w:szCs w:val="28"/>
        </w:rPr>
      </w:pPr>
      <w:r w:rsidRPr="003C657F">
        <w:rPr>
          <w:rFonts w:ascii="Times New Roman" w:hAnsi="Times New Roman"/>
          <w:sz w:val="28"/>
          <w:szCs w:val="28"/>
        </w:rPr>
        <w:t>«Развитие здравоохранения на 2018-2025 годы»</w:t>
      </w:r>
    </w:p>
    <w:p w14:paraId="559F88DF" w14:textId="697F657D" w:rsidR="001B6AC1" w:rsidRPr="001B1A30" w:rsidRDefault="001B1A30" w:rsidP="001B6AC1">
      <w:pPr>
        <w:pStyle w:val="2"/>
        <w:jc w:val="center"/>
        <w:rPr>
          <w:rFonts w:ascii="Times New Roman" w:hAnsi="Times New Roman"/>
          <w:b/>
          <w:sz w:val="28"/>
          <w:szCs w:val="28"/>
        </w:rPr>
      </w:pPr>
      <w:r w:rsidRPr="001B1A30">
        <w:rPr>
          <w:rFonts w:ascii="Times New Roman" w:hAnsi="Times New Roman"/>
          <w:b/>
          <w:sz w:val="28"/>
          <w:szCs w:val="28"/>
        </w:rPr>
        <w:t>За 202</w:t>
      </w:r>
      <w:r w:rsidR="006D106B">
        <w:rPr>
          <w:rFonts w:ascii="Times New Roman" w:hAnsi="Times New Roman"/>
          <w:b/>
          <w:sz w:val="28"/>
          <w:szCs w:val="28"/>
        </w:rPr>
        <w:t>1</w:t>
      </w:r>
      <w:r w:rsidRPr="001B1A30">
        <w:rPr>
          <w:rFonts w:ascii="Times New Roman" w:hAnsi="Times New Roman"/>
          <w:b/>
          <w:sz w:val="28"/>
          <w:szCs w:val="28"/>
        </w:rPr>
        <w:t xml:space="preserve"> год</w:t>
      </w:r>
    </w:p>
    <w:tbl>
      <w:tblPr>
        <w:tblW w:w="15021" w:type="dxa"/>
        <w:tblLook w:val="04A0" w:firstRow="1" w:lastRow="0" w:firstColumn="1" w:lastColumn="0" w:noHBand="0" w:noVBand="1"/>
      </w:tblPr>
      <w:tblGrid>
        <w:gridCol w:w="1041"/>
        <w:gridCol w:w="4624"/>
        <w:gridCol w:w="2910"/>
        <w:gridCol w:w="6446"/>
      </w:tblGrid>
      <w:tr w:rsidR="001B1A30" w:rsidRPr="001B1A30" w14:paraId="7B4AA209" w14:textId="77777777" w:rsidTr="001B1A30">
        <w:trPr>
          <w:trHeight w:val="450"/>
        </w:trPr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2C786" w14:textId="77777777" w:rsidR="001B1A30" w:rsidRPr="001B1A30" w:rsidRDefault="001B1A30" w:rsidP="001B1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№ </w:t>
            </w:r>
            <w:proofErr w:type="gramStart"/>
            <w:r w:rsidRPr="001B1A30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End"/>
            <w:r w:rsidRPr="001B1A30">
              <w:rPr>
                <w:rFonts w:ascii="Times New Roman" w:eastAsia="Times New Roman" w:hAnsi="Times New Roman"/>
                <w:lang w:eastAsia="ru-RU"/>
              </w:rPr>
              <w:t>/п</w:t>
            </w:r>
          </w:p>
        </w:tc>
        <w:tc>
          <w:tcPr>
            <w:tcW w:w="4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D4AD3" w14:textId="77777777" w:rsidR="001B1A30" w:rsidRPr="001B1A30" w:rsidRDefault="001B1A30" w:rsidP="001B1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Наименование подпрограммы (проекта)</w:t>
            </w:r>
          </w:p>
        </w:tc>
        <w:tc>
          <w:tcPr>
            <w:tcW w:w="2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C771D" w14:textId="77777777" w:rsidR="001B1A30" w:rsidRPr="001B1A30" w:rsidRDefault="001B1A30" w:rsidP="001B1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Сроки наступления контрольного события (дата)</w:t>
            </w:r>
          </w:p>
        </w:tc>
        <w:tc>
          <w:tcPr>
            <w:tcW w:w="6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2740B" w14:textId="77777777" w:rsidR="001B1A30" w:rsidRPr="001B1A30" w:rsidRDefault="001B1A30" w:rsidP="001B1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Результат реализации мероприятия </w:t>
            </w:r>
          </w:p>
        </w:tc>
      </w:tr>
      <w:tr w:rsidR="001B1A30" w:rsidRPr="001B1A30" w14:paraId="2E838EAA" w14:textId="77777777" w:rsidTr="001B1A30">
        <w:trPr>
          <w:trHeight w:val="450"/>
        </w:trPr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71D84" w14:textId="77777777" w:rsidR="001B1A30" w:rsidRPr="001B1A30" w:rsidRDefault="001B1A30" w:rsidP="001B1A3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440AC" w14:textId="77777777" w:rsidR="001B1A30" w:rsidRPr="001B1A30" w:rsidRDefault="001B1A30" w:rsidP="001B1A3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1D9BB" w14:textId="77777777" w:rsidR="001B1A30" w:rsidRPr="001B1A30" w:rsidRDefault="001B1A30" w:rsidP="001B1A3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AAD35" w14:textId="77777777" w:rsidR="001B1A30" w:rsidRPr="001B1A30" w:rsidRDefault="001B1A30" w:rsidP="001B1A3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B1A30" w:rsidRPr="001B1A30" w14:paraId="47789614" w14:textId="77777777" w:rsidTr="001B1A30">
        <w:trPr>
          <w:trHeight w:val="795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4E362" w14:textId="77777777" w:rsidR="001B1A30" w:rsidRPr="001B1A30" w:rsidRDefault="001B1A30" w:rsidP="001B1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b/>
                <w:bCs/>
                <w:lang w:eastAsia="ru-RU"/>
              </w:rPr>
              <w:t>1</w:t>
            </w:r>
          </w:p>
        </w:tc>
        <w:tc>
          <w:tcPr>
            <w:tcW w:w="13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3CEFD" w14:textId="77777777" w:rsidR="001B1A30" w:rsidRPr="001B1A30" w:rsidRDefault="001B1A30" w:rsidP="001B1A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b/>
                <w:bCs/>
                <w:lang w:eastAsia="ru-RU"/>
              </w:rPr>
              <w:t>Подпрограмма 1 «Совершенствование оказания медицинской помощи, включая профилактику заболеваний и формирование здорового образа жизни»</w:t>
            </w:r>
          </w:p>
        </w:tc>
      </w:tr>
      <w:tr w:rsidR="001B1A30" w:rsidRPr="001B1A30" w14:paraId="7DD87D56" w14:textId="77777777" w:rsidTr="001B1A30">
        <w:trPr>
          <w:trHeight w:val="150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252C1" w14:textId="77777777" w:rsidR="001B1A30" w:rsidRPr="001B1A30" w:rsidRDefault="001B1A30" w:rsidP="001B1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1.1.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DBFFB" w14:textId="0C9AE0B1" w:rsidR="001B1A30" w:rsidRPr="001B1A30" w:rsidRDefault="001B1A30" w:rsidP="001B1A3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</w:t>
            </w:r>
            <w:r>
              <w:rPr>
                <w:rFonts w:ascii="Times New Roman" w:eastAsia="Times New Roman" w:hAnsi="Times New Roman"/>
                <w:lang w:eastAsia="ru-RU"/>
              </w:rPr>
              <w:t>ии с Федеральным законом от 17 с</w:t>
            </w:r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ентября 1998 года № 157-ФЗ </w:t>
            </w:r>
            <w:r w:rsidR="0072272E">
              <w:rPr>
                <w:rFonts w:ascii="Times New Roman" w:eastAsia="Times New Roman" w:hAnsi="Times New Roman"/>
                <w:lang w:eastAsia="ru-RU"/>
              </w:rPr>
              <w:t>«</w:t>
            </w:r>
            <w:r w:rsidRPr="001B1A30">
              <w:rPr>
                <w:rFonts w:ascii="Times New Roman" w:eastAsia="Times New Roman" w:hAnsi="Times New Roman"/>
                <w:lang w:eastAsia="ru-RU"/>
              </w:rPr>
              <w:t>Об иммунопрофилактике инфекционных болезней</w:t>
            </w:r>
            <w:r w:rsidR="0072272E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AE26B" w14:textId="77777777" w:rsidR="001B1A30" w:rsidRPr="001B1A30" w:rsidRDefault="001B1A30" w:rsidP="001B1A3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ежемесячно до 5 числа месяца за </w:t>
            </w:r>
            <w:proofErr w:type="gramStart"/>
            <w:r w:rsidRPr="001B1A30">
              <w:rPr>
                <w:rFonts w:ascii="Times New Roman" w:eastAsia="Times New Roman" w:hAnsi="Times New Roman"/>
                <w:lang w:eastAsia="ru-RU"/>
              </w:rPr>
              <w:t>отчетным</w:t>
            </w:r>
            <w:proofErr w:type="gramEnd"/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 2018-2025гг.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CDB5E" w14:textId="77777777" w:rsidR="001B1A30" w:rsidRPr="00557974" w:rsidRDefault="00237716" w:rsidP="001B1A3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57974">
              <w:rPr>
                <w:rFonts w:ascii="Times New Roman" w:eastAsia="Times New Roman" w:hAnsi="Times New Roman"/>
                <w:lang w:eastAsia="ru-RU"/>
              </w:rPr>
              <w:t>С</w:t>
            </w:r>
            <w:r w:rsidR="00D77D20" w:rsidRPr="00557974">
              <w:rPr>
                <w:rFonts w:ascii="Times New Roman" w:eastAsia="Times New Roman" w:hAnsi="Times New Roman"/>
                <w:lang w:eastAsia="ru-RU"/>
              </w:rPr>
              <w:t>лучаев поствакцинальных осложнений не выявлено.</w:t>
            </w:r>
          </w:p>
        </w:tc>
      </w:tr>
      <w:tr w:rsidR="00C36726" w:rsidRPr="001B1A30" w14:paraId="1E7DFB2E" w14:textId="77777777" w:rsidTr="005F3A93">
        <w:trPr>
          <w:trHeight w:val="558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D446D" w14:textId="77777777" w:rsidR="00C36726" w:rsidRPr="001B1A30" w:rsidRDefault="00C36726" w:rsidP="00C36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1.2.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6F0ED" w14:textId="77777777" w:rsidR="00C36726" w:rsidRPr="001B1A30" w:rsidRDefault="00C36726" w:rsidP="00C367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Проведение диспансеризации определенных групп взрослого населения Республики Тыва 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57A28" w14:textId="77777777" w:rsidR="00C36726" w:rsidRPr="00971347" w:rsidRDefault="00C36726" w:rsidP="00C367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71347">
              <w:rPr>
                <w:rFonts w:ascii="Times New Roman" w:eastAsia="Times New Roman" w:hAnsi="Times New Roman"/>
                <w:lang w:eastAsia="ru-RU"/>
              </w:rPr>
              <w:t xml:space="preserve">ежемесячно до 5 числа месяца за </w:t>
            </w:r>
            <w:proofErr w:type="gramStart"/>
            <w:r w:rsidRPr="00971347">
              <w:rPr>
                <w:rFonts w:ascii="Times New Roman" w:eastAsia="Times New Roman" w:hAnsi="Times New Roman"/>
                <w:lang w:eastAsia="ru-RU"/>
              </w:rPr>
              <w:t>отчетным</w:t>
            </w:r>
            <w:proofErr w:type="gramEnd"/>
            <w:r w:rsidRPr="00971347">
              <w:rPr>
                <w:rFonts w:ascii="Times New Roman" w:eastAsia="Times New Roman" w:hAnsi="Times New Roman"/>
                <w:lang w:eastAsia="ru-RU"/>
              </w:rPr>
              <w:t xml:space="preserve"> 2018-2025гг.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AAFB5" w14:textId="77777777" w:rsidR="005F3A93" w:rsidRPr="005B3763" w:rsidRDefault="008226F7" w:rsidP="005F3A93">
            <w:pPr>
              <w:pStyle w:val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763">
              <w:rPr>
                <w:rFonts w:ascii="Times New Roman" w:hAnsi="Times New Roman" w:cs="Times New Roman"/>
                <w:sz w:val="24"/>
                <w:szCs w:val="24"/>
              </w:rPr>
              <w:t>В 2021 году запланирована проведение диспансеризации определенных групп взрослого населения 57990 случаев (1 и 2 этап.</w:t>
            </w:r>
            <w:r w:rsidR="00CA5E94" w:rsidRPr="005B37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3A93" w:rsidRPr="005B3763">
              <w:rPr>
                <w:rFonts w:ascii="Times New Roman" w:hAnsi="Times New Roman" w:cs="Times New Roman"/>
                <w:sz w:val="24"/>
                <w:szCs w:val="24"/>
              </w:rPr>
              <w:t>Проведена диспансеризация определенных групп взрослого населения:</w:t>
            </w:r>
          </w:p>
          <w:p w14:paraId="187424E0" w14:textId="374C34C6" w:rsidR="005F3A93" w:rsidRPr="005B3763" w:rsidRDefault="005F3A93" w:rsidP="005F3A93">
            <w:pPr>
              <w:pStyle w:val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763">
              <w:rPr>
                <w:rFonts w:ascii="Times New Roman" w:hAnsi="Times New Roman" w:cs="Times New Roman"/>
                <w:sz w:val="24"/>
                <w:szCs w:val="24"/>
              </w:rPr>
              <w:t xml:space="preserve">- ГБУЗ </w:t>
            </w:r>
            <w:r w:rsidR="00AB0876" w:rsidRPr="005B3763">
              <w:rPr>
                <w:rFonts w:ascii="Times New Roman" w:hAnsi="Times New Roman" w:cs="Times New Roman"/>
                <w:sz w:val="24"/>
                <w:szCs w:val="24"/>
              </w:rPr>
              <w:t xml:space="preserve">РТ </w:t>
            </w:r>
            <w:r w:rsidR="0072272E" w:rsidRPr="005B376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B0876" w:rsidRPr="005B3763">
              <w:rPr>
                <w:rFonts w:ascii="Times New Roman" w:hAnsi="Times New Roman" w:cs="Times New Roman"/>
                <w:sz w:val="24"/>
                <w:szCs w:val="24"/>
              </w:rPr>
              <w:t>Городская поликлиника</w:t>
            </w:r>
            <w:r w:rsidR="0072272E" w:rsidRPr="005B376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B0876" w:rsidRPr="005B37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272E" w:rsidRPr="005B376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AB0876" w:rsidRPr="005B37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3763" w:rsidRPr="005B3763">
              <w:rPr>
                <w:rFonts w:ascii="Times New Roman" w:hAnsi="Times New Roman" w:cs="Times New Roman"/>
                <w:sz w:val="24"/>
                <w:szCs w:val="24"/>
              </w:rPr>
              <w:t>3031</w:t>
            </w:r>
            <w:r w:rsidRPr="005B3763">
              <w:rPr>
                <w:rFonts w:ascii="Times New Roman" w:hAnsi="Times New Roman" w:cs="Times New Roman"/>
                <w:sz w:val="24"/>
                <w:szCs w:val="24"/>
              </w:rPr>
              <w:t xml:space="preserve"> случая; </w:t>
            </w:r>
          </w:p>
          <w:p w14:paraId="0E1D8B2F" w14:textId="43E3CD1B" w:rsidR="005F3A93" w:rsidRPr="005B3763" w:rsidRDefault="005F3A93" w:rsidP="005F3A93">
            <w:pPr>
              <w:pStyle w:val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763">
              <w:rPr>
                <w:rFonts w:ascii="Times New Roman" w:hAnsi="Times New Roman" w:cs="Times New Roman"/>
                <w:sz w:val="24"/>
                <w:szCs w:val="24"/>
              </w:rPr>
              <w:t xml:space="preserve">- ГБУЗ РТ </w:t>
            </w:r>
            <w:r w:rsidR="0072272E" w:rsidRPr="005B376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B3763"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 w:rsidR="00AB0876" w:rsidRPr="005B3763">
              <w:rPr>
                <w:rFonts w:ascii="Times New Roman" w:hAnsi="Times New Roman" w:cs="Times New Roman"/>
                <w:sz w:val="24"/>
                <w:szCs w:val="24"/>
              </w:rPr>
              <w:t>спубликанская больница № 1</w:t>
            </w:r>
            <w:r w:rsidR="0072272E" w:rsidRPr="005B376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B0876" w:rsidRPr="005B37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272E" w:rsidRPr="005B376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EB5CC3" w:rsidRPr="005B37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3763" w:rsidRPr="005B3763">
              <w:rPr>
                <w:rFonts w:ascii="Times New Roman" w:hAnsi="Times New Roman" w:cs="Times New Roman"/>
                <w:sz w:val="24"/>
                <w:szCs w:val="24"/>
              </w:rPr>
              <w:t>1285</w:t>
            </w:r>
            <w:r w:rsidRPr="005B3763">
              <w:rPr>
                <w:rFonts w:ascii="Times New Roman" w:hAnsi="Times New Roman" w:cs="Times New Roman"/>
                <w:sz w:val="24"/>
                <w:szCs w:val="24"/>
              </w:rPr>
              <w:t xml:space="preserve"> случая;</w:t>
            </w:r>
          </w:p>
          <w:p w14:paraId="723ED894" w14:textId="63E5E7A2" w:rsidR="005F3A93" w:rsidRPr="005B3763" w:rsidRDefault="005F3A93" w:rsidP="005F3A93">
            <w:pPr>
              <w:pStyle w:val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763">
              <w:rPr>
                <w:rFonts w:ascii="Times New Roman" w:hAnsi="Times New Roman" w:cs="Times New Roman"/>
                <w:sz w:val="24"/>
                <w:szCs w:val="24"/>
              </w:rPr>
              <w:t xml:space="preserve">- ГБУЗ РТ </w:t>
            </w:r>
            <w:r w:rsidR="0072272E" w:rsidRPr="005B376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B3763">
              <w:rPr>
                <w:rFonts w:ascii="Times New Roman" w:hAnsi="Times New Roman" w:cs="Times New Roman"/>
                <w:sz w:val="24"/>
                <w:szCs w:val="24"/>
              </w:rPr>
              <w:t>Бай-</w:t>
            </w:r>
            <w:proofErr w:type="spellStart"/>
            <w:r w:rsidRPr="005B3763">
              <w:rPr>
                <w:rFonts w:ascii="Times New Roman" w:hAnsi="Times New Roman" w:cs="Times New Roman"/>
                <w:sz w:val="24"/>
                <w:szCs w:val="24"/>
              </w:rPr>
              <w:t>Тайгинская</w:t>
            </w:r>
            <w:proofErr w:type="spellEnd"/>
            <w:r w:rsidRPr="005B3763">
              <w:rPr>
                <w:rFonts w:ascii="Times New Roman" w:hAnsi="Times New Roman" w:cs="Times New Roman"/>
                <w:sz w:val="24"/>
                <w:szCs w:val="24"/>
              </w:rPr>
              <w:t xml:space="preserve"> ЦКБ</w:t>
            </w:r>
            <w:r w:rsidR="0072272E" w:rsidRPr="005B376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B37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272E" w:rsidRPr="005B376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B37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3763" w:rsidRPr="005B3763">
              <w:rPr>
                <w:rFonts w:ascii="Times New Roman" w:hAnsi="Times New Roman" w:cs="Times New Roman"/>
                <w:sz w:val="24"/>
                <w:szCs w:val="24"/>
              </w:rPr>
              <w:t>1288</w:t>
            </w:r>
            <w:r w:rsidRPr="005B3763">
              <w:rPr>
                <w:rFonts w:ascii="Times New Roman" w:hAnsi="Times New Roman" w:cs="Times New Roman"/>
                <w:sz w:val="24"/>
                <w:szCs w:val="24"/>
              </w:rPr>
              <w:t xml:space="preserve"> случая;</w:t>
            </w:r>
          </w:p>
          <w:p w14:paraId="548C861B" w14:textId="025F69B6" w:rsidR="005F3A93" w:rsidRPr="005B3763" w:rsidRDefault="005F3A93" w:rsidP="005F3A93">
            <w:pPr>
              <w:pStyle w:val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763">
              <w:rPr>
                <w:rFonts w:ascii="Times New Roman" w:hAnsi="Times New Roman" w:cs="Times New Roman"/>
                <w:sz w:val="24"/>
                <w:szCs w:val="24"/>
              </w:rPr>
              <w:t xml:space="preserve">- ГБУЗ РТ </w:t>
            </w:r>
            <w:r w:rsidR="0072272E" w:rsidRPr="005B376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B3763">
              <w:rPr>
                <w:rFonts w:ascii="Times New Roman" w:hAnsi="Times New Roman" w:cs="Times New Roman"/>
                <w:sz w:val="24"/>
                <w:szCs w:val="24"/>
              </w:rPr>
              <w:t>Барун-Хемчикский</w:t>
            </w:r>
            <w:proofErr w:type="spellEnd"/>
            <w:r w:rsidRPr="005B3763">
              <w:rPr>
                <w:rFonts w:ascii="Times New Roman" w:hAnsi="Times New Roman" w:cs="Times New Roman"/>
                <w:sz w:val="24"/>
                <w:szCs w:val="24"/>
              </w:rPr>
              <w:t xml:space="preserve"> ММЦ</w:t>
            </w:r>
            <w:r w:rsidR="0072272E" w:rsidRPr="005B376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B37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272E" w:rsidRPr="005B376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B37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3763" w:rsidRPr="005B3763">
              <w:rPr>
                <w:rFonts w:ascii="Times New Roman" w:hAnsi="Times New Roman" w:cs="Times New Roman"/>
                <w:sz w:val="24"/>
                <w:szCs w:val="24"/>
              </w:rPr>
              <w:t>3368</w:t>
            </w:r>
            <w:r w:rsidRPr="005B3763">
              <w:rPr>
                <w:rFonts w:ascii="Times New Roman" w:hAnsi="Times New Roman" w:cs="Times New Roman"/>
                <w:sz w:val="24"/>
                <w:szCs w:val="24"/>
              </w:rPr>
              <w:t xml:space="preserve"> случая;  </w:t>
            </w:r>
          </w:p>
          <w:p w14:paraId="717F9818" w14:textId="0E4C6508" w:rsidR="005F3A93" w:rsidRPr="005B3763" w:rsidRDefault="005F3A93" w:rsidP="005F3A93">
            <w:pPr>
              <w:pStyle w:val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763">
              <w:rPr>
                <w:rFonts w:ascii="Times New Roman" w:hAnsi="Times New Roman" w:cs="Times New Roman"/>
                <w:sz w:val="24"/>
                <w:szCs w:val="24"/>
              </w:rPr>
              <w:t xml:space="preserve">- ГБУЗ РТ </w:t>
            </w:r>
            <w:r w:rsidR="0072272E" w:rsidRPr="005B376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B3763">
              <w:rPr>
                <w:rFonts w:ascii="Times New Roman" w:hAnsi="Times New Roman" w:cs="Times New Roman"/>
                <w:sz w:val="24"/>
                <w:szCs w:val="24"/>
              </w:rPr>
              <w:t>Дзун-Хемчикский</w:t>
            </w:r>
            <w:proofErr w:type="spellEnd"/>
            <w:r w:rsidRPr="005B3763">
              <w:rPr>
                <w:rFonts w:ascii="Times New Roman" w:hAnsi="Times New Roman" w:cs="Times New Roman"/>
                <w:sz w:val="24"/>
                <w:szCs w:val="24"/>
              </w:rPr>
              <w:t xml:space="preserve"> ММЦ</w:t>
            </w:r>
            <w:r w:rsidR="0072272E" w:rsidRPr="005B376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B37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272E" w:rsidRPr="005B376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B37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3763" w:rsidRPr="005B3763">
              <w:rPr>
                <w:rFonts w:ascii="Times New Roman" w:hAnsi="Times New Roman" w:cs="Times New Roman"/>
                <w:sz w:val="24"/>
                <w:szCs w:val="24"/>
              </w:rPr>
              <w:t>2978</w:t>
            </w:r>
            <w:r w:rsidRPr="005B3763">
              <w:rPr>
                <w:rFonts w:ascii="Times New Roman" w:hAnsi="Times New Roman" w:cs="Times New Roman"/>
                <w:sz w:val="24"/>
                <w:szCs w:val="24"/>
              </w:rPr>
              <w:t xml:space="preserve"> случая;</w:t>
            </w:r>
          </w:p>
          <w:p w14:paraId="42ADE1C5" w14:textId="7B70B56A" w:rsidR="005F3A93" w:rsidRPr="005B3763" w:rsidRDefault="005F3A93" w:rsidP="005F3A93">
            <w:pPr>
              <w:pStyle w:val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763">
              <w:rPr>
                <w:rFonts w:ascii="Times New Roman" w:hAnsi="Times New Roman" w:cs="Times New Roman"/>
                <w:sz w:val="24"/>
                <w:szCs w:val="24"/>
              </w:rPr>
              <w:t xml:space="preserve">- ГБУЗ РТ </w:t>
            </w:r>
            <w:r w:rsidR="0072272E" w:rsidRPr="005B376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B3763">
              <w:rPr>
                <w:rFonts w:ascii="Times New Roman" w:hAnsi="Times New Roman" w:cs="Times New Roman"/>
                <w:sz w:val="24"/>
                <w:szCs w:val="24"/>
              </w:rPr>
              <w:t>Каа-Хемская</w:t>
            </w:r>
            <w:proofErr w:type="spellEnd"/>
            <w:r w:rsidRPr="005B3763">
              <w:rPr>
                <w:rFonts w:ascii="Times New Roman" w:hAnsi="Times New Roman" w:cs="Times New Roman"/>
                <w:sz w:val="24"/>
                <w:szCs w:val="24"/>
              </w:rPr>
              <w:t xml:space="preserve"> ЦКБ</w:t>
            </w:r>
            <w:r w:rsidR="0072272E" w:rsidRPr="005B376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B37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272E" w:rsidRPr="005B376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B37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3763" w:rsidRPr="005B3763">
              <w:rPr>
                <w:rFonts w:ascii="Times New Roman" w:hAnsi="Times New Roman" w:cs="Times New Roman"/>
                <w:sz w:val="24"/>
                <w:szCs w:val="24"/>
              </w:rPr>
              <w:t>1701</w:t>
            </w:r>
            <w:r w:rsidRPr="005B3763">
              <w:rPr>
                <w:rFonts w:ascii="Times New Roman" w:hAnsi="Times New Roman" w:cs="Times New Roman"/>
                <w:sz w:val="24"/>
                <w:szCs w:val="24"/>
              </w:rPr>
              <w:t xml:space="preserve"> случая;</w:t>
            </w:r>
          </w:p>
          <w:p w14:paraId="2522E0B7" w14:textId="6C035B69" w:rsidR="005F3A93" w:rsidRPr="005B3763" w:rsidRDefault="005F3A93" w:rsidP="005F3A93">
            <w:pPr>
              <w:pStyle w:val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763">
              <w:rPr>
                <w:rFonts w:ascii="Times New Roman" w:hAnsi="Times New Roman" w:cs="Times New Roman"/>
                <w:sz w:val="24"/>
                <w:szCs w:val="24"/>
              </w:rPr>
              <w:t xml:space="preserve">- ГБУЗ РТ </w:t>
            </w:r>
            <w:r w:rsidR="0072272E" w:rsidRPr="005B376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B3763">
              <w:rPr>
                <w:rFonts w:ascii="Times New Roman" w:hAnsi="Times New Roman" w:cs="Times New Roman"/>
                <w:sz w:val="24"/>
                <w:szCs w:val="24"/>
              </w:rPr>
              <w:t>Кызылская</w:t>
            </w:r>
            <w:proofErr w:type="spellEnd"/>
            <w:r w:rsidRPr="005B3763">
              <w:rPr>
                <w:rFonts w:ascii="Times New Roman" w:hAnsi="Times New Roman" w:cs="Times New Roman"/>
                <w:sz w:val="24"/>
                <w:szCs w:val="24"/>
              </w:rPr>
              <w:t xml:space="preserve"> ЦКБ</w:t>
            </w:r>
            <w:r w:rsidR="0072272E" w:rsidRPr="005B376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B37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272E" w:rsidRPr="005B376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AC1E31" w:rsidRPr="005B37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3763" w:rsidRPr="005B3763"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  <w:r w:rsidRPr="005B3763">
              <w:rPr>
                <w:rFonts w:ascii="Times New Roman" w:hAnsi="Times New Roman" w:cs="Times New Roman"/>
                <w:sz w:val="24"/>
                <w:szCs w:val="24"/>
              </w:rPr>
              <w:t xml:space="preserve"> случаев;</w:t>
            </w:r>
          </w:p>
          <w:p w14:paraId="5DB6E40C" w14:textId="6144C0B4" w:rsidR="005F3A93" w:rsidRPr="005B3763" w:rsidRDefault="005F3A93" w:rsidP="005F3A93">
            <w:pPr>
              <w:pStyle w:val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763">
              <w:rPr>
                <w:rFonts w:ascii="Times New Roman" w:hAnsi="Times New Roman" w:cs="Times New Roman"/>
                <w:sz w:val="24"/>
                <w:szCs w:val="24"/>
              </w:rPr>
              <w:t xml:space="preserve">- ГБУЗ РТ </w:t>
            </w:r>
            <w:r w:rsidR="0072272E" w:rsidRPr="005B376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B3763">
              <w:rPr>
                <w:rFonts w:ascii="Times New Roman" w:hAnsi="Times New Roman" w:cs="Times New Roman"/>
                <w:sz w:val="24"/>
                <w:szCs w:val="24"/>
              </w:rPr>
              <w:t>Монгун-Тайгинская</w:t>
            </w:r>
            <w:proofErr w:type="spellEnd"/>
            <w:r w:rsidRPr="005B3763">
              <w:rPr>
                <w:rFonts w:ascii="Times New Roman" w:hAnsi="Times New Roman" w:cs="Times New Roman"/>
                <w:sz w:val="24"/>
                <w:szCs w:val="24"/>
              </w:rPr>
              <w:t xml:space="preserve"> ЦКБ</w:t>
            </w:r>
            <w:r w:rsidR="0072272E" w:rsidRPr="005B376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B37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272E" w:rsidRPr="005B376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855F20" w:rsidRPr="005B37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3763" w:rsidRPr="005B3763"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  <w:r w:rsidRPr="005B3763">
              <w:rPr>
                <w:rFonts w:ascii="Times New Roman" w:hAnsi="Times New Roman" w:cs="Times New Roman"/>
                <w:sz w:val="24"/>
                <w:szCs w:val="24"/>
              </w:rPr>
              <w:t xml:space="preserve"> случаев; </w:t>
            </w:r>
          </w:p>
          <w:p w14:paraId="5F9C1974" w14:textId="437D25E4" w:rsidR="005F3A93" w:rsidRPr="005B3763" w:rsidRDefault="005F3A93" w:rsidP="005F3A93">
            <w:pPr>
              <w:pStyle w:val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763">
              <w:rPr>
                <w:rFonts w:ascii="Times New Roman" w:hAnsi="Times New Roman" w:cs="Times New Roman"/>
                <w:sz w:val="24"/>
                <w:szCs w:val="24"/>
              </w:rPr>
              <w:t xml:space="preserve">- ГБУЗ РТ </w:t>
            </w:r>
            <w:r w:rsidR="0072272E" w:rsidRPr="005B376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B3763">
              <w:rPr>
                <w:rFonts w:ascii="Times New Roman" w:hAnsi="Times New Roman" w:cs="Times New Roman"/>
                <w:sz w:val="24"/>
                <w:szCs w:val="24"/>
              </w:rPr>
              <w:t>Овюрская</w:t>
            </w:r>
            <w:proofErr w:type="spellEnd"/>
            <w:r w:rsidRPr="005B3763">
              <w:rPr>
                <w:rFonts w:ascii="Times New Roman" w:hAnsi="Times New Roman" w:cs="Times New Roman"/>
                <w:sz w:val="24"/>
                <w:szCs w:val="24"/>
              </w:rPr>
              <w:t xml:space="preserve"> ЦКБ</w:t>
            </w:r>
            <w:r w:rsidR="0072272E" w:rsidRPr="005B376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B37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272E" w:rsidRPr="005B376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855F20" w:rsidRPr="005B37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3763" w:rsidRPr="005B3763">
              <w:rPr>
                <w:rFonts w:ascii="Times New Roman" w:hAnsi="Times New Roman" w:cs="Times New Roman"/>
                <w:sz w:val="24"/>
                <w:szCs w:val="24"/>
              </w:rPr>
              <w:t>848</w:t>
            </w:r>
            <w:r w:rsidRPr="005B3763">
              <w:rPr>
                <w:rFonts w:ascii="Times New Roman" w:hAnsi="Times New Roman" w:cs="Times New Roman"/>
                <w:sz w:val="24"/>
                <w:szCs w:val="24"/>
              </w:rPr>
              <w:t xml:space="preserve"> случая;</w:t>
            </w:r>
          </w:p>
          <w:p w14:paraId="3BA907A6" w14:textId="6F88F3C5" w:rsidR="005F3A93" w:rsidRPr="005B3763" w:rsidRDefault="005F3A93" w:rsidP="005F3A93">
            <w:pPr>
              <w:pStyle w:val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763">
              <w:rPr>
                <w:rFonts w:ascii="Times New Roman" w:hAnsi="Times New Roman" w:cs="Times New Roman"/>
                <w:sz w:val="24"/>
                <w:szCs w:val="24"/>
              </w:rPr>
              <w:t xml:space="preserve">- ГБУЗ РТ </w:t>
            </w:r>
            <w:r w:rsidR="0072272E" w:rsidRPr="005B376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B3763">
              <w:rPr>
                <w:rFonts w:ascii="Times New Roman" w:hAnsi="Times New Roman" w:cs="Times New Roman"/>
                <w:sz w:val="24"/>
                <w:szCs w:val="24"/>
              </w:rPr>
              <w:t>Пий-</w:t>
            </w:r>
            <w:proofErr w:type="spellStart"/>
            <w:r w:rsidRPr="005B3763">
              <w:rPr>
                <w:rFonts w:ascii="Times New Roman" w:hAnsi="Times New Roman" w:cs="Times New Roman"/>
                <w:sz w:val="24"/>
                <w:szCs w:val="24"/>
              </w:rPr>
              <w:t>Хемская</w:t>
            </w:r>
            <w:proofErr w:type="spellEnd"/>
            <w:r w:rsidRPr="005B3763">
              <w:rPr>
                <w:rFonts w:ascii="Times New Roman" w:hAnsi="Times New Roman" w:cs="Times New Roman"/>
                <w:sz w:val="24"/>
                <w:szCs w:val="24"/>
              </w:rPr>
              <w:t xml:space="preserve"> ЦКБ</w:t>
            </w:r>
            <w:r w:rsidR="0072272E" w:rsidRPr="005B376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B37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272E" w:rsidRPr="005B376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B37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3763" w:rsidRPr="005B3763">
              <w:rPr>
                <w:rFonts w:ascii="Times New Roman" w:hAnsi="Times New Roman" w:cs="Times New Roman"/>
                <w:sz w:val="24"/>
                <w:szCs w:val="24"/>
              </w:rPr>
              <w:t>1095</w:t>
            </w:r>
            <w:r w:rsidRPr="005B3763">
              <w:rPr>
                <w:rFonts w:ascii="Times New Roman" w:hAnsi="Times New Roman" w:cs="Times New Roman"/>
                <w:sz w:val="24"/>
                <w:szCs w:val="24"/>
              </w:rPr>
              <w:t xml:space="preserve"> случаев;</w:t>
            </w:r>
          </w:p>
          <w:p w14:paraId="4574BAA1" w14:textId="40B93C62" w:rsidR="005F3A93" w:rsidRPr="005B3763" w:rsidRDefault="005F3A93" w:rsidP="005F3A93">
            <w:pPr>
              <w:pStyle w:val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763">
              <w:rPr>
                <w:rFonts w:ascii="Times New Roman" w:hAnsi="Times New Roman" w:cs="Times New Roman"/>
                <w:sz w:val="24"/>
                <w:szCs w:val="24"/>
              </w:rPr>
              <w:t xml:space="preserve">- ГБУЗ РТ </w:t>
            </w:r>
            <w:r w:rsidR="0072272E" w:rsidRPr="005B376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B3763">
              <w:rPr>
                <w:rFonts w:ascii="Times New Roman" w:hAnsi="Times New Roman" w:cs="Times New Roman"/>
                <w:sz w:val="24"/>
                <w:szCs w:val="24"/>
              </w:rPr>
              <w:t>Сут-Хольская</w:t>
            </w:r>
            <w:proofErr w:type="spellEnd"/>
            <w:r w:rsidRPr="005B3763">
              <w:rPr>
                <w:rFonts w:ascii="Times New Roman" w:hAnsi="Times New Roman" w:cs="Times New Roman"/>
                <w:sz w:val="24"/>
                <w:szCs w:val="24"/>
              </w:rPr>
              <w:t xml:space="preserve"> ЦКБ</w:t>
            </w:r>
            <w:r w:rsidR="0072272E" w:rsidRPr="005B376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B37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272E" w:rsidRPr="005B376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B37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3763" w:rsidRPr="005B3763">
              <w:rPr>
                <w:rFonts w:ascii="Times New Roman" w:hAnsi="Times New Roman" w:cs="Times New Roman"/>
                <w:sz w:val="24"/>
                <w:szCs w:val="24"/>
              </w:rPr>
              <w:t>3498</w:t>
            </w:r>
            <w:r w:rsidRPr="005B3763">
              <w:rPr>
                <w:rFonts w:ascii="Times New Roman" w:hAnsi="Times New Roman" w:cs="Times New Roman"/>
                <w:sz w:val="24"/>
                <w:szCs w:val="24"/>
              </w:rPr>
              <w:t xml:space="preserve"> случая;</w:t>
            </w:r>
          </w:p>
          <w:p w14:paraId="3E38226C" w14:textId="638686D2" w:rsidR="005F3A93" w:rsidRPr="005B3763" w:rsidRDefault="005F3A93" w:rsidP="005F3A93">
            <w:pPr>
              <w:pStyle w:val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763">
              <w:rPr>
                <w:rFonts w:ascii="Times New Roman" w:hAnsi="Times New Roman" w:cs="Times New Roman"/>
                <w:sz w:val="24"/>
                <w:szCs w:val="24"/>
              </w:rPr>
              <w:t xml:space="preserve">- ГБУЗ РТ </w:t>
            </w:r>
            <w:r w:rsidR="0072272E" w:rsidRPr="005B376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B3763">
              <w:rPr>
                <w:rFonts w:ascii="Times New Roman" w:hAnsi="Times New Roman" w:cs="Times New Roman"/>
                <w:sz w:val="24"/>
                <w:szCs w:val="24"/>
              </w:rPr>
              <w:t>Тандинская</w:t>
            </w:r>
            <w:proofErr w:type="spellEnd"/>
            <w:r w:rsidRPr="005B3763">
              <w:rPr>
                <w:rFonts w:ascii="Times New Roman" w:hAnsi="Times New Roman" w:cs="Times New Roman"/>
                <w:sz w:val="24"/>
                <w:szCs w:val="24"/>
              </w:rPr>
              <w:t xml:space="preserve"> ЦКБ</w:t>
            </w:r>
            <w:r w:rsidR="0072272E" w:rsidRPr="005B376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B37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272E" w:rsidRPr="005B376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B37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3763" w:rsidRPr="005B3763">
              <w:rPr>
                <w:rFonts w:ascii="Times New Roman" w:hAnsi="Times New Roman" w:cs="Times New Roman"/>
                <w:sz w:val="24"/>
                <w:szCs w:val="24"/>
              </w:rPr>
              <w:t>677</w:t>
            </w:r>
            <w:r w:rsidRPr="005B3763">
              <w:rPr>
                <w:rFonts w:ascii="Times New Roman" w:hAnsi="Times New Roman" w:cs="Times New Roman"/>
                <w:sz w:val="24"/>
                <w:szCs w:val="24"/>
              </w:rPr>
              <w:t xml:space="preserve"> случая;</w:t>
            </w:r>
          </w:p>
          <w:p w14:paraId="37604765" w14:textId="0BF38016" w:rsidR="005F3A93" w:rsidRPr="005B3763" w:rsidRDefault="005F3A93" w:rsidP="005F3A93">
            <w:pPr>
              <w:pStyle w:val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763">
              <w:rPr>
                <w:rFonts w:ascii="Times New Roman" w:hAnsi="Times New Roman" w:cs="Times New Roman"/>
                <w:sz w:val="24"/>
                <w:szCs w:val="24"/>
              </w:rPr>
              <w:t xml:space="preserve">- ГБУЗ РТ </w:t>
            </w:r>
            <w:r w:rsidR="0072272E" w:rsidRPr="005B376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B3763">
              <w:rPr>
                <w:rFonts w:ascii="Times New Roman" w:hAnsi="Times New Roman" w:cs="Times New Roman"/>
                <w:sz w:val="24"/>
                <w:szCs w:val="24"/>
              </w:rPr>
              <w:t>Тере-Хольская</w:t>
            </w:r>
            <w:proofErr w:type="spellEnd"/>
            <w:r w:rsidRPr="005B3763">
              <w:rPr>
                <w:rFonts w:ascii="Times New Roman" w:hAnsi="Times New Roman" w:cs="Times New Roman"/>
                <w:sz w:val="24"/>
                <w:szCs w:val="24"/>
              </w:rPr>
              <w:t xml:space="preserve"> ЦКБ</w:t>
            </w:r>
            <w:r w:rsidR="0072272E" w:rsidRPr="005B376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B37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272E" w:rsidRPr="005B376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B3763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855F20" w:rsidRPr="005B3763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Pr="005B3763">
              <w:rPr>
                <w:rFonts w:ascii="Times New Roman" w:hAnsi="Times New Roman" w:cs="Times New Roman"/>
                <w:sz w:val="24"/>
                <w:szCs w:val="24"/>
              </w:rPr>
              <w:t xml:space="preserve"> случая;</w:t>
            </w:r>
          </w:p>
          <w:p w14:paraId="0A856CB1" w14:textId="7A468FEE" w:rsidR="005F3A93" w:rsidRPr="005B3763" w:rsidRDefault="005F3A93" w:rsidP="005F3A93">
            <w:pPr>
              <w:pStyle w:val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763">
              <w:rPr>
                <w:rFonts w:ascii="Times New Roman" w:hAnsi="Times New Roman" w:cs="Times New Roman"/>
                <w:sz w:val="24"/>
                <w:szCs w:val="24"/>
              </w:rPr>
              <w:t xml:space="preserve">- ГБУЗ РТ </w:t>
            </w:r>
            <w:r w:rsidR="0072272E" w:rsidRPr="005B376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B3763">
              <w:rPr>
                <w:rFonts w:ascii="Times New Roman" w:hAnsi="Times New Roman" w:cs="Times New Roman"/>
                <w:sz w:val="24"/>
                <w:szCs w:val="24"/>
              </w:rPr>
              <w:t>Тес-</w:t>
            </w:r>
            <w:proofErr w:type="spellStart"/>
            <w:r w:rsidRPr="005B3763">
              <w:rPr>
                <w:rFonts w:ascii="Times New Roman" w:hAnsi="Times New Roman" w:cs="Times New Roman"/>
                <w:sz w:val="24"/>
                <w:szCs w:val="24"/>
              </w:rPr>
              <w:t>Хемская</w:t>
            </w:r>
            <w:proofErr w:type="spellEnd"/>
            <w:r w:rsidRPr="005B3763">
              <w:rPr>
                <w:rFonts w:ascii="Times New Roman" w:hAnsi="Times New Roman" w:cs="Times New Roman"/>
                <w:sz w:val="24"/>
                <w:szCs w:val="24"/>
              </w:rPr>
              <w:t xml:space="preserve"> ЦКБ</w:t>
            </w:r>
            <w:r w:rsidR="0072272E" w:rsidRPr="005B376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B37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272E" w:rsidRPr="005B376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B37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0876" w:rsidRPr="005B3763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855F20" w:rsidRPr="005B37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B3763">
              <w:rPr>
                <w:rFonts w:ascii="Times New Roman" w:hAnsi="Times New Roman" w:cs="Times New Roman"/>
                <w:sz w:val="24"/>
                <w:szCs w:val="24"/>
              </w:rPr>
              <w:t xml:space="preserve"> случая;</w:t>
            </w:r>
          </w:p>
          <w:p w14:paraId="59676C6A" w14:textId="1C846729" w:rsidR="005F3A93" w:rsidRPr="005B3763" w:rsidRDefault="005F3A93" w:rsidP="005F3A93">
            <w:pPr>
              <w:pStyle w:val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7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ГБУЗ РТ </w:t>
            </w:r>
            <w:r w:rsidR="0072272E" w:rsidRPr="005B376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B3763">
              <w:rPr>
                <w:rFonts w:ascii="Times New Roman" w:hAnsi="Times New Roman" w:cs="Times New Roman"/>
                <w:sz w:val="24"/>
                <w:szCs w:val="24"/>
              </w:rPr>
              <w:t>Улуг-Хемский</w:t>
            </w:r>
            <w:proofErr w:type="spellEnd"/>
            <w:r w:rsidRPr="005B3763">
              <w:rPr>
                <w:rFonts w:ascii="Times New Roman" w:hAnsi="Times New Roman" w:cs="Times New Roman"/>
                <w:sz w:val="24"/>
                <w:szCs w:val="24"/>
              </w:rPr>
              <w:t xml:space="preserve"> ММЦ</w:t>
            </w:r>
            <w:r w:rsidR="0072272E" w:rsidRPr="005B376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B37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272E" w:rsidRPr="005B376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D5D22" w:rsidRPr="005B37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3763" w:rsidRPr="005B3763">
              <w:rPr>
                <w:rFonts w:ascii="Times New Roman" w:hAnsi="Times New Roman" w:cs="Times New Roman"/>
                <w:sz w:val="24"/>
                <w:szCs w:val="24"/>
              </w:rPr>
              <w:t>863</w:t>
            </w:r>
            <w:r w:rsidRPr="005B3763">
              <w:rPr>
                <w:rFonts w:ascii="Times New Roman" w:hAnsi="Times New Roman" w:cs="Times New Roman"/>
                <w:sz w:val="24"/>
                <w:szCs w:val="24"/>
              </w:rPr>
              <w:t xml:space="preserve"> случаев;</w:t>
            </w:r>
          </w:p>
          <w:p w14:paraId="142985EB" w14:textId="083286F7" w:rsidR="00BD5D22" w:rsidRPr="005B3763" w:rsidRDefault="00BD5D22" w:rsidP="005F3A93">
            <w:pPr>
              <w:pStyle w:val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763">
              <w:rPr>
                <w:rFonts w:ascii="Times New Roman" w:hAnsi="Times New Roman" w:cs="Times New Roman"/>
                <w:sz w:val="24"/>
                <w:szCs w:val="24"/>
              </w:rPr>
              <w:t>- ГБУЗ РТ «</w:t>
            </w:r>
            <w:proofErr w:type="spellStart"/>
            <w:r w:rsidRPr="005B3763">
              <w:rPr>
                <w:rFonts w:ascii="Times New Roman" w:hAnsi="Times New Roman" w:cs="Times New Roman"/>
                <w:sz w:val="24"/>
                <w:szCs w:val="24"/>
              </w:rPr>
              <w:t>Чаа-Хольская</w:t>
            </w:r>
            <w:proofErr w:type="spellEnd"/>
            <w:r w:rsidRPr="005B3763">
              <w:rPr>
                <w:rFonts w:ascii="Times New Roman" w:hAnsi="Times New Roman" w:cs="Times New Roman"/>
                <w:sz w:val="24"/>
                <w:szCs w:val="24"/>
              </w:rPr>
              <w:t xml:space="preserve"> ЦКБ» - </w:t>
            </w:r>
            <w:r w:rsidR="005B3763" w:rsidRPr="005B376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55F20" w:rsidRPr="005B37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B3763" w:rsidRPr="005B37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B3763">
              <w:rPr>
                <w:rFonts w:ascii="Times New Roman" w:hAnsi="Times New Roman" w:cs="Times New Roman"/>
                <w:sz w:val="24"/>
                <w:szCs w:val="24"/>
              </w:rPr>
              <w:t xml:space="preserve"> случаев;</w:t>
            </w:r>
          </w:p>
          <w:p w14:paraId="5A6CAF0F" w14:textId="16E9D145" w:rsidR="00855F20" w:rsidRPr="005B3763" w:rsidRDefault="00855F20" w:rsidP="005F3A93">
            <w:pPr>
              <w:pStyle w:val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763">
              <w:rPr>
                <w:rFonts w:ascii="Times New Roman" w:hAnsi="Times New Roman" w:cs="Times New Roman"/>
                <w:sz w:val="24"/>
                <w:szCs w:val="24"/>
              </w:rPr>
              <w:t>- ГБУЗ РТ «</w:t>
            </w:r>
            <w:proofErr w:type="spellStart"/>
            <w:r w:rsidRPr="005B3763">
              <w:rPr>
                <w:rFonts w:ascii="Times New Roman" w:hAnsi="Times New Roman" w:cs="Times New Roman"/>
                <w:sz w:val="24"/>
                <w:szCs w:val="24"/>
              </w:rPr>
              <w:t>Чеди-Хольская</w:t>
            </w:r>
            <w:proofErr w:type="spellEnd"/>
            <w:r w:rsidRPr="005B3763">
              <w:rPr>
                <w:rFonts w:ascii="Times New Roman" w:hAnsi="Times New Roman" w:cs="Times New Roman"/>
                <w:sz w:val="24"/>
                <w:szCs w:val="24"/>
              </w:rPr>
              <w:t xml:space="preserve"> ЦКБ» - </w:t>
            </w:r>
            <w:r w:rsidR="005B3763" w:rsidRPr="005B3763"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  <w:r w:rsidRPr="005B3763">
              <w:rPr>
                <w:rFonts w:ascii="Times New Roman" w:hAnsi="Times New Roman" w:cs="Times New Roman"/>
                <w:sz w:val="24"/>
                <w:szCs w:val="24"/>
              </w:rPr>
              <w:t xml:space="preserve"> случаев;</w:t>
            </w:r>
          </w:p>
          <w:p w14:paraId="7D7C23FF" w14:textId="4AD09E12" w:rsidR="005B3763" w:rsidRPr="005B3763" w:rsidRDefault="005F3A93" w:rsidP="005B3763">
            <w:pPr>
              <w:pStyle w:val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763">
              <w:rPr>
                <w:rFonts w:ascii="Times New Roman" w:hAnsi="Times New Roman" w:cs="Times New Roman"/>
                <w:sz w:val="24"/>
                <w:szCs w:val="24"/>
              </w:rPr>
              <w:t xml:space="preserve">- ГБУЗ РТ </w:t>
            </w:r>
            <w:r w:rsidR="00BD5D22" w:rsidRPr="005B376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B3763">
              <w:rPr>
                <w:rFonts w:ascii="Times New Roman" w:hAnsi="Times New Roman" w:cs="Times New Roman"/>
                <w:sz w:val="24"/>
                <w:szCs w:val="24"/>
              </w:rPr>
              <w:t>Эрзинская</w:t>
            </w:r>
            <w:proofErr w:type="spellEnd"/>
            <w:r w:rsidRPr="005B3763">
              <w:rPr>
                <w:rFonts w:ascii="Times New Roman" w:hAnsi="Times New Roman" w:cs="Times New Roman"/>
                <w:sz w:val="24"/>
                <w:szCs w:val="24"/>
              </w:rPr>
              <w:t xml:space="preserve"> ЦКБ</w:t>
            </w:r>
            <w:r w:rsidR="0072272E" w:rsidRPr="005B376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B37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272E" w:rsidRPr="005B376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B37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5F20" w:rsidRPr="005B3763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="005B3763" w:rsidRPr="005B37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B3763">
              <w:rPr>
                <w:rFonts w:ascii="Times New Roman" w:hAnsi="Times New Roman" w:cs="Times New Roman"/>
                <w:sz w:val="24"/>
                <w:szCs w:val="24"/>
              </w:rPr>
              <w:t xml:space="preserve"> случая.</w:t>
            </w:r>
          </w:p>
        </w:tc>
      </w:tr>
      <w:tr w:rsidR="00C36726" w:rsidRPr="001B1A30" w14:paraId="2F7865C4" w14:textId="77777777" w:rsidTr="00F71801">
        <w:trPr>
          <w:trHeight w:val="2139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9CBD5" w14:textId="77777777" w:rsidR="00C36726" w:rsidRPr="001B1A30" w:rsidRDefault="00C36726" w:rsidP="00C36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lastRenderedPageBreak/>
              <w:t>1.3.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D8618" w14:textId="77777777" w:rsidR="00C36726" w:rsidRPr="001B1A30" w:rsidRDefault="00C36726" w:rsidP="00C367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Проведение диспансеризации население Республики Тыва (для детей)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E06C9" w14:textId="77777777" w:rsidR="00C36726" w:rsidRPr="001B1A30" w:rsidRDefault="00C36726" w:rsidP="00C367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ежемесячно до 5 числа месяца за </w:t>
            </w:r>
            <w:proofErr w:type="gramStart"/>
            <w:r w:rsidRPr="001B1A30">
              <w:rPr>
                <w:rFonts w:ascii="Times New Roman" w:eastAsia="Times New Roman" w:hAnsi="Times New Roman"/>
                <w:lang w:eastAsia="ru-RU"/>
              </w:rPr>
              <w:t>отчетным</w:t>
            </w:r>
            <w:proofErr w:type="gramEnd"/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 2018-2025гг.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5ACAA" w14:textId="4E9530D3" w:rsidR="00F71801" w:rsidRPr="00F10CAE" w:rsidRDefault="008226F7" w:rsidP="00F71801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10CAE">
              <w:rPr>
                <w:rFonts w:ascii="Times New Roman" w:hAnsi="Times New Roman" w:cs="Times New Roman"/>
                <w:sz w:val="24"/>
                <w:szCs w:val="24"/>
              </w:rPr>
              <w:t>На 2021 год запланирован</w:t>
            </w:r>
            <w:r w:rsidR="00F71801" w:rsidRPr="00F10CA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0CAE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диспансеризации детей 5149 случаев</w:t>
            </w:r>
            <w:r w:rsidR="00264D9D" w:rsidRPr="00F10CA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71801" w:rsidRPr="00F10CAE">
              <w:rPr>
                <w:rFonts w:ascii="Times New Roman" w:hAnsi="Times New Roman" w:cs="Times New Roman"/>
                <w:sz w:val="24"/>
                <w:szCs w:val="24"/>
              </w:rPr>
              <w:t>Диспансеризация детей   проведена в следующих МО:</w:t>
            </w:r>
          </w:p>
          <w:p w14:paraId="29506977" w14:textId="3672DC47" w:rsidR="00F71801" w:rsidRPr="00F10CAE" w:rsidRDefault="00F71801" w:rsidP="00F71801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10CAE">
              <w:rPr>
                <w:rFonts w:ascii="Times New Roman" w:hAnsi="Times New Roman" w:cs="Times New Roman"/>
                <w:sz w:val="24"/>
                <w:szCs w:val="24"/>
              </w:rPr>
              <w:t xml:space="preserve">-  ГБУЗ РТ </w:t>
            </w:r>
            <w:r w:rsidR="0072272E" w:rsidRPr="00F10CA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10CAE">
              <w:rPr>
                <w:rFonts w:ascii="Times New Roman" w:hAnsi="Times New Roman" w:cs="Times New Roman"/>
                <w:sz w:val="24"/>
                <w:szCs w:val="24"/>
              </w:rPr>
              <w:t>Республиканская детская больница</w:t>
            </w:r>
            <w:r w:rsidR="0072272E" w:rsidRPr="00F10CA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10C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272E" w:rsidRPr="00F10C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D5D22" w:rsidRPr="00F10C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0CAE" w:rsidRPr="00F10CAE">
              <w:rPr>
                <w:rFonts w:ascii="Times New Roman" w:hAnsi="Times New Roman" w:cs="Times New Roman"/>
                <w:sz w:val="24"/>
                <w:szCs w:val="24"/>
              </w:rPr>
              <w:t>790</w:t>
            </w:r>
            <w:r w:rsidRPr="00F10CAE">
              <w:rPr>
                <w:rFonts w:ascii="Times New Roman" w:hAnsi="Times New Roman" w:cs="Times New Roman"/>
                <w:sz w:val="24"/>
                <w:szCs w:val="24"/>
              </w:rPr>
              <w:t xml:space="preserve"> случая;</w:t>
            </w:r>
          </w:p>
          <w:p w14:paraId="32AA439A" w14:textId="7EEB0434" w:rsidR="00CB3FBF" w:rsidRPr="00F10CAE" w:rsidRDefault="00CB3FBF" w:rsidP="00F71801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10CAE">
              <w:rPr>
                <w:rFonts w:ascii="Times New Roman" w:hAnsi="Times New Roman" w:cs="Times New Roman"/>
                <w:sz w:val="24"/>
                <w:szCs w:val="24"/>
              </w:rPr>
              <w:t>- ГБУЗ РТ «</w:t>
            </w:r>
            <w:proofErr w:type="spellStart"/>
            <w:r w:rsidRPr="00F10CAE">
              <w:rPr>
                <w:rFonts w:ascii="Times New Roman" w:hAnsi="Times New Roman" w:cs="Times New Roman"/>
                <w:sz w:val="24"/>
                <w:szCs w:val="24"/>
              </w:rPr>
              <w:t>Барун-Хемчикский</w:t>
            </w:r>
            <w:proofErr w:type="spellEnd"/>
            <w:r w:rsidRPr="00F10CAE">
              <w:rPr>
                <w:rFonts w:ascii="Times New Roman" w:hAnsi="Times New Roman" w:cs="Times New Roman"/>
                <w:sz w:val="24"/>
                <w:szCs w:val="24"/>
              </w:rPr>
              <w:t xml:space="preserve"> ММЦ» - </w:t>
            </w:r>
            <w:r w:rsidR="00F10CAE" w:rsidRPr="00F10CAE"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  <w:r w:rsidRPr="00F10CAE">
              <w:rPr>
                <w:rFonts w:ascii="Times New Roman" w:hAnsi="Times New Roman" w:cs="Times New Roman"/>
                <w:sz w:val="24"/>
                <w:szCs w:val="24"/>
              </w:rPr>
              <w:t xml:space="preserve"> случаев;</w:t>
            </w:r>
          </w:p>
          <w:p w14:paraId="190D3701" w14:textId="7ADA8F49" w:rsidR="00F10CAE" w:rsidRPr="00F10CAE" w:rsidRDefault="00F10CAE" w:rsidP="00F71801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10CAE">
              <w:rPr>
                <w:rFonts w:ascii="Times New Roman" w:hAnsi="Times New Roman" w:cs="Times New Roman"/>
                <w:sz w:val="24"/>
                <w:szCs w:val="24"/>
              </w:rPr>
              <w:t>- ГБУЗ РТ «</w:t>
            </w:r>
            <w:proofErr w:type="spellStart"/>
            <w:r w:rsidRPr="00F10CAE">
              <w:rPr>
                <w:rFonts w:ascii="Times New Roman" w:hAnsi="Times New Roman" w:cs="Times New Roman"/>
                <w:sz w:val="24"/>
                <w:szCs w:val="24"/>
              </w:rPr>
              <w:t>Дзун-Хемчикский</w:t>
            </w:r>
            <w:proofErr w:type="spellEnd"/>
            <w:r w:rsidRPr="00F10CAE">
              <w:rPr>
                <w:rFonts w:ascii="Times New Roman" w:hAnsi="Times New Roman" w:cs="Times New Roman"/>
                <w:sz w:val="24"/>
                <w:szCs w:val="24"/>
              </w:rPr>
              <w:t xml:space="preserve"> ММЦ» - 335 случаев;</w:t>
            </w:r>
          </w:p>
          <w:p w14:paraId="78886DBA" w14:textId="7C8924D3" w:rsidR="00F71801" w:rsidRPr="00F10CAE" w:rsidRDefault="00F71801" w:rsidP="00F71801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10CAE">
              <w:rPr>
                <w:rFonts w:ascii="Times New Roman" w:hAnsi="Times New Roman" w:cs="Times New Roman"/>
                <w:sz w:val="24"/>
                <w:szCs w:val="24"/>
              </w:rPr>
              <w:t xml:space="preserve">- ГБУЗ РТ </w:t>
            </w:r>
            <w:r w:rsidR="0072272E" w:rsidRPr="00F10CA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10CAE">
              <w:rPr>
                <w:rFonts w:ascii="Times New Roman" w:hAnsi="Times New Roman" w:cs="Times New Roman"/>
                <w:sz w:val="24"/>
                <w:szCs w:val="24"/>
              </w:rPr>
              <w:t>Каа-Хемская</w:t>
            </w:r>
            <w:proofErr w:type="spellEnd"/>
            <w:r w:rsidRPr="00F10CAE">
              <w:rPr>
                <w:rFonts w:ascii="Times New Roman" w:hAnsi="Times New Roman" w:cs="Times New Roman"/>
                <w:sz w:val="24"/>
                <w:szCs w:val="24"/>
              </w:rPr>
              <w:t xml:space="preserve"> ЦКБ</w:t>
            </w:r>
            <w:r w:rsidR="0072272E" w:rsidRPr="00F10CA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10C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272E" w:rsidRPr="00F10C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F10CAE" w:rsidRPr="00F10CAE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Pr="00F10CAE">
              <w:rPr>
                <w:rFonts w:ascii="Times New Roman" w:hAnsi="Times New Roman" w:cs="Times New Roman"/>
                <w:sz w:val="24"/>
                <w:szCs w:val="24"/>
              </w:rPr>
              <w:t xml:space="preserve">0 случаев; </w:t>
            </w:r>
          </w:p>
          <w:p w14:paraId="711A6126" w14:textId="2FB3D4E1" w:rsidR="00F71801" w:rsidRPr="00F10CAE" w:rsidRDefault="00F71801" w:rsidP="00F71801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10CAE">
              <w:rPr>
                <w:rFonts w:ascii="Times New Roman" w:hAnsi="Times New Roman" w:cs="Times New Roman"/>
                <w:sz w:val="24"/>
                <w:szCs w:val="24"/>
              </w:rPr>
              <w:t xml:space="preserve">- ГБУЗ РТ </w:t>
            </w:r>
            <w:r w:rsidR="0072272E" w:rsidRPr="00F10CA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10CAE">
              <w:rPr>
                <w:rFonts w:ascii="Times New Roman" w:hAnsi="Times New Roman" w:cs="Times New Roman"/>
                <w:sz w:val="24"/>
                <w:szCs w:val="24"/>
              </w:rPr>
              <w:t>Кызылская</w:t>
            </w:r>
            <w:proofErr w:type="spellEnd"/>
            <w:r w:rsidRPr="00F10CAE">
              <w:rPr>
                <w:rFonts w:ascii="Times New Roman" w:hAnsi="Times New Roman" w:cs="Times New Roman"/>
                <w:sz w:val="24"/>
                <w:szCs w:val="24"/>
              </w:rPr>
              <w:t xml:space="preserve"> ЦКБ</w:t>
            </w:r>
            <w:r w:rsidR="0072272E" w:rsidRPr="00F10CA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10C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272E" w:rsidRPr="00F10C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F10CAE" w:rsidRPr="00F10CAE">
              <w:rPr>
                <w:rFonts w:ascii="Times New Roman" w:hAnsi="Times New Roman" w:cs="Times New Roman"/>
                <w:sz w:val="24"/>
                <w:szCs w:val="24"/>
              </w:rPr>
              <w:t xml:space="preserve"> 263</w:t>
            </w:r>
            <w:r w:rsidRPr="00F10CAE">
              <w:rPr>
                <w:rFonts w:ascii="Times New Roman" w:hAnsi="Times New Roman" w:cs="Times New Roman"/>
                <w:sz w:val="24"/>
                <w:szCs w:val="24"/>
              </w:rPr>
              <w:t xml:space="preserve"> случая;</w:t>
            </w:r>
          </w:p>
          <w:p w14:paraId="20F1220C" w14:textId="66690F7A" w:rsidR="00F71801" w:rsidRPr="00F10CAE" w:rsidRDefault="00F71801" w:rsidP="00F71801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10CAE">
              <w:rPr>
                <w:rFonts w:ascii="Times New Roman" w:hAnsi="Times New Roman" w:cs="Times New Roman"/>
                <w:sz w:val="24"/>
                <w:szCs w:val="24"/>
              </w:rPr>
              <w:t xml:space="preserve">-  ГБУЗ РТ </w:t>
            </w:r>
            <w:r w:rsidR="0072272E" w:rsidRPr="00F10CA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10CAE">
              <w:rPr>
                <w:rFonts w:ascii="Times New Roman" w:hAnsi="Times New Roman" w:cs="Times New Roman"/>
                <w:sz w:val="24"/>
                <w:szCs w:val="24"/>
              </w:rPr>
              <w:t>Монгун-Тайгинская</w:t>
            </w:r>
            <w:proofErr w:type="spellEnd"/>
            <w:r w:rsidRPr="00F10CAE">
              <w:rPr>
                <w:rFonts w:ascii="Times New Roman" w:hAnsi="Times New Roman" w:cs="Times New Roman"/>
                <w:sz w:val="24"/>
                <w:szCs w:val="24"/>
              </w:rPr>
              <w:t xml:space="preserve"> ЦКБ</w:t>
            </w:r>
            <w:r w:rsidR="0072272E" w:rsidRPr="00F10CA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10C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272E" w:rsidRPr="00F10C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10CAE">
              <w:rPr>
                <w:rFonts w:ascii="Times New Roman" w:hAnsi="Times New Roman" w:cs="Times New Roman"/>
                <w:sz w:val="24"/>
                <w:szCs w:val="24"/>
              </w:rPr>
              <w:t xml:space="preserve"> 82 случая; </w:t>
            </w:r>
          </w:p>
          <w:p w14:paraId="0582893D" w14:textId="4ABD64A7" w:rsidR="001E2636" w:rsidRPr="00F10CAE" w:rsidRDefault="00F10CAE" w:rsidP="00F71801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10CAE">
              <w:rPr>
                <w:rFonts w:ascii="Times New Roman" w:hAnsi="Times New Roman" w:cs="Times New Roman"/>
                <w:sz w:val="24"/>
                <w:szCs w:val="24"/>
              </w:rPr>
              <w:t>- ГБУЗ РТ «</w:t>
            </w:r>
            <w:proofErr w:type="spellStart"/>
            <w:r w:rsidRPr="00F10CAE">
              <w:rPr>
                <w:rFonts w:ascii="Times New Roman" w:hAnsi="Times New Roman" w:cs="Times New Roman"/>
                <w:sz w:val="24"/>
                <w:szCs w:val="24"/>
              </w:rPr>
              <w:t>Овюрская</w:t>
            </w:r>
            <w:proofErr w:type="spellEnd"/>
            <w:r w:rsidRPr="00F10CAE">
              <w:rPr>
                <w:rFonts w:ascii="Times New Roman" w:hAnsi="Times New Roman" w:cs="Times New Roman"/>
                <w:sz w:val="24"/>
                <w:szCs w:val="24"/>
              </w:rPr>
              <w:t xml:space="preserve"> ЦКБ» - 97</w:t>
            </w:r>
            <w:r w:rsidR="001E2636" w:rsidRPr="00F10CAE">
              <w:rPr>
                <w:rFonts w:ascii="Times New Roman" w:hAnsi="Times New Roman" w:cs="Times New Roman"/>
                <w:sz w:val="24"/>
                <w:szCs w:val="24"/>
              </w:rPr>
              <w:t xml:space="preserve"> случая;</w:t>
            </w:r>
          </w:p>
          <w:p w14:paraId="4CB16924" w14:textId="73FF8EDA" w:rsidR="00CB3FBF" w:rsidRPr="00F10CAE" w:rsidRDefault="00CB3FBF" w:rsidP="00F71801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10CAE">
              <w:rPr>
                <w:rFonts w:ascii="Times New Roman" w:hAnsi="Times New Roman" w:cs="Times New Roman"/>
                <w:sz w:val="24"/>
                <w:szCs w:val="24"/>
              </w:rPr>
              <w:t>- ГБУЗ РТ «</w:t>
            </w:r>
            <w:proofErr w:type="spellStart"/>
            <w:r w:rsidRPr="00F10CAE">
              <w:rPr>
                <w:rFonts w:ascii="Times New Roman" w:hAnsi="Times New Roman" w:cs="Times New Roman"/>
                <w:sz w:val="24"/>
                <w:szCs w:val="24"/>
              </w:rPr>
              <w:t>Сут-Хольская</w:t>
            </w:r>
            <w:proofErr w:type="spellEnd"/>
            <w:r w:rsidRPr="00F10CAE">
              <w:rPr>
                <w:rFonts w:ascii="Times New Roman" w:hAnsi="Times New Roman" w:cs="Times New Roman"/>
                <w:sz w:val="24"/>
                <w:szCs w:val="24"/>
              </w:rPr>
              <w:t xml:space="preserve"> ЦКБ» - 19 случаев;</w:t>
            </w:r>
          </w:p>
          <w:p w14:paraId="6DF36CF7" w14:textId="70643C53" w:rsidR="001E2636" w:rsidRPr="00F10CAE" w:rsidRDefault="00F71801" w:rsidP="001E2636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10CAE">
              <w:rPr>
                <w:rFonts w:ascii="Times New Roman" w:hAnsi="Times New Roman" w:cs="Times New Roman"/>
                <w:sz w:val="24"/>
                <w:szCs w:val="24"/>
              </w:rPr>
              <w:t xml:space="preserve">- ГБУЗ РТ </w:t>
            </w:r>
            <w:r w:rsidR="0072272E" w:rsidRPr="00F10CA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10CAE">
              <w:rPr>
                <w:rFonts w:ascii="Times New Roman" w:hAnsi="Times New Roman" w:cs="Times New Roman"/>
                <w:sz w:val="24"/>
                <w:szCs w:val="24"/>
              </w:rPr>
              <w:t>Тандинская</w:t>
            </w:r>
            <w:proofErr w:type="spellEnd"/>
            <w:r w:rsidRPr="00F10CAE">
              <w:rPr>
                <w:rFonts w:ascii="Times New Roman" w:hAnsi="Times New Roman" w:cs="Times New Roman"/>
                <w:sz w:val="24"/>
                <w:szCs w:val="24"/>
              </w:rPr>
              <w:t xml:space="preserve"> ЦКБ</w:t>
            </w:r>
            <w:r w:rsidR="0072272E" w:rsidRPr="00F10CA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10C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272E" w:rsidRPr="00F10C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D5D22" w:rsidRPr="00F10CAE"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  <w:r w:rsidR="00CB3FBF" w:rsidRPr="00F10C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D5D22" w:rsidRPr="00F10CAE">
              <w:rPr>
                <w:rFonts w:ascii="Times New Roman" w:hAnsi="Times New Roman" w:cs="Times New Roman"/>
                <w:sz w:val="24"/>
                <w:szCs w:val="24"/>
              </w:rPr>
              <w:t xml:space="preserve"> случая;</w:t>
            </w:r>
          </w:p>
          <w:p w14:paraId="27F65FE7" w14:textId="77777777" w:rsidR="00BD5D22" w:rsidRPr="00F10CAE" w:rsidRDefault="00BD5D22" w:rsidP="001E2636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10CAE">
              <w:rPr>
                <w:rFonts w:ascii="Times New Roman" w:hAnsi="Times New Roman" w:cs="Times New Roman"/>
                <w:sz w:val="24"/>
                <w:szCs w:val="24"/>
              </w:rPr>
              <w:t>- ГБУЗ РТ «</w:t>
            </w:r>
            <w:proofErr w:type="spellStart"/>
            <w:r w:rsidRPr="00F10CAE">
              <w:rPr>
                <w:rFonts w:ascii="Times New Roman" w:hAnsi="Times New Roman" w:cs="Times New Roman"/>
                <w:sz w:val="24"/>
                <w:szCs w:val="24"/>
              </w:rPr>
              <w:t>Тере-Хольская</w:t>
            </w:r>
            <w:proofErr w:type="spellEnd"/>
            <w:r w:rsidRPr="00F10CAE">
              <w:rPr>
                <w:rFonts w:ascii="Times New Roman" w:hAnsi="Times New Roman" w:cs="Times New Roman"/>
                <w:sz w:val="24"/>
                <w:szCs w:val="24"/>
              </w:rPr>
              <w:t xml:space="preserve"> ЦКБ» - 26 случаев;</w:t>
            </w:r>
          </w:p>
          <w:p w14:paraId="7ADB493F" w14:textId="7BD67AA8" w:rsidR="00BD5D22" w:rsidRPr="00F10CAE" w:rsidRDefault="00CB3FBF" w:rsidP="00CB3FBF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10C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10CAE" w:rsidRPr="00F10CAE">
              <w:rPr>
                <w:rFonts w:ascii="Times New Roman" w:hAnsi="Times New Roman" w:cs="Times New Roman"/>
                <w:sz w:val="24"/>
                <w:szCs w:val="24"/>
              </w:rPr>
              <w:t xml:space="preserve"> ГБУЗ РТ «</w:t>
            </w:r>
            <w:proofErr w:type="spellStart"/>
            <w:r w:rsidR="00F10CAE" w:rsidRPr="00F10CAE">
              <w:rPr>
                <w:rFonts w:ascii="Times New Roman" w:hAnsi="Times New Roman" w:cs="Times New Roman"/>
                <w:sz w:val="24"/>
                <w:szCs w:val="24"/>
              </w:rPr>
              <w:t>Улуг-Хемский</w:t>
            </w:r>
            <w:proofErr w:type="spellEnd"/>
            <w:r w:rsidR="00F10CAE" w:rsidRPr="00F10CAE">
              <w:rPr>
                <w:rFonts w:ascii="Times New Roman" w:hAnsi="Times New Roman" w:cs="Times New Roman"/>
                <w:sz w:val="24"/>
                <w:szCs w:val="24"/>
              </w:rPr>
              <w:t xml:space="preserve"> ММЦ» - 206</w:t>
            </w:r>
            <w:r w:rsidRPr="00F10CAE">
              <w:rPr>
                <w:rFonts w:ascii="Times New Roman" w:hAnsi="Times New Roman" w:cs="Times New Roman"/>
                <w:sz w:val="24"/>
                <w:szCs w:val="24"/>
              </w:rPr>
              <w:t xml:space="preserve"> случаев;</w:t>
            </w:r>
          </w:p>
          <w:p w14:paraId="5D281650" w14:textId="42BD11B2" w:rsidR="00CB3FBF" w:rsidRPr="00F10CAE" w:rsidRDefault="00CB3FBF" w:rsidP="00CB3FBF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10C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10CAE" w:rsidRPr="00F10CAE">
              <w:rPr>
                <w:rFonts w:ascii="Times New Roman" w:hAnsi="Times New Roman" w:cs="Times New Roman"/>
                <w:sz w:val="24"/>
                <w:szCs w:val="24"/>
              </w:rPr>
              <w:t xml:space="preserve"> ГБУЗ РТ «</w:t>
            </w:r>
            <w:proofErr w:type="spellStart"/>
            <w:r w:rsidR="00F10CAE" w:rsidRPr="00F10CAE">
              <w:rPr>
                <w:rFonts w:ascii="Times New Roman" w:hAnsi="Times New Roman" w:cs="Times New Roman"/>
                <w:sz w:val="24"/>
                <w:szCs w:val="24"/>
              </w:rPr>
              <w:t>Чеди-Хольская</w:t>
            </w:r>
            <w:proofErr w:type="spellEnd"/>
            <w:r w:rsidR="00F10CAE" w:rsidRPr="00F10CAE">
              <w:rPr>
                <w:rFonts w:ascii="Times New Roman" w:hAnsi="Times New Roman" w:cs="Times New Roman"/>
                <w:sz w:val="24"/>
                <w:szCs w:val="24"/>
              </w:rPr>
              <w:t xml:space="preserve"> ЦКБ» - 4</w:t>
            </w:r>
            <w:r w:rsidRPr="00F10CAE">
              <w:rPr>
                <w:rFonts w:ascii="Times New Roman" w:hAnsi="Times New Roman" w:cs="Times New Roman"/>
                <w:sz w:val="24"/>
                <w:szCs w:val="24"/>
              </w:rPr>
              <w:t>6 случаев;</w:t>
            </w:r>
          </w:p>
          <w:p w14:paraId="1D570C1D" w14:textId="6C837A25" w:rsidR="00F10CAE" w:rsidRPr="00F10CAE" w:rsidRDefault="00CB3FBF" w:rsidP="00F10CAE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10CAE">
              <w:rPr>
                <w:rFonts w:ascii="Times New Roman" w:hAnsi="Times New Roman" w:cs="Times New Roman"/>
                <w:sz w:val="24"/>
                <w:szCs w:val="24"/>
              </w:rPr>
              <w:t>- ГБУЗ РТ «</w:t>
            </w:r>
            <w:proofErr w:type="spellStart"/>
            <w:r w:rsidRPr="00F10CAE">
              <w:rPr>
                <w:rFonts w:ascii="Times New Roman" w:hAnsi="Times New Roman" w:cs="Times New Roman"/>
                <w:sz w:val="24"/>
                <w:szCs w:val="24"/>
              </w:rPr>
              <w:t>Эрзинская</w:t>
            </w:r>
            <w:proofErr w:type="spellEnd"/>
            <w:r w:rsidRPr="00F10CAE">
              <w:rPr>
                <w:rFonts w:ascii="Times New Roman" w:hAnsi="Times New Roman" w:cs="Times New Roman"/>
                <w:sz w:val="24"/>
                <w:szCs w:val="24"/>
              </w:rPr>
              <w:t xml:space="preserve"> ЦКБ» - 14 случаев.</w:t>
            </w:r>
          </w:p>
        </w:tc>
      </w:tr>
      <w:tr w:rsidR="00C36726" w:rsidRPr="001B1A30" w14:paraId="35449C97" w14:textId="77777777" w:rsidTr="00B53477">
        <w:trPr>
          <w:trHeight w:val="90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4D0A4" w14:textId="31C9E93A" w:rsidR="00C36726" w:rsidRPr="001B1A30" w:rsidRDefault="00C36726" w:rsidP="00C36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1.4.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50583" w14:textId="77777777" w:rsidR="00C36726" w:rsidRPr="001B1A30" w:rsidRDefault="00C36726" w:rsidP="00C367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Проведение осмотров в Центре здоровья (для взрослых)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13593" w14:textId="77777777" w:rsidR="00C36726" w:rsidRPr="001B1A30" w:rsidRDefault="00C36726" w:rsidP="00C367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ежемесячно до 5 числа месяца за </w:t>
            </w:r>
            <w:proofErr w:type="gramStart"/>
            <w:r w:rsidRPr="001B1A30">
              <w:rPr>
                <w:rFonts w:ascii="Times New Roman" w:eastAsia="Times New Roman" w:hAnsi="Times New Roman"/>
                <w:lang w:eastAsia="ru-RU"/>
              </w:rPr>
              <w:t>отчетным</w:t>
            </w:r>
            <w:proofErr w:type="gramEnd"/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 2018-2025гг.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13113" w14:textId="6F7EFFD0" w:rsidR="00C36726" w:rsidRPr="006D2D47" w:rsidRDefault="00513F7C" w:rsidP="00660988">
            <w:pPr>
              <w:pStyle w:val="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13F7C">
              <w:rPr>
                <w:rFonts w:ascii="Times New Roman" w:hAnsi="Times New Roman" w:cs="Times New Roman"/>
                <w:sz w:val="24"/>
                <w:szCs w:val="24"/>
              </w:rPr>
              <w:t>За отчетный период проведено ГБУЗ РТ "Республиканский Центр Общественного здоровья и медицинской профилактики"  осмотров на сумму 7241,8 тыс. руб. (4420 посещений) или 51% исполнения от годового плана.</w:t>
            </w:r>
          </w:p>
        </w:tc>
      </w:tr>
      <w:tr w:rsidR="00C36726" w:rsidRPr="001B1A30" w14:paraId="6E845EE1" w14:textId="77777777" w:rsidTr="00B53477">
        <w:trPr>
          <w:trHeight w:val="90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81BE8" w14:textId="77777777" w:rsidR="00C36726" w:rsidRPr="001B1A30" w:rsidRDefault="00C36726" w:rsidP="00C36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1.5.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35EF6" w14:textId="77777777" w:rsidR="00C36726" w:rsidRPr="001B1A30" w:rsidRDefault="00C36726" w:rsidP="00C367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Проведение осмотров в Центре здоровья (для детей)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EC861" w14:textId="77777777" w:rsidR="00C36726" w:rsidRPr="001B1A30" w:rsidRDefault="00C36726" w:rsidP="00C367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ежемесячно до 5 числа месяца за </w:t>
            </w:r>
            <w:proofErr w:type="gramStart"/>
            <w:r w:rsidRPr="001B1A30">
              <w:rPr>
                <w:rFonts w:ascii="Times New Roman" w:eastAsia="Times New Roman" w:hAnsi="Times New Roman"/>
                <w:lang w:eastAsia="ru-RU"/>
              </w:rPr>
              <w:t>отчетным</w:t>
            </w:r>
            <w:proofErr w:type="gramEnd"/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 2018-2025гг.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9EFE1" w14:textId="42976815" w:rsidR="00C36726" w:rsidRPr="006D2D47" w:rsidRDefault="00513F7C" w:rsidP="00C36726">
            <w:pPr>
              <w:pStyle w:val="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13F7C">
              <w:rPr>
                <w:rFonts w:ascii="Times New Roman" w:hAnsi="Times New Roman" w:cs="Times New Roman"/>
                <w:sz w:val="24"/>
                <w:szCs w:val="24"/>
              </w:rPr>
              <w:t>За отчетный период проведено в ГБУЗ РТ "Республиканский центр восстановительной медицины и реабилитации для детей" осмотров на сумму 9548,0 тыс. руб. (5421 посещений) или 86 % исполнения от годового плана.</w:t>
            </w:r>
          </w:p>
        </w:tc>
      </w:tr>
      <w:tr w:rsidR="00C36726" w:rsidRPr="001B1A30" w14:paraId="609E8589" w14:textId="77777777" w:rsidTr="00B53477">
        <w:trPr>
          <w:trHeight w:val="90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8DD44" w14:textId="77777777" w:rsidR="00C36726" w:rsidRPr="001B1A30" w:rsidRDefault="00C36726" w:rsidP="00C36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1.6.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D598A" w14:textId="77777777" w:rsidR="00C36726" w:rsidRPr="001B1A30" w:rsidRDefault="00C36726" w:rsidP="00C367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Проведение профилактических медицинских осмотров (для взрослых)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0C2D2" w14:textId="77777777" w:rsidR="00C36726" w:rsidRPr="001B1A30" w:rsidRDefault="00C36726" w:rsidP="00C367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ежемесячно до 5 числа месяца за </w:t>
            </w:r>
            <w:proofErr w:type="gramStart"/>
            <w:r w:rsidRPr="001B1A30">
              <w:rPr>
                <w:rFonts w:ascii="Times New Roman" w:eastAsia="Times New Roman" w:hAnsi="Times New Roman"/>
                <w:lang w:eastAsia="ru-RU"/>
              </w:rPr>
              <w:t>отчетным</w:t>
            </w:r>
            <w:proofErr w:type="gramEnd"/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 2018-2025гг.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EDB44" w14:textId="2BF4217A" w:rsidR="00C36726" w:rsidRPr="006D2D47" w:rsidRDefault="00513F7C" w:rsidP="00CC775D">
            <w:pPr>
              <w:pStyle w:val="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13F7C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Профилактические осмотры  для взрослых </w:t>
            </w:r>
            <w:proofErr w:type="gramStart"/>
            <w:r w:rsidRPr="00513F7C">
              <w:rPr>
                <w:rFonts w:ascii="Times New Roman" w:hAnsi="Times New Roman" w:cs="Times New Roman"/>
                <w:sz w:val="24"/>
                <w:szCs w:val="24"/>
              </w:rPr>
              <w:t>проведена</w:t>
            </w:r>
            <w:proofErr w:type="gramEnd"/>
            <w:r w:rsidRPr="00513F7C">
              <w:rPr>
                <w:rFonts w:ascii="Times New Roman" w:hAnsi="Times New Roman" w:cs="Times New Roman"/>
                <w:sz w:val="24"/>
                <w:szCs w:val="24"/>
              </w:rPr>
              <w:t xml:space="preserve">  на сумму 27169,9 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3F7C">
              <w:rPr>
                <w:rFonts w:ascii="Times New Roman" w:hAnsi="Times New Roman" w:cs="Times New Roman"/>
                <w:sz w:val="24"/>
                <w:szCs w:val="24"/>
              </w:rPr>
              <w:t>рублей (13622 случаев) или 24 % исполнения от годового плана.</w:t>
            </w:r>
          </w:p>
        </w:tc>
      </w:tr>
      <w:tr w:rsidR="003A1909" w:rsidRPr="001B1A30" w14:paraId="6DC466AB" w14:textId="77777777" w:rsidTr="00B53477">
        <w:trPr>
          <w:trHeight w:val="90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5BDB3" w14:textId="77777777" w:rsidR="003A1909" w:rsidRPr="001B1A30" w:rsidRDefault="003A1909" w:rsidP="003A1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lastRenderedPageBreak/>
              <w:t>1.7.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B4935" w14:textId="77777777" w:rsidR="003A1909" w:rsidRPr="001B1A30" w:rsidRDefault="003A1909" w:rsidP="003A190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Проведение профилактических медицинских осмотров (для детей)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42D2D" w14:textId="77777777" w:rsidR="003A1909" w:rsidRPr="001B1A30" w:rsidRDefault="003A1909" w:rsidP="003A190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ежемесячно до 5 числа месяца за </w:t>
            </w:r>
            <w:proofErr w:type="gramStart"/>
            <w:r w:rsidRPr="001B1A30">
              <w:rPr>
                <w:rFonts w:ascii="Times New Roman" w:eastAsia="Times New Roman" w:hAnsi="Times New Roman"/>
                <w:lang w:eastAsia="ru-RU"/>
              </w:rPr>
              <w:t>отчетным</w:t>
            </w:r>
            <w:proofErr w:type="gramEnd"/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 2018-2025гг.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5F6A8" w14:textId="44B9EE34" w:rsidR="003A1909" w:rsidRPr="006D2D47" w:rsidRDefault="00513F7C" w:rsidP="007F2230">
            <w:pPr>
              <w:pStyle w:val="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13F7C">
              <w:rPr>
                <w:rFonts w:ascii="Times New Roman" w:hAnsi="Times New Roman" w:cs="Times New Roman"/>
                <w:sz w:val="24"/>
                <w:szCs w:val="24"/>
              </w:rPr>
              <w:t>Профилактические осмотры  для детей проведены на сумму 123066,1 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3F7C">
              <w:rPr>
                <w:rFonts w:ascii="Times New Roman" w:hAnsi="Times New Roman" w:cs="Times New Roman"/>
                <w:sz w:val="24"/>
                <w:szCs w:val="24"/>
              </w:rPr>
              <w:t>рублей (40728 случаев) или 77% исполнения от годового плана.</w:t>
            </w:r>
          </w:p>
        </w:tc>
      </w:tr>
      <w:tr w:rsidR="00C36726" w:rsidRPr="001B1A30" w14:paraId="3507C15B" w14:textId="77777777" w:rsidTr="000C5560">
        <w:trPr>
          <w:trHeight w:val="558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38D95" w14:textId="77777777" w:rsidR="00C36726" w:rsidRPr="001B1A30" w:rsidRDefault="00C36726" w:rsidP="00C36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1.8.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B507D" w14:textId="77777777" w:rsidR="00C36726" w:rsidRPr="001B1A30" w:rsidRDefault="00C36726" w:rsidP="00C367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Оказание неотложной медицинской помощи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BB090" w14:textId="77777777" w:rsidR="00C36726" w:rsidRPr="001B1A30" w:rsidRDefault="00C36726" w:rsidP="00C367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ежемесячно до 5 числа месяца за </w:t>
            </w:r>
            <w:proofErr w:type="gramStart"/>
            <w:r w:rsidRPr="001B1A30">
              <w:rPr>
                <w:rFonts w:ascii="Times New Roman" w:eastAsia="Times New Roman" w:hAnsi="Times New Roman"/>
                <w:lang w:eastAsia="ru-RU"/>
              </w:rPr>
              <w:t>отчетным</w:t>
            </w:r>
            <w:proofErr w:type="gramEnd"/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 2018-2025гг.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DA1C9" w14:textId="77777777" w:rsidR="000C5560" w:rsidRDefault="000C5560" w:rsidP="000C5560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C5560">
              <w:rPr>
                <w:rFonts w:ascii="Times New Roman" w:hAnsi="Times New Roman" w:cs="Times New Roman"/>
                <w:sz w:val="24"/>
                <w:szCs w:val="24"/>
              </w:rPr>
              <w:t xml:space="preserve">По неотложной медицинской помощи за отчетный период  выполнено 136 834 случая выполнение от годового плана 82% том числе: </w:t>
            </w:r>
          </w:p>
          <w:p w14:paraId="4137BF5F" w14:textId="77777777" w:rsidR="000C5560" w:rsidRDefault="000C5560" w:rsidP="000C5560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C5560">
              <w:rPr>
                <w:rFonts w:ascii="Times New Roman" w:hAnsi="Times New Roman" w:cs="Times New Roman"/>
                <w:sz w:val="24"/>
                <w:szCs w:val="24"/>
              </w:rPr>
              <w:t>ГБУЗ РТ "Бай-</w:t>
            </w:r>
            <w:proofErr w:type="spellStart"/>
            <w:r w:rsidRPr="000C5560">
              <w:rPr>
                <w:rFonts w:ascii="Times New Roman" w:hAnsi="Times New Roman" w:cs="Times New Roman"/>
                <w:sz w:val="24"/>
                <w:szCs w:val="24"/>
              </w:rPr>
              <w:t>Тайгинская</w:t>
            </w:r>
            <w:proofErr w:type="spellEnd"/>
            <w:r w:rsidRPr="000C5560">
              <w:rPr>
                <w:rFonts w:ascii="Times New Roman" w:hAnsi="Times New Roman" w:cs="Times New Roman"/>
                <w:sz w:val="24"/>
                <w:szCs w:val="24"/>
              </w:rPr>
              <w:t xml:space="preserve"> ЦКБ" - 2246 случаев;</w:t>
            </w:r>
          </w:p>
          <w:p w14:paraId="0096A771" w14:textId="77777777" w:rsidR="000C5560" w:rsidRDefault="000C5560" w:rsidP="000C5560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C5560">
              <w:rPr>
                <w:rFonts w:ascii="Times New Roman" w:hAnsi="Times New Roman" w:cs="Times New Roman"/>
                <w:sz w:val="24"/>
                <w:szCs w:val="24"/>
              </w:rPr>
              <w:t xml:space="preserve"> ГБУЗ РТ "</w:t>
            </w:r>
            <w:proofErr w:type="spellStart"/>
            <w:r w:rsidRPr="000C5560">
              <w:rPr>
                <w:rFonts w:ascii="Times New Roman" w:hAnsi="Times New Roman" w:cs="Times New Roman"/>
                <w:sz w:val="24"/>
                <w:szCs w:val="24"/>
              </w:rPr>
              <w:t>Барун-Хемчикский</w:t>
            </w:r>
            <w:proofErr w:type="spellEnd"/>
            <w:r w:rsidRPr="000C5560">
              <w:rPr>
                <w:rFonts w:ascii="Times New Roman" w:hAnsi="Times New Roman" w:cs="Times New Roman"/>
                <w:sz w:val="24"/>
                <w:szCs w:val="24"/>
              </w:rPr>
              <w:t xml:space="preserve"> ММЦ" - 11885 случаев; </w:t>
            </w:r>
          </w:p>
          <w:p w14:paraId="6EA199C8" w14:textId="77777777" w:rsidR="000C5560" w:rsidRDefault="000C5560" w:rsidP="000C5560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C5560">
              <w:rPr>
                <w:rFonts w:ascii="Times New Roman" w:hAnsi="Times New Roman" w:cs="Times New Roman"/>
                <w:sz w:val="24"/>
                <w:szCs w:val="24"/>
              </w:rPr>
              <w:t>ГБУЗ РТ "</w:t>
            </w:r>
            <w:proofErr w:type="spellStart"/>
            <w:r w:rsidRPr="000C5560">
              <w:rPr>
                <w:rFonts w:ascii="Times New Roman" w:hAnsi="Times New Roman" w:cs="Times New Roman"/>
                <w:sz w:val="24"/>
                <w:szCs w:val="24"/>
              </w:rPr>
              <w:t>Дзун-Хемчикский</w:t>
            </w:r>
            <w:proofErr w:type="spellEnd"/>
            <w:r w:rsidRPr="000C5560">
              <w:rPr>
                <w:rFonts w:ascii="Times New Roman" w:hAnsi="Times New Roman" w:cs="Times New Roman"/>
                <w:sz w:val="24"/>
                <w:szCs w:val="24"/>
              </w:rPr>
              <w:t xml:space="preserve"> ММЦ" - 8687 случаев;</w:t>
            </w:r>
          </w:p>
          <w:p w14:paraId="3F06686D" w14:textId="77777777" w:rsidR="000C5560" w:rsidRDefault="000C5560" w:rsidP="000C5560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C5560">
              <w:rPr>
                <w:rFonts w:ascii="Times New Roman" w:hAnsi="Times New Roman" w:cs="Times New Roman"/>
                <w:sz w:val="24"/>
                <w:szCs w:val="24"/>
              </w:rPr>
              <w:t xml:space="preserve"> ГБУЗ РТ "</w:t>
            </w:r>
            <w:proofErr w:type="spellStart"/>
            <w:r w:rsidRPr="000C5560">
              <w:rPr>
                <w:rFonts w:ascii="Times New Roman" w:hAnsi="Times New Roman" w:cs="Times New Roman"/>
                <w:sz w:val="24"/>
                <w:szCs w:val="24"/>
              </w:rPr>
              <w:t>Каа-Хемская</w:t>
            </w:r>
            <w:proofErr w:type="spellEnd"/>
            <w:r w:rsidRPr="000C5560">
              <w:rPr>
                <w:rFonts w:ascii="Times New Roman" w:hAnsi="Times New Roman" w:cs="Times New Roman"/>
                <w:sz w:val="24"/>
                <w:szCs w:val="24"/>
              </w:rPr>
              <w:t xml:space="preserve"> ЦКБ" - 5030 случаев; </w:t>
            </w:r>
          </w:p>
          <w:p w14:paraId="4B1C727B" w14:textId="77777777" w:rsidR="000C5560" w:rsidRDefault="000C5560" w:rsidP="000C5560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C5560">
              <w:rPr>
                <w:rFonts w:ascii="Times New Roman" w:hAnsi="Times New Roman" w:cs="Times New Roman"/>
                <w:sz w:val="24"/>
                <w:szCs w:val="24"/>
              </w:rPr>
              <w:t>ГБУЗ РТ "</w:t>
            </w:r>
            <w:proofErr w:type="spellStart"/>
            <w:r w:rsidRPr="000C5560">
              <w:rPr>
                <w:rFonts w:ascii="Times New Roman" w:hAnsi="Times New Roman" w:cs="Times New Roman"/>
                <w:sz w:val="24"/>
                <w:szCs w:val="24"/>
              </w:rPr>
              <w:t>Кызылская</w:t>
            </w:r>
            <w:proofErr w:type="spellEnd"/>
            <w:r w:rsidRPr="000C5560">
              <w:rPr>
                <w:rFonts w:ascii="Times New Roman" w:hAnsi="Times New Roman" w:cs="Times New Roman"/>
                <w:sz w:val="24"/>
                <w:szCs w:val="24"/>
              </w:rPr>
              <w:t xml:space="preserve"> ЦКБ" - 9556 случаев;</w:t>
            </w:r>
          </w:p>
          <w:p w14:paraId="7D4C2053" w14:textId="77777777" w:rsidR="000C5560" w:rsidRDefault="000C5560" w:rsidP="000C5560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C5560">
              <w:rPr>
                <w:rFonts w:ascii="Times New Roman" w:hAnsi="Times New Roman" w:cs="Times New Roman"/>
                <w:sz w:val="24"/>
                <w:szCs w:val="24"/>
              </w:rPr>
              <w:t xml:space="preserve"> ГБУЗ РТ "</w:t>
            </w:r>
            <w:proofErr w:type="spellStart"/>
            <w:r w:rsidRPr="000C5560">
              <w:rPr>
                <w:rFonts w:ascii="Times New Roman" w:hAnsi="Times New Roman" w:cs="Times New Roman"/>
                <w:sz w:val="24"/>
                <w:szCs w:val="24"/>
              </w:rPr>
              <w:t>Монгун-Тайгинская</w:t>
            </w:r>
            <w:proofErr w:type="spellEnd"/>
            <w:r w:rsidRPr="000C5560">
              <w:rPr>
                <w:rFonts w:ascii="Times New Roman" w:hAnsi="Times New Roman" w:cs="Times New Roman"/>
                <w:sz w:val="24"/>
                <w:szCs w:val="24"/>
              </w:rPr>
              <w:t xml:space="preserve"> ЦКБ" - 2901 случая; </w:t>
            </w:r>
          </w:p>
          <w:p w14:paraId="3214FBD9" w14:textId="77777777" w:rsidR="000C5560" w:rsidRDefault="000C5560" w:rsidP="000C5560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C5560">
              <w:rPr>
                <w:rFonts w:ascii="Times New Roman" w:hAnsi="Times New Roman" w:cs="Times New Roman"/>
                <w:sz w:val="24"/>
                <w:szCs w:val="24"/>
              </w:rPr>
              <w:t>ГБУЗ РТ "</w:t>
            </w:r>
            <w:proofErr w:type="spellStart"/>
            <w:r w:rsidRPr="000C5560">
              <w:rPr>
                <w:rFonts w:ascii="Times New Roman" w:hAnsi="Times New Roman" w:cs="Times New Roman"/>
                <w:sz w:val="24"/>
                <w:szCs w:val="24"/>
              </w:rPr>
              <w:t>Овюрская</w:t>
            </w:r>
            <w:proofErr w:type="spellEnd"/>
            <w:r w:rsidRPr="000C5560">
              <w:rPr>
                <w:rFonts w:ascii="Times New Roman" w:hAnsi="Times New Roman" w:cs="Times New Roman"/>
                <w:sz w:val="24"/>
                <w:szCs w:val="24"/>
              </w:rPr>
              <w:t xml:space="preserve"> ЦКБ" - 3181 случая;</w:t>
            </w:r>
          </w:p>
          <w:p w14:paraId="3FA7C6EA" w14:textId="77777777" w:rsidR="000C5560" w:rsidRDefault="000C5560" w:rsidP="000C5560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C5560">
              <w:rPr>
                <w:rFonts w:ascii="Times New Roman" w:hAnsi="Times New Roman" w:cs="Times New Roman"/>
                <w:sz w:val="24"/>
                <w:szCs w:val="24"/>
              </w:rPr>
              <w:t xml:space="preserve"> ГБУЗ РТ "Пий-</w:t>
            </w:r>
            <w:proofErr w:type="spellStart"/>
            <w:r w:rsidRPr="000C5560">
              <w:rPr>
                <w:rFonts w:ascii="Times New Roman" w:hAnsi="Times New Roman" w:cs="Times New Roman"/>
                <w:sz w:val="24"/>
                <w:szCs w:val="24"/>
              </w:rPr>
              <w:t>Хемская</w:t>
            </w:r>
            <w:proofErr w:type="spellEnd"/>
            <w:r w:rsidRPr="000C5560">
              <w:rPr>
                <w:rFonts w:ascii="Times New Roman" w:hAnsi="Times New Roman" w:cs="Times New Roman"/>
                <w:sz w:val="24"/>
                <w:szCs w:val="24"/>
              </w:rPr>
              <w:t xml:space="preserve"> ЦКБ" - 7012 случая;</w:t>
            </w:r>
          </w:p>
          <w:p w14:paraId="55041BC6" w14:textId="77777777" w:rsidR="000C5560" w:rsidRDefault="000C5560" w:rsidP="000C5560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C5560">
              <w:rPr>
                <w:rFonts w:ascii="Times New Roman" w:hAnsi="Times New Roman" w:cs="Times New Roman"/>
                <w:sz w:val="24"/>
                <w:szCs w:val="24"/>
              </w:rPr>
              <w:t xml:space="preserve"> ГБУЗ РТ "</w:t>
            </w:r>
            <w:proofErr w:type="spellStart"/>
            <w:r w:rsidRPr="000C5560">
              <w:rPr>
                <w:rFonts w:ascii="Times New Roman" w:hAnsi="Times New Roman" w:cs="Times New Roman"/>
                <w:sz w:val="24"/>
                <w:szCs w:val="24"/>
              </w:rPr>
              <w:t>Сут-Хольская</w:t>
            </w:r>
            <w:proofErr w:type="spellEnd"/>
            <w:r w:rsidRPr="000C5560">
              <w:rPr>
                <w:rFonts w:ascii="Times New Roman" w:hAnsi="Times New Roman" w:cs="Times New Roman"/>
                <w:sz w:val="24"/>
                <w:szCs w:val="24"/>
              </w:rPr>
              <w:t xml:space="preserve"> ЦКБ" - 3382 случая;</w:t>
            </w:r>
          </w:p>
          <w:p w14:paraId="51298E6F" w14:textId="77777777" w:rsidR="000C5560" w:rsidRDefault="000C5560" w:rsidP="000C5560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C5560">
              <w:rPr>
                <w:rFonts w:ascii="Times New Roman" w:hAnsi="Times New Roman" w:cs="Times New Roman"/>
                <w:sz w:val="24"/>
                <w:szCs w:val="24"/>
              </w:rPr>
              <w:t xml:space="preserve"> ГБУЗ РТ "</w:t>
            </w:r>
            <w:proofErr w:type="spellStart"/>
            <w:r w:rsidRPr="000C5560">
              <w:rPr>
                <w:rFonts w:ascii="Times New Roman" w:hAnsi="Times New Roman" w:cs="Times New Roman"/>
                <w:sz w:val="24"/>
                <w:szCs w:val="24"/>
              </w:rPr>
              <w:t>Тандинская</w:t>
            </w:r>
            <w:proofErr w:type="spellEnd"/>
            <w:r w:rsidRPr="000C5560">
              <w:rPr>
                <w:rFonts w:ascii="Times New Roman" w:hAnsi="Times New Roman" w:cs="Times New Roman"/>
                <w:sz w:val="24"/>
                <w:szCs w:val="24"/>
              </w:rPr>
              <w:t xml:space="preserve"> ЦКБ" - 3747 случаев;</w:t>
            </w:r>
          </w:p>
          <w:p w14:paraId="5D20D586" w14:textId="77777777" w:rsidR="000C5560" w:rsidRDefault="000C5560" w:rsidP="000C5560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C5560">
              <w:rPr>
                <w:rFonts w:ascii="Times New Roman" w:hAnsi="Times New Roman" w:cs="Times New Roman"/>
                <w:sz w:val="24"/>
                <w:szCs w:val="24"/>
              </w:rPr>
              <w:t xml:space="preserve"> ГБУЗ РТ "Тес-</w:t>
            </w:r>
            <w:proofErr w:type="spellStart"/>
            <w:r w:rsidRPr="000C5560">
              <w:rPr>
                <w:rFonts w:ascii="Times New Roman" w:hAnsi="Times New Roman" w:cs="Times New Roman"/>
                <w:sz w:val="24"/>
                <w:szCs w:val="24"/>
              </w:rPr>
              <w:t>Хемская</w:t>
            </w:r>
            <w:proofErr w:type="spellEnd"/>
            <w:r w:rsidRPr="000C5560">
              <w:rPr>
                <w:rFonts w:ascii="Times New Roman" w:hAnsi="Times New Roman" w:cs="Times New Roman"/>
                <w:sz w:val="24"/>
                <w:szCs w:val="24"/>
              </w:rPr>
              <w:t xml:space="preserve"> ЦКБ" - 3680 случаев;</w:t>
            </w:r>
          </w:p>
          <w:p w14:paraId="61F0272E" w14:textId="77777777" w:rsidR="000C5560" w:rsidRDefault="000C5560" w:rsidP="000C5560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C5560">
              <w:rPr>
                <w:rFonts w:ascii="Times New Roman" w:hAnsi="Times New Roman" w:cs="Times New Roman"/>
                <w:sz w:val="24"/>
                <w:szCs w:val="24"/>
              </w:rPr>
              <w:t xml:space="preserve"> ГБУЗ РТ "</w:t>
            </w:r>
            <w:proofErr w:type="spellStart"/>
            <w:r w:rsidRPr="000C5560">
              <w:rPr>
                <w:rFonts w:ascii="Times New Roman" w:hAnsi="Times New Roman" w:cs="Times New Roman"/>
                <w:sz w:val="24"/>
                <w:szCs w:val="24"/>
              </w:rPr>
              <w:t>Тоджинская</w:t>
            </w:r>
            <w:proofErr w:type="spellEnd"/>
            <w:r w:rsidRPr="000C5560">
              <w:rPr>
                <w:rFonts w:ascii="Times New Roman" w:hAnsi="Times New Roman" w:cs="Times New Roman"/>
                <w:sz w:val="24"/>
                <w:szCs w:val="24"/>
              </w:rPr>
              <w:t xml:space="preserve"> ЦКБ"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2973 случая</w:t>
            </w:r>
            <w:r w:rsidRPr="000C556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71C28F6" w14:textId="77777777" w:rsidR="000C5560" w:rsidRDefault="000C5560" w:rsidP="000C5560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C5560">
              <w:rPr>
                <w:rFonts w:ascii="Times New Roman" w:hAnsi="Times New Roman" w:cs="Times New Roman"/>
                <w:sz w:val="24"/>
                <w:szCs w:val="24"/>
              </w:rPr>
              <w:t xml:space="preserve"> ГБУЗ РТ "</w:t>
            </w:r>
            <w:proofErr w:type="spellStart"/>
            <w:r w:rsidRPr="000C5560">
              <w:rPr>
                <w:rFonts w:ascii="Times New Roman" w:hAnsi="Times New Roman" w:cs="Times New Roman"/>
                <w:sz w:val="24"/>
                <w:szCs w:val="24"/>
              </w:rPr>
              <w:t>Тере-Хольская</w:t>
            </w:r>
            <w:proofErr w:type="spellEnd"/>
            <w:r w:rsidRPr="000C5560">
              <w:rPr>
                <w:rFonts w:ascii="Times New Roman" w:hAnsi="Times New Roman" w:cs="Times New Roman"/>
                <w:sz w:val="24"/>
                <w:szCs w:val="24"/>
              </w:rPr>
              <w:t xml:space="preserve"> ЦКБ" - 927 случаев;</w:t>
            </w:r>
          </w:p>
          <w:p w14:paraId="1B18DFBA" w14:textId="77777777" w:rsidR="000C5560" w:rsidRDefault="000C5560" w:rsidP="000C5560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C5560">
              <w:rPr>
                <w:rFonts w:ascii="Times New Roman" w:hAnsi="Times New Roman" w:cs="Times New Roman"/>
                <w:sz w:val="24"/>
                <w:szCs w:val="24"/>
              </w:rPr>
              <w:t xml:space="preserve">  ГБУЗ РТ "</w:t>
            </w:r>
            <w:proofErr w:type="spellStart"/>
            <w:r w:rsidRPr="000C5560">
              <w:rPr>
                <w:rFonts w:ascii="Times New Roman" w:hAnsi="Times New Roman" w:cs="Times New Roman"/>
                <w:sz w:val="24"/>
                <w:szCs w:val="24"/>
              </w:rPr>
              <w:t>Улуг-Хемский</w:t>
            </w:r>
            <w:proofErr w:type="spellEnd"/>
            <w:r w:rsidRPr="000C5560">
              <w:rPr>
                <w:rFonts w:ascii="Times New Roman" w:hAnsi="Times New Roman" w:cs="Times New Roman"/>
                <w:sz w:val="24"/>
                <w:szCs w:val="24"/>
              </w:rPr>
              <w:t xml:space="preserve"> ММЦ" - 11596 случаев;</w:t>
            </w:r>
          </w:p>
          <w:p w14:paraId="193CA37C" w14:textId="77777777" w:rsidR="000C5560" w:rsidRDefault="000C5560" w:rsidP="000C5560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C5560">
              <w:rPr>
                <w:rFonts w:ascii="Times New Roman" w:hAnsi="Times New Roman" w:cs="Times New Roman"/>
                <w:sz w:val="24"/>
                <w:szCs w:val="24"/>
              </w:rPr>
              <w:t xml:space="preserve"> ГБУЗ РТ "</w:t>
            </w:r>
            <w:proofErr w:type="spellStart"/>
            <w:r w:rsidRPr="000C5560">
              <w:rPr>
                <w:rFonts w:ascii="Times New Roman" w:hAnsi="Times New Roman" w:cs="Times New Roman"/>
                <w:sz w:val="24"/>
                <w:szCs w:val="24"/>
              </w:rPr>
              <w:t>Чаа-Хольская</w:t>
            </w:r>
            <w:proofErr w:type="spellEnd"/>
            <w:r w:rsidRPr="000C5560">
              <w:rPr>
                <w:rFonts w:ascii="Times New Roman" w:hAnsi="Times New Roman" w:cs="Times New Roman"/>
                <w:sz w:val="24"/>
                <w:szCs w:val="24"/>
              </w:rPr>
              <w:t xml:space="preserve"> ЦКБ" - 3512 случая; </w:t>
            </w:r>
          </w:p>
          <w:p w14:paraId="3BFF006A" w14:textId="77777777" w:rsidR="000C5560" w:rsidRDefault="000C5560" w:rsidP="000C5560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C5560">
              <w:rPr>
                <w:rFonts w:ascii="Times New Roman" w:hAnsi="Times New Roman" w:cs="Times New Roman"/>
                <w:sz w:val="24"/>
                <w:szCs w:val="24"/>
              </w:rPr>
              <w:t>ГБУЗ РТ "</w:t>
            </w:r>
            <w:proofErr w:type="spellStart"/>
            <w:r w:rsidRPr="000C5560">
              <w:rPr>
                <w:rFonts w:ascii="Times New Roman" w:hAnsi="Times New Roman" w:cs="Times New Roman"/>
                <w:sz w:val="24"/>
                <w:szCs w:val="24"/>
              </w:rPr>
              <w:t>Чеди-Хольская</w:t>
            </w:r>
            <w:proofErr w:type="spellEnd"/>
            <w:r w:rsidRPr="000C5560">
              <w:rPr>
                <w:rFonts w:ascii="Times New Roman" w:hAnsi="Times New Roman" w:cs="Times New Roman"/>
                <w:sz w:val="24"/>
                <w:szCs w:val="24"/>
              </w:rPr>
              <w:t xml:space="preserve"> ЦКБ" - 1606 случаев;</w:t>
            </w:r>
          </w:p>
          <w:p w14:paraId="67EAD5E5" w14:textId="77777777" w:rsidR="000C5560" w:rsidRDefault="000C5560" w:rsidP="000C5560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C5560">
              <w:rPr>
                <w:rFonts w:ascii="Times New Roman" w:hAnsi="Times New Roman" w:cs="Times New Roman"/>
                <w:sz w:val="24"/>
                <w:szCs w:val="24"/>
              </w:rPr>
              <w:t xml:space="preserve"> ГБУЗ РТ </w:t>
            </w:r>
            <w:proofErr w:type="spellStart"/>
            <w:r w:rsidRPr="000C5560">
              <w:rPr>
                <w:rFonts w:ascii="Times New Roman" w:hAnsi="Times New Roman" w:cs="Times New Roman"/>
                <w:sz w:val="24"/>
                <w:szCs w:val="24"/>
              </w:rPr>
              <w:t>Эрзинская</w:t>
            </w:r>
            <w:proofErr w:type="spellEnd"/>
            <w:r w:rsidRPr="000C5560">
              <w:rPr>
                <w:rFonts w:ascii="Times New Roman" w:hAnsi="Times New Roman" w:cs="Times New Roman"/>
                <w:sz w:val="24"/>
                <w:szCs w:val="24"/>
              </w:rPr>
              <w:t xml:space="preserve"> ЦКБ" - 3745 случаев,</w:t>
            </w:r>
          </w:p>
          <w:p w14:paraId="5EDD8EBA" w14:textId="77777777" w:rsidR="000C5560" w:rsidRDefault="000C5560" w:rsidP="000C5560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C5560">
              <w:rPr>
                <w:rFonts w:ascii="Times New Roman" w:hAnsi="Times New Roman" w:cs="Times New Roman"/>
                <w:sz w:val="24"/>
                <w:szCs w:val="24"/>
              </w:rPr>
              <w:t xml:space="preserve"> ГБУЗ РТ "Республиканская больница № 1"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13023 случая</w:t>
            </w:r>
            <w:r w:rsidRPr="000C556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3EC9569" w14:textId="77777777" w:rsidR="000C5560" w:rsidRDefault="000C5560" w:rsidP="000C5560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C5560">
              <w:rPr>
                <w:rFonts w:ascii="Times New Roman" w:hAnsi="Times New Roman" w:cs="Times New Roman"/>
                <w:sz w:val="24"/>
                <w:szCs w:val="24"/>
              </w:rPr>
              <w:t xml:space="preserve"> ГБУЗ РТ "Республиканская больница № 2"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C5560">
              <w:rPr>
                <w:rFonts w:ascii="Times New Roman" w:hAnsi="Times New Roman" w:cs="Times New Roman"/>
                <w:sz w:val="24"/>
                <w:szCs w:val="24"/>
              </w:rPr>
              <w:t>314 случая;</w:t>
            </w:r>
          </w:p>
          <w:p w14:paraId="21EC977E" w14:textId="77777777" w:rsidR="000C5560" w:rsidRDefault="000C5560" w:rsidP="000C5560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C5560">
              <w:rPr>
                <w:rFonts w:ascii="Times New Roman" w:hAnsi="Times New Roman" w:cs="Times New Roman"/>
                <w:sz w:val="24"/>
                <w:szCs w:val="24"/>
              </w:rPr>
              <w:t xml:space="preserve"> ГБУЗ РТ "Республиканский онкологический диспансер"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1524 случая</w:t>
            </w:r>
            <w:r w:rsidRPr="000C556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6134523" w14:textId="77777777" w:rsidR="000C5560" w:rsidRDefault="000C5560" w:rsidP="000C5560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C5560">
              <w:rPr>
                <w:rFonts w:ascii="Times New Roman" w:hAnsi="Times New Roman" w:cs="Times New Roman"/>
                <w:sz w:val="24"/>
                <w:szCs w:val="24"/>
              </w:rPr>
              <w:t xml:space="preserve"> ГБУЗ РТ "Республиканская детская больница" - 18216 случаев;</w:t>
            </w:r>
          </w:p>
          <w:p w14:paraId="4A80E21F" w14:textId="2F417A1E" w:rsidR="000C5560" w:rsidRDefault="000C5560" w:rsidP="000C5560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C5560">
              <w:rPr>
                <w:rFonts w:ascii="Times New Roman" w:hAnsi="Times New Roman" w:cs="Times New Roman"/>
                <w:sz w:val="24"/>
                <w:szCs w:val="24"/>
              </w:rPr>
              <w:t xml:space="preserve"> ГБУЗ РТ "Инфекционная больница" - 1 случай;</w:t>
            </w:r>
          </w:p>
          <w:p w14:paraId="7719C156" w14:textId="77777777" w:rsidR="000C5560" w:rsidRDefault="000C5560" w:rsidP="000C5560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C5560">
              <w:rPr>
                <w:rFonts w:ascii="Times New Roman" w:hAnsi="Times New Roman" w:cs="Times New Roman"/>
                <w:sz w:val="24"/>
                <w:szCs w:val="24"/>
              </w:rPr>
              <w:t xml:space="preserve"> ГБУЗ РТ "Городская поликлиника"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17633 случая</w:t>
            </w:r>
            <w:r w:rsidRPr="000C556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D286D5F" w14:textId="77777777" w:rsidR="000C5560" w:rsidRDefault="000C5560" w:rsidP="000C5560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C5560">
              <w:rPr>
                <w:rFonts w:ascii="Times New Roman" w:hAnsi="Times New Roman" w:cs="Times New Roman"/>
                <w:sz w:val="24"/>
                <w:szCs w:val="24"/>
              </w:rPr>
              <w:t xml:space="preserve"> ГБУЗ РТ "Республиканский центр общественного здоровья и медицинской профилактики"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 случаев</w:t>
            </w:r>
            <w:r w:rsidRPr="000C556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6944DDE" w14:textId="77777777" w:rsidR="000C5560" w:rsidRDefault="000C5560" w:rsidP="000C5560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C5560">
              <w:rPr>
                <w:rFonts w:ascii="Times New Roman" w:hAnsi="Times New Roman" w:cs="Times New Roman"/>
                <w:sz w:val="24"/>
                <w:szCs w:val="24"/>
              </w:rPr>
              <w:t xml:space="preserve"> ГБУЗ РТ "Республиканский центр восстановительной медицины и реабилитации для детей"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5560">
              <w:rPr>
                <w:rFonts w:ascii="Times New Roman" w:hAnsi="Times New Roman" w:cs="Times New Roman"/>
                <w:sz w:val="24"/>
                <w:szCs w:val="24"/>
              </w:rPr>
              <w:t>1 случай;</w:t>
            </w:r>
          </w:p>
          <w:p w14:paraId="15D5F695" w14:textId="77777777" w:rsidR="000C5560" w:rsidRDefault="000C5560" w:rsidP="000C5560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C5560">
              <w:rPr>
                <w:rFonts w:ascii="Times New Roman" w:hAnsi="Times New Roman" w:cs="Times New Roman"/>
                <w:sz w:val="24"/>
                <w:szCs w:val="24"/>
              </w:rPr>
              <w:t xml:space="preserve"> ИП </w:t>
            </w:r>
            <w:proofErr w:type="spellStart"/>
            <w:r w:rsidRPr="000C5560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0C5560">
              <w:rPr>
                <w:rFonts w:ascii="Times New Roman" w:hAnsi="Times New Roman" w:cs="Times New Roman"/>
                <w:sz w:val="24"/>
                <w:szCs w:val="24"/>
              </w:rPr>
              <w:t xml:space="preserve"> Р.К.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91 случая</w:t>
            </w:r>
            <w:r w:rsidRPr="000C55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9F7841C" w14:textId="77777777" w:rsidR="000C5560" w:rsidRDefault="000C5560" w:rsidP="000C5560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0C5560">
              <w:rPr>
                <w:rFonts w:ascii="Times New Roman" w:hAnsi="Times New Roman" w:cs="Times New Roman"/>
                <w:sz w:val="24"/>
                <w:szCs w:val="24"/>
              </w:rPr>
              <w:t xml:space="preserve">ГАУЗ РТ СП "СЕРЕБРЯНКА"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 случаев</w:t>
            </w:r>
            <w:r w:rsidRPr="000C556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141668B" w14:textId="69455A65" w:rsidR="00DC36DC" w:rsidRPr="006D2D47" w:rsidRDefault="000C5560" w:rsidP="000C5560">
            <w:pPr>
              <w:pStyle w:val="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C5560">
              <w:rPr>
                <w:rFonts w:ascii="Times New Roman" w:hAnsi="Times New Roman" w:cs="Times New Roman"/>
                <w:sz w:val="24"/>
                <w:szCs w:val="24"/>
              </w:rPr>
              <w:t xml:space="preserve"> ООО "Семейный доктор" - 358 случаев.</w:t>
            </w:r>
          </w:p>
        </w:tc>
      </w:tr>
      <w:tr w:rsidR="00C36726" w:rsidRPr="001B1A30" w14:paraId="6F0BFB5A" w14:textId="77777777" w:rsidTr="00B53477">
        <w:trPr>
          <w:trHeight w:val="90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19841" w14:textId="77777777" w:rsidR="00C36726" w:rsidRPr="001B1A30" w:rsidRDefault="00C36726" w:rsidP="00C36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lastRenderedPageBreak/>
              <w:t>1.9.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AA112" w14:textId="77777777" w:rsidR="00C36726" w:rsidRPr="001B1A30" w:rsidRDefault="00C36726" w:rsidP="00C367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Оказание медицинской помощи в амбулаторно-поликлиническом звене (обращение)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216DE" w14:textId="77777777" w:rsidR="00C36726" w:rsidRPr="001B1A30" w:rsidRDefault="00C36726" w:rsidP="00C367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ежемесячно до 5 числа месяца за </w:t>
            </w:r>
            <w:proofErr w:type="gramStart"/>
            <w:r w:rsidRPr="001B1A30">
              <w:rPr>
                <w:rFonts w:ascii="Times New Roman" w:eastAsia="Times New Roman" w:hAnsi="Times New Roman"/>
                <w:lang w:eastAsia="ru-RU"/>
              </w:rPr>
              <w:t>отчетным</w:t>
            </w:r>
            <w:proofErr w:type="gramEnd"/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 2018-2025гг.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AAC54" w14:textId="77777777" w:rsidR="0061103A" w:rsidRDefault="0061103A" w:rsidP="0061103A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1103A">
              <w:rPr>
                <w:rFonts w:ascii="Times New Roman" w:hAnsi="Times New Roman" w:cs="Times New Roman"/>
                <w:sz w:val="24"/>
                <w:szCs w:val="24"/>
              </w:rPr>
              <w:t xml:space="preserve">Обращение по заболеваниям выполнено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1103A">
              <w:rPr>
                <w:rFonts w:ascii="Times New Roman" w:hAnsi="Times New Roman" w:cs="Times New Roman"/>
                <w:sz w:val="24"/>
                <w:szCs w:val="24"/>
              </w:rPr>
              <w:t>а 361441 случая выполнение от годового плана составляет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103A">
              <w:rPr>
                <w:rFonts w:ascii="Times New Roman" w:hAnsi="Times New Roman" w:cs="Times New Roman"/>
                <w:sz w:val="24"/>
                <w:szCs w:val="24"/>
              </w:rPr>
              <w:t xml:space="preserve">87 %., в том числе: </w:t>
            </w:r>
          </w:p>
          <w:p w14:paraId="04B902C7" w14:textId="77777777" w:rsidR="0061103A" w:rsidRDefault="0061103A" w:rsidP="0061103A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1103A">
              <w:rPr>
                <w:rFonts w:ascii="Times New Roman" w:hAnsi="Times New Roman" w:cs="Times New Roman"/>
                <w:sz w:val="24"/>
                <w:szCs w:val="24"/>
              </w:rPr>
              <w:t>ГБУЗ РТ "Бай-</w:t>
            </w:r>
            <w:proofErr w:type="spellStart"/>
            <w:r w:rsidRPr="0061103A">
              <w:rPr>
                <w:rFonts w:ascii="Times New Roman" w:hAnsi="Times New Roman" w:cs="Times New Roman"/>
                <w:sz w:val="24"/>
                <w:szCs w:val="24"/>
              </w:rPr>
              <w:t>Тайгинская</w:t>
            </w:r>
            <w:proofErr w:type="spellEnd"/>
            <w:r w:rsidRPr="0061103A">
              <w:rPr>
                <w:rFonts w:ascii="Times New Roman" w:hAnsi="Times New Roman" w:cs="Times New Roman"/>
                <w:sz w:val="24"/>
                <w:szCs w:val="24"/>
              </w:rPr>
              <w:t xml:space="preserve"> ЦКБ" - 9337 случаев;</w:t>
            </w:r>
          </w:p>
          <w:p w14:paraId="281B77C2" w14:textId="77777777" w:rsidR="0061103A" w:rsidRDefault="0061103A" w:rsidP="0061103A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1103A">
              <w:rPr>
                <w:rFonts w:ascii="Times New Roman" w:hAnsi="Times New Roman" w:cs="Times New Roman"/>
                <w:sz w:val="24"/>
                <w:szCs w:val="24"/>
              </w:rPr>
              <w:t xml:space="preserve"> ГБУЗ РТ "</w:t>
            </w:r>
            <w:proofErr w:type="spellStart"/>
            <w:r w:rsidRPr="0061103A">
              <w:rPr>
                <w:rFonts w:ascii="Times New Roman" w:hAnsi="Times New Roman" w:cs="Times New Roman"/>
                <w:sz w:val="24"/>
                <w:szCs w:val="24"/>
              </w:rPr>
              <w:t>Барун-Хемчиская</w:t>
            </w:r>
            <w:proofErr w:type="spellEnd"/>
            <w:r w:rsidRPr="0061103A">
              <w:rPr>
                <w:rFonts w:ascii="Times New Roman" w:hAnsi="Times New Roman" w:cs="Times New Roman"/>
                <w:sz w:val="24"/>
                <w:szCs w:val="24"/>
              </w:rPr>
              <w:t xml:space="preserve"> ММЦ" - 24772 случая, </w:t>
            </w:r>
          </w:p>
          <w:p w14:paraId="56716C38" w14:textId="77777777" w:rsidR="0061103A" w:rsidRDefault="0061103A" w:rsidP="0061103A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1103A">
              <w:rPr>
                <w:rFonts w:ascii="Times New Roman" w:hAnsi="Times New Roman" w:cs="Times New Roman"/>
                <w:sz w:val="24"/>
                <w:szCs w:val="24"/>
              </w:rPr>
              <w:t>ГБУЗ РТ "</w:t>
            </w:r>
            <w:proofErr w:type="spellStart"/>
            <w:r w:rsidRPr="0061103A">
              <w:rPr>
                <w:rFonts w:ascii="Times New Roman" w:hAnsi="Times New Roman" w:cs="Times New Roman"/>
                <w:sz w:val="24"/>
                <w:szCs w:val="24"/>
              </w:rPr>
              <w:t>Дзун-Хемчикский</w:t>
            </w:r>
            <w:proofErr w:type="spellEnd"/>
            <w:r w:rsidRPr="0061103A">
              <w:rPr>
                <w:rFonts w:ascii="Times New Roman" w:hAnsi="Times New Roman" w:cs="Times New Roman"/>
                <w:sz w:val="24"/>
                <w:szCs w:val="24"/>
              </w:rPr>
              <w:t xml:space="preserve"> ММЦ"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22977 случаев</w:t>
            </w:r>
            <w:r w:rsidRPr="006110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F9CAC07" w14:textId="77777777" w:rsidR="0061103A" w:rsidRDefault="0061103A" w:rsidP="0061103A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1103A">
              <w:rPr>
                <w:rFonts w:ascii="Times New Roman" w:hAnsi="Times New Roman" w:cs="Times New Roman"/>
                <w:sz w:val="24"/>
                <w:szCs w:val="24"/>
              </w:rPr>
              <w:t xml:space="preserve"> ГБУЗ РТ "</w:t>
            </w:r>
            <w:proofErr w:type="spellStart"/>
            <w:r w:rsidRPr="0061103A">
              <w:rPr>
                <w:rFonts w:ascii="Times New Roman" w:hAnsi="Times New Roman" w:cs="Times New Roman"/>
                <w:sz w:val="24"/>
                <w:szCs w:val="24"/>
              </w:rPr>
              <w:t>Каа-Хемская</w:t>
            </w:r>
            <w:proofErr w:type="spellEnd"/>
            <w:r w:rsidRPr="0061103A">
              <w:rPr>
                <w:rFonts w:ascii="Times New Roman" w:hAnsi="Times New Roman" w:cs="Times New Roman"/>
                <w:sz w:val="24"/>
                <w:szCs w:val="24"/>
              </w:rPr>
              <w:t xml:space="preserve"> ЦКБ" - 11700 случаев;</w:t>
            </w:r>
          </w:p>
          <w:p w14:paraId="508112DE" w14:textId="77777777" w:rsidR="0061103A" w:rsidRDefault="0061103A" w:rsidP="0061103A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1103A">
              <w:rPr>
                <w:rFonts w:ascii="Times New Roman" w:hAnsi="Times New Roman" w:cs="Times New Roman"/>
                <w:sz w:val="24"/>
                <w:szCs w:val="24"/>
              </w:rPr>
              <w:t xml:space="preserve"> ГБУЗ РТ "</w:t>
            </w:r>
            <w:proofErr w:type="spellStart"/>
            <w:r w:rsidRPr="0061103A">
              <w:rPr>
                <w:rFonts w:ascii="Times New Roman" w:hAnsi="Times New Roman" w:cs="Times New Roman"/>
                <w:sz w:val="24"/>
                <w:szCs w:val="24"/>
              </w:rPr>
              <w:t>Кызылская</w:t>
            </w:r>
            <w:proofErr w:type="spellEnd"/>
            <w:r w:rsidRPr="0061103A">
              <w:rPr>
                <w:rFonts w:ascii="Times New Roman" w:hAnsi="Times New Roman" w:cs="Times New Roman"/>
                <w:sz w:val="24"/>
                <w:szCs w:val="24"/>
              </w:rPr>
              <w:t xml:space="preserve"> ЦКБ" - 20153 случая; </w:t>
            </w:r>
          </w:p>
          <w:p w14:paraId="21A13004" w14:textId="77777777" w:rsidR="0061103A" w:rsidRDefault="0061103A" w:rsidP="0061103A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1103A">
              <w:rPr>
                <w:rFonts w:ascii="Times New Roman" w:hAnsi="Times New Roman" w:cs="Times New Roman"/>
                <w:sz w:val="24"/>
                <w:szCs w:val="24"/>
              </w:rPr>
              <w:t>ГБУЗ РТ "</w:t>
            </w:r>
            <w:proofErr w:type="spellStart"/>
            <w:r w:rsidRPr="0061103A">
              <w:rPr>
                <w:rFonts w:ascii="Times New Roman" w:hAnsi="Times New Roman" w:cs="Times New Roman"/>
                <w:sz w:val="24"/>
                <w:szCs w:val="24"/>
              </w:rPr>
              <w:t>Монгун-Тайгинская</w:t>
            </w:r>
            <w:proofErr w:type="spellEnd"/>
            <w:r w:rsidRPr="0061103A">
              <w:rPr>
                <w:rFonts w:ascii="Times New Roman" w:hAnsi="Times New Roman" w:cs="Times New Roman"/>
                <w:sz w:val="24"/>
                <w:szCs w:val="24"/>
              </w:rPr>
              <w:t xml:space="preserve"> ЦКБ"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103A">
              <w:rPr>
                <w:rFonts w:ascii="Times New Roman" w:hAnsi="Times New Roman" w:cs="Times New Roman"/>
                <w:sz w:val="24"/>
                <w:szCs w:val="24"/>
              </w:rPr>
              <w:t>8489 случаев;</w:t>
            </w:r>
          </w:p>
          <w:p w14:paraId="04930DB0" w14:textId="77777777" w:rsidR="0061103A" w:rsidRDefault="0061103A" w:rsidP="0061103A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1103A">
              <w:rPr>
                <w:rFonts w:ascii="Times New Roman" w:hAnsi="Times New Roman" w:cs="Times New Roman"/>
                <w:sz w:val="24"/>
                <w:szCs w:val="24"/>
              </w:rPr>
              <w:t xml:space="preserve"> ГБУЗ РТ "</w:t>
            </w:r>
            <w:proofErr w:type="spellStart"/>
            <w:r w:rsidRPr="0061103A">
              <w:rPr>
                <w:rFonts w:ascii="Times New Roman" w:hAnsi="Times New Roman" w:cs="Times New Roman"/>
                <w:sz w:val="24"/>
                <w:szCs w:val="24"/>
              </w:rPr>
              <w:t>Овюрская</w:t>
            </w:r>
            <w:proofErr w:type="spellEnd"/>
            <w:r w:rsidRPr="0061103A">
              <w:rPr>
                <w:rFonts w:ascii="Times New Roman" w:hAnsi="Times New Roman" w:cs="Times New Roman"/>
                <w:sz w:val="24"/>
                <w:szCs w:val="24"/>
              </w:rPr>
              <w:t xml:space="preserve"> ЦКБ"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103A">
              <w:rPr>
                <w:rFonts w:ascii="Times New Roman" w:hAnsi="Times New Roman" w:cs="Times New Roman"/>
                <w:sz w:val="24"/>
                <w:szCs w:val="24"/>
              </w:rPr>
              <w:t>9772 случая;</w:t>
            </w:r>
          </w:p>
          <w:p w14:paraId="33885C6F" w14:textId="77777777" w:rsidR="0061103A" w:rsidRDefault="0061103A" w:rsidP="0061103A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1103A">
              <w:rPr>
                <w:rFonts w:ascii="Times New Roman" w:hAnsi="Times New Roman" w:cs="Times New Roman"/>
                <w:sz w:val="24"/>
                <w:szCs w:val="24"/>
              </w:rPr>
              <w:t xml:space="preserve"> ГБУЗ РТ "Пий-</w:t>
            </w:r>
            <w:proofErr w:type="spellStart"/>
            <w:r w:rsidRPr="0061103A">
              <w:rPr>
                <w:rFonts w:ascii="Times New Roman" w:hAnsi="Times New Roman" w:cs="Times New Roman"/>
                <w:sz w:val="24"/>
                <w:szCs w:val="24"/>
              </w:rPr>
              <w:t>Хемская</w:t>
            </w:r>
            <w:proofErr w:type="spellEnd"/>
            <w:r w:rsidRPr="0061103A">
              <w:rPr>
                <w:rFonts w:ascii="Times New Roman" w:hAnsi="Times New Roman" w:cs="Times New Roman"/>
                <w:sz w:val="24"/>
                <w:szCs w:val="24"/>
              </w:rPr>
              <w:t xml:space="preserve"> ЦКБ" - 9481 случая;</w:t>
            </w:r>
          </w:p>
          <w:p w14:paraId="380B74F7" w14:textId="77777777" w:rsidR="0061103A" w:rsidRDefault="0061103A" w:rsidP="0061103A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1103A">
              <w:rPr>
                <w:rFonts w:ascii="Times New Roman" w:hAnsi="Times New Roman" w:cs="Times New Roman"/>
                <w:sz w:val="24"/>
                <w:szCs w:val="24"/>
              </w:rPr>
              <w:t xml:space="preserve"> ГБУЗ РТ "</w:t>
            </w:r>
            <w:proofErr w:type="spellStart"/>
            <w:r w:rsidRPr="0061103A">
              <w:rPr>
                <w:rFonts w:ascii="Times New Roman" w:hAnsi="Times New Roman" w:cs="Times New Roman"/>
                <w:sz w:val="24"/>
                <w:szCs w:val="24"/>
              </w:rPr>
              <w:t>Сут-Хольская</w:t>
            </w:r>
            <w:proofErr w:type="spellEnd"/>
            <w:r w:rsidRPr="0061103A">
              <w:rPr>
                <w:rFonts w:ascii="Times New Roman" w:hAnsi="Times New Roman" w:cs="Times New Roman"/>
                <w:sz w:val="24"/>
                <w:szCs w:val="24"/>
              </w:rPr>
              <w:t xml:space="preserve"> ЦКБ" - 6235 случаев;</w:t>
            </w:r>
          </w:p>
          <w:p w14:paraId="4734E76C" w14:textId="77777777" w:rsidR="0061103A" w:rsidRDefault="0061103A" w:rsidP="0061103A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1103A">
              <w:rPr>
                <w:rFonts w:ascii="Times New Roman" w:hAnsi="Times New Roman" w:cs="Times New Roman"/>
                <w:sz w:val="24"/>
                <w:szCs w:val="24"/>
              </w:rPr>
              <w:t xml:space="preserve"> ГБУЗ РТ "</w:t>
            </w:r>
            <w:proofErr w:type="spellStart"/>
            <w:r w:rsidRPr="0061103A">
              <w:rPr>
                <w:rFonts w:ascii="Times New Roman" w:hAnsi="Times New Roman" w:cs="Times New Roman"/>
                <w:sz w:val="24"/>
                <w:szCs w:val="24"/>
              </w:rPr>
              <w:t>Тандинская</w:t>
            </w:r>
            <w:proofErr w:type="spellEnd"/>
            <w:r w:rsidRPr="0061103A">
              <w:rPr>
                <w:rFonts w:ascii="Times New Roman" w:hAnsi="Times New Roman" w:cs="Times New Roman"/>
                <w:sz w:val="24"/>
                <w:szCs w:val="24"/>
              </w:rPr>
              <w:t xml:space="preserve"> ЦКБ"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103A">
              <w:rPr>
                <w:rFonts w:ascii="Times New Roman" w:hAnsi="Times New Roman" w:cs="Times New Roman"/>
                <w:sz w:val="24"/>
                <w:szCs w:val="24"/>
              </w:rPr>
              <w:t>10490 случаев;</w:t>
            </w:r>
          </w:p>
          <w:p w14:paraId="33D2DC01" w14:textId="77777777" w:rsidR="0061103A" w:rsidRDefault="0061103A" w:rsidP="0061103A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1103A">
              <w:rPr>
                <w:rFonts w:ascii="Times New Roman" w:hAnsi="Times New Roman" w:cs="Times New Roman"/>
                <w:sz w:val="24"/>
                <w:szCs w:val="24"/>
              </w:rPr>
              <w:t xml:space="preserve"> ГБУЗ РТ "Тес-</w:t>
            </w:r>
            <w:proofErr w:type="spellStart"/>
            <w:r w:rsidRPr="0061103A">
              <w:rPr>
                <w:rFonts w:ascii="Times New Roman" w:hAnsi="Times New Roman" w:cs="Times New Roman"/>
                <w:sz w:val="24"/>
                <w:szCs w:val="24"/>
              </w:rPr>
              <w:t>Хемская</w:t>
            </w:r>
            <w:proofErr w:type="spellEnd"/>
            <w:r w:rsidRPr="0061103A">
              <w:rPr>
                <w:rFonts w:ascii="Times New Roman" w:hAnsi="Times New Roman" w:cs="Times New Roman"/>
                <w:sz w:val="24"/>
                <w:szCs w:val="24"/>
              </w:rPr>
              <w:t xml:space="preserve"> ЦКБ"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103A">
              <w:rPr>
                <w:rFonts w:ascii="Times New Roman" w:hAnsi="Times New Roman" w:cs="Times New Roman"/>
                <w:sz w:val="24"/>
                <w:szCs w:val="24"/>
              </w:rPr>
              <w:t>9569 случаев,</w:t>
            </w:r>
          </w:p>
          <w:p w14:paraId="524DAFEF" w14:textId="77777777" w:rsidR="0061103A" w:rsidRDefault="0061103A" w:rsidP="0061103A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1103A">
              <w:rPr>
                <w:rFonts w:ascii="Times New Roman" w:hAnsi="Times New Roman" w:cs="Times New Roman"/>
                <w:sz w:val="24"/>
                <w:szCs w:val="24"/>
              </w:rPr>
              <w:t xml:space="preserve"> ГБУЗ РТ "</w:t>
            </w:r>
            <w:proofErr w:type="spellStart"/>
            <w:r w:rsidRPr="0061103A">
              <w:rPr>
                <w:rFonts w:ascii="Times New Roman" w:hAnsi="Times New Roman" w:cs="Times New Roman"/>
                <w:sz w:val="24"/>
                <w:szCs w:val="24"/>
              </w:rPr>
              <w:t>Тоджинская</w:t>
            </w:r>
            <w:proofErr w:type="spellEnd"/>
            <w:r w:rsidRPr="0061103A">
              <w:rPr>
                <w:rFonts w:ascii="Times New Roman" w:hAnsi="Times New Roman" w:cs="Times New Roman"/>
                <w:sz w:val="24"/>
                <w:szCs w:val="24"/>
              </w:rPr>
              <w:t xml:space="preserve"> ЦКБ" - 7689 случаев;</w:t>
            </w:r>
          </w:p>
          <w:p w14:paraId="4E1AD726" w14:textId="77777777" w:rsidR="0061103A" w:rsidRDefault="0061103A" w:rsidP="0061103A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1103A">
              <w:rPr>
                <w:rFonts w:ascii="Times New Roman" w:hAnsi="Times New Roman" w:cs="Times New Roman"/>
                <w:sz w:val="24"/>
                <w:szCs w:val="24"/>
              </w:rPr>
              <w:t xml:space="preserve"> ГБУЗ РТ "</w:t>
            </w:r>
            <w:proofErr w:type="spellStart"/>
            <w:r w:rsidRPr="0061103A">
              <w:rPr>
                <w:rFonts w:ascii="Times New Roman" w:hAnsi="Times New Roman" w:cs="Times New Roman"/>
                <w:sz w:val="24"/>
                <w:szCs w:val="24"/>
              </w:rPr>
              <w:t>Тере-Хольская</w:t>
            </w:r>
            <w:proofErr w:type="spellEnd"/>
            <w:r w:rsidRPr="0061103A">
              <w:rPr>
                <w:rFonts w:ascii="Times New Roman" w:hAnsi="Times New Roman" w:cs="Times New Roman"/>
                <w:sz w:val="24"/>
                <w:szCs w:val="24"/>
              </w:rPr>
              <w:t xml:space="preserve"> ЦКБ" - 1193 случая,</w:t>
            </w:r>
          </w:p>
          <w:p w14:paraId="7311922F" w14:textId="77777777" w:rsidR="0061103A" w:rsidRDefault="0061103A" w:rsidP="0061103A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1103A">
              <w:rPr>
                <w:rFonts w:ascii="Times New Roman" w:hAnsi="Times New Roman" w:cs="Times New Roman"/>
                <w:sz w:val="24"/>
                <w:szCs w:val="24"/>
              </w:rPr>
              <w:t xml:space="preserve">  РТ "</w:t>
            </w:r>
            <w:proofErr w:type="spellStart"/>
            <w:r w:rsidRPr="0061103A">
              <w:rPr>
                <w:rFonts w:ascii="Times New Roman" w:hAnsi="Times New Roman" w:cs="Times New Roman"/>
                <w:sz w:val="24"/>
                <w:szCs w:val="24"/>
              </w:rPr>
              <w:t>Улуг-Хемский</w:t>
            </w:r>
            <w:proofErr w:type="spellEnd"/>
            <w:r w:rsidRPr="0061103A">
              <w:rPr>
                <w:rFonts w:ascii="Times New Roman" w:hAnsi="Times New Roman" w:cs="Times New Roman"/>
                <w:sz w:val="24"/>
                <w:szCs w:val="24"/>
              </w:rPr>
              <w:t xml:space="preserve"> ММЦ" - 27710 случая;</w:t>
            </w:r>
          </w:p>
          <w:p w14:paraId="23240517" w14:textId="77777777" w:rsidR="0061103A" w:rsidRDefault="0061103A" w:rsidP="0061103A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1103A">
              <w:rPr>
                <w:rFonts w:ascii="Times New Roman" w:hAnsi="Times New Roman" w:cs="Times New Roman"/>
                <w:sz w:val="24"/>
                <w:szCs w:val="24"/>
              </w:rPr>
              <w:t xml:space="preserve">  ГБУЗ РТ "</w:t>
            </w:r>
            <w:proofErr w:type="spellStart"/>
            <w:r w:rsidRPr="0061103A">
              <w:rPr>
                <w:rFonts w:ascii="Times New Roman" w:hAnsi="Times New Roman" w:cs="Times New Roman"/>
                <w:sz w:val="24"/>
                <w:szCs w:val="24"/>
              </w:rPr>
              <w:t>Чаа-Хольская</w:t>
            </w:r>
            <w:proofErr w:type="spellEnd"/>
            <w:r w:rsidRPr="0061103A">
              <w:rPr>
                <w:rFonts w:ascii="Times New Roman" w:hAnsi="Times New Roman" w:cs="Times New Roman"/>
                <w:sz w:val="24"/>
                <w:szCs w:val="24"/>
              </w:rPr>
              <w:t xml:space="preserve"> ЦКБ" - 8191 случая,</w:t>
            </w:r>
          </w:p>
          <w:p w14:paraId="2E530459" w14:textId="77777777" w:rsidR="0061103A" w:rsidRDefault="0061103A" w:rsidP="0061103A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1103A">
              <w:rPr>
                <w:rFonts w:ascii="Times New Roman" w:hAnsi="Times New Roman" w:cs="Times New Roman"/>
                <w:sz w:val="24"/>
                <w:szCs w:val="24"/>
              </w:rPr>
              <w:t xml:space="preserve"> ГБУЗ РТ "</w:t>
            </w:r>
            <w:proofErr w:type="spellStart"/>
            <w:r w:rsidRPr="0061103A">
              <w:rPr>
                <w:rFonts w:ascii="Times New Roman" w:hAnsi="Times New Roman" w:cs="Times New Roman"/>
                <w:sz w:val="24"/>
                <w:szCs w:val="24"/>
              </w:rPr>
              <w:t>Чеди-Хольская</w:t>
            </w:r>
            <w:proofErr w:type="spellEnd"/>
            <w:r w:rsidRPr="0061103A">
              <w:rPr>
                <w:rFonts w:ascii="Times New Roman" w:hAnsi="Times New Roman" w:cs="Times New Roman"/>
                <w:sz w:val="24"/>
                <w:szCs w:val="24"/>
              </w:rPr>
              <w:t xml:space="preserve"> ЦКБ" - 5813 случая;</w:t>
            </w:r>
          </w:p>
          <w:p w14:paraId="5E8B6CE3" w14:textId="77777777" w:rsidR="0061103A" w:rsidRDefault="0061103A" w:rsidP="0061103A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1103A">
              <w:rPr>
                <w:rFonts w:ascii="Times New Roman" w:hAnsi="Times New Roman" w:cs="Times New Roman"/>
                <w:sz w:val="24"/>
                <w:szCs w:val="24"/>
              </w:rPr>
              <w:t xml:space="preserve"> ГБУЗ РТ "</w:t>
            </w:r>
            <w:proofErr w:type="spellStart"/>
            <w:r w:rsidRPr="0061103A">
              <w:rPr>
                <w:rFonts w:ascii="Times New Roman" w:hAnsi="Times New Roman" w:cs="Times New Roman"/>
                <w:sz w:val="24"/>
                <w:szCs w:val="24"/>
              </w:rPr>
              <w:t>Эрзинская</w:t>
            </w:r>
            <w:proofErr w:type="spellEnd"/>
            <w:r w:rsidRPr="0061103A">
              <w:rPr>
                <w:rFonts w:ascii="Times New Roman" w:hAnsi="Times New Roman" w:cs="Times New Roman"/>
                <w:sz w:val="24"/>
                <w:szCs w:val="24"/>
              </w:rPr>
              <w:t xml:space="preserve"> ЦКБ"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103A">
              <w:rPr>
                <w:rFonts w:ascii="Times New Roman" w:hAnsi="Times New Roman" w:cs="Times New Roman"/>
                <w:sz w:val="24"/>
                <w:szCs w:val="24"/>
              </w:rPr>
              <w:t>11997 случаев,</w:t>
            </w:r>
          </w:p>
          <w:p w14:paraId="173101C1" w14:textId="77777777" w:rsidR="0061103A" w:rsidRDefault="0061103A" w:rsidP="0061103A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1103A">
              <w:rPr>
                <w:rFonts w:ascii="Times New Roman" w:hAnsi="Times New Roman" w:cs="Times New Roman"/>
                <w:sz w:val="24"/>
                <w:szCs w:val="24"/>
              </w:rPr>
              <w:t xml:space="preserve"> ГБУЗ РТ "Республиканская больница №1"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103A">
              <w:rPr>
                <w:rFonts w:ascii="Times New Roman" w:hAnsi="Times New Roman" w:cs="Times New Roman"/>
                <w:sz w:val="24"/>
                <w:szCs w:val="24"/>
              </w:rPr>
              <w:t>27891 случая,</w:t>
            </w:r>
          </w:p>
          <w:p w14:paraId="04C18548" w14:textId="77777777" w:rsidR="0061103A" w:rsidRDefault="0061103A" w:rsidP="0061103A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1103A">
              <w:rPr>
                <w:rFonts w:ascii="Times New Roman" w:hAnsi="Times New Roman" w:cs="Times New Roman"/>
                <w:sz w:val="24"/>
                <w:szCs w:val="24"/>
              </w:rPr>
              <w:t xml:space="preserve"> ГБУЗ РТ "Республиканская больница № 2" - 6497 случаев,</w:t>
            </w:r>
          </w:p>
          <w:p w14:paraId="3923E13F" w14:textId="77777777" w:rsidR="003A755C" w:rsidRDefault="0061103A" w:rsidP="003A755C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1103A">
              <w:rPr>
                <w:rFonts w:ascii="Times New Roman" w:hAnsi="Times New Roman" w:cs="Times New Roman"/>
                <w:sz w:val="24"/>
                <w:szCs w:val="24"/>
              </w:rPr>
              <w:t xml:space="preserve">   ГБУЗ РТ "Республиканский </w:t>
            </w:r>
            <w:proofErr w:type="spellStart"/>
            <w:r w:rsidRPr="0061103A">
              <w:rPr>
                <w:rFonts w:ascii="Times New Roman" w:hAnsi="Times New Roman" w:cs="Times New Roman"/>
                <w:sz w:val="24"/>
                <w:szCs w:val="24"/>
              </w:rPr>
              <w:t>онкоологический</w:t>
            </w:r>
            <w:proofErr w:type="spellEnd"/>
            <w:r w:rsidRPr="0061103A">
              <w:rPr>
                <w:rFonts w:ascii="Times New Roman" w:hAnsi="Times New Roman" w:cs="Times New Roman"/>
                <w:sz w:val="24"/>
                <w:szCs w:val="24"/>
              </w:rPr>
              <w:t xml:space="preserve"> диспансер" - 7336 случаев,</w:t>
            </w:r>
          </w:p>
          <w:p w14:paraId="1BEE7B50" w14:textId="77777777" w:rsidR="003A755C" w:rsidRDefault="003A755C" w:rsidP="003A755C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1103A" w:rsidRPr="0061103A">
              <w:rPr>
                <w:rFonts w:ascii="Times New Roman" w:hAnsi="Times New Roman" w:cs="Times New Roman"/>
                <w:sz w:val="24"/>
                <w:szCs w:val="24"/>
              </w:rPr>
              <w:t xml:space="preserve"> ГБУЗ РТ "Республиканский кожно-венерологический диспансер" - 7624 случаев,</w:t>
            </w:r>
          </w:p>
          <w:p w14:paraId="441A8853" w14:textId="77777777" w:rsidR="003A755C" w:rsidRDefault="003A755C" w:rsidP="003A755C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1103A" w:rsidRPr="0061103A">
              <w:rPr>
                <w:rFonts w:ascii="Times New Roman" w:hAnsi="Times New Roman" w:cs="Times New Roman"/>
                <w:sz w:val="24"/>
                <w:szCs w:val="24"/>
              </w:rPr>
              <w:t xml:space="preserve"> ГБУЗ РТ "Республиканская детская больница" - 28157 случаев,</w:t>
            </w:r>
          </w:p>
          <w:p w14:paraId="62D9F0CE" w14:textId="34FEDE01" w:rsidR="003A755C" w:rsidRDefault="003A755C" w:rsidP="003A755C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1103A" w:rsidRPr="0061103A">
              <w:rPr>
                <w:rFonts w:ascii="Times New Roman" w:hAnsi="Times New Roman" w:cs="Times New Roman"/>
                <w:sz w:val="24"/>
                <w:szCs w:val="24"/>
              </w:rPr>
              <w:t xml:space="preserve"> ГБУЗ РТ "Перинатальный центр" - 11154 случая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89622BB" w14:textId="77777777" w:rsidR="003A755C" w:rsidRDefault="003A755C" w:rsidP="003A755C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1103A" w:rsidRPr="0061103A">
              <w:rPr>
                <w:rFonts w:ascii="Times New Roman" w:hAnsi="Times New Roman" w:cs="Times New Roman"/>
                <w:sz w:val="24"/>
                <w:szCs w:val="24"/>
              </w:rPr>
              <w:t xml:space="preserve"> ГБУЗ РТ "Инфекционная больница"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103A" w:rsidRPr="0061103A">
              <w:rPr>
                <w:rFonts w:ascii="Times New Roman" w:hAnsi="Times New Roman" w:cs="Times New Roman"/>
                <w:sz w:val="24"/>
                <w:szCs w:val="24"/>
              </w:rPr>
              <w:t>2787 случаев,</w:t>
            </w:r>
          </w:p>
          <w:p w14:paraId="1F0C8767" w14:textId="77777777" w:rsidR="003A755C" w:rsidRDefault="003A755C" w:rsidP="003A755C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1103A" w:rsidRPr="0061103A">
              <w:rPr>
                <w:rFonts w:ascii="Times New Roman" w:hAnsi="Times New Roman" w:cs="Times New Roman"/>
                <w:sz w:val="24"/>
                <w:szCs w:val="24"/>
              </w:rPr>
              <w:t xml:space="preserve"> ГБУЗ РТ "Городская поликлиника"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103A" w:rsidRPr="0061103A">
              <w:rPr>
                <w:rFonts w:ascii="Times New Roman" w:hAnsi="Times New Roman" w:cs="Times New Roman"/>
                <w:sz w:val="24"/>
                <w:szCs w:val="24"/>
              </w:rPr>
              <w:t xml:space="preserve"> 25468 случаев,</w:t>
            </w:r>
          </w:p>
          <w:p w14:paraId="6A5EFF50" w14:textId="77777777" w:rsidR="003A755C" w:rsidRDefault="003A755C" w:rsidP="003A755C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1103A" w:rsidRPr="0061103A">
              <w:rPr>
                <w:rFonts w:ascii="Times New Roman" w:hAnsi="Times New Roman" w:cs="Times New Roman"/>
                <w:sz w:val="24"/>
                <w:szCs w:val="24"/>
              </w:rPr>
              <w:t xml:space="preserve"> ГБУЗ РТ "Стоматологическая поликлиника"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26590 случаев</w:t>
            </w:r>
            <w:r w:rsidR="0061103A" w:rsidRPr="006110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183A124" w14:textId="77777777" w:rsidR="003A755C" w:rsidRDefault="003A755C" w:rsidP="003A755C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1103A" w:rsidRPr="0061103A">
              <w:rPr>
                <w:rFonts w:ascii="Times New Roman" w:hAnsi="Times New Roman" w:cs="Times New Roman"/>
                <w:sz w:val="24"/>
                <w:szCs w:val="24"/>
              </w:rPr>
              <w:t xml:space="preserve"> ФКУЗ "МСЧ МВД России по РТ" - 528 случаев,</w:t>
            </w:r>
          </w:p>
          <w:p w14:paraId="251EF3D2" w14:textId="77777777" w:rsidR="003A755C" w:rsidRDefault="003A755C" w:rsidP="003A755C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61103A" w:rsidRPr="0061103A">
              <w:rPr>
                <w:rFonts w:ascii="Times New Roman" w:hAnsi="Times New Roman" w:cs="Times New Roman"/>
                <w:sz w:val="24"/>
                <w:szCs w:val="24"/>
              </w:rPr>
              <w:t xml:space="preserve"> ГБУЗ РТ "Республиканский центр общественного здоровья и медицинской профилактики"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103A" w:rsidRPr="0061103A">
              <w:rPr>
                <w:rFonts w:ascii="Times New Roman" w:hAnsi="Times New Roman" w:cs="Times New Roman"/>
                <w:sz w:val="24"/>
                <w:szCs w:val="24"/>
              </w:rPr>
              <w:t xml:space="preserve">5658 случаев, </w:t>
            </w:r>
          </w:p>
          <w:p w14:paraId="0001AECE" w14:textId="77777777" w:rsidR="003A755C" w:rsidRDefault="003A755C" w:rsidP="003A755C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1103A" w:rsidRPr="0061103A">
              <w:rPr>
                <w:rFonts w:ascii="Times New Roman" w:hAnsi="Times New Roman" w:cs="Times New Roman"/>
                <w:sz w:val="24"/>
                <w:szCs w:val="24"/>
              </w:rPr>
              <w:t>ГБУЗ РТ "Республиканский центр восстановительной медицины и реабилитации для детей" - 1851 случая,</w:t>
            </w:r>
          </w:p>
          <w:p w14:paraId="6D83B8AE" w14:textId="77777777" w:rsidR="003A755C" w:rsidRDefault="003A755C" w:rsidP="003A755C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1103A" w:rsidRPr="0061103A">
              <w:rPr>
                <w:rFonts w:ascii="Times New Roman" w:hAnsi="Times New Roman" w:cs="Times New Roman"/>
                <w:sz w:val="24"/>
                <w:szCs w:val="24"/>
              </w:rPr>
              <w:t xml:space="preserve"> ИП </w:t>
            </w:r>
            <w:proofErr w:type="spellStart"/>
            <w:r w:rsidR="0061103A" w:rsidRPr="0061103A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="0061103A" w:rsidRPr="0061103A">
              <w:rPr>
                <w:rFonts w:ascii="Times New Roman" w:hAnsi="Times New Roman" w:cs="Times New Roman"/>
                <w:sz w:val="24"/>
                <w:szCs w:val="24"/>
              </w:rPr>
              <w:t xml:space="preserve"> Р.К.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496 случаев</w:t>
            </w:r>
            <w:r w:rsidR="0061103A" w:rsidRPr="006110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1A6BA57" w14:textId="77777777" w:rsidR="003A755C" w:rsidRDefault="003A755C" w:rsidP="003A755C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1103A" w:rsidRPr="0061103A">
              <w:rPr>
                <w:rFonts w:ascii="Times New Roman" w:hAnsi="Times New Roman" w:cs="Times New Roman"/>
                <w:sz w:val="24"/>
                <w:szCs w:val="24"/>
              </w:rPr>
              <w:t xml:space="preserve">  ГАУЗ РТ СП "Серебрянка"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103A" w:rsidRPr="0061103A">
              <w:rPr>
                <w:rFonts w:ascii="Times New Roman" w:hAnsi="Times New Roman" w:cs="Times New Roman"/>
                <w:sz w:val="24"/>
                <w:szCs w:val="24"/>
              </w:rPr>
              <w:t>1545 случаев,</w:t>
            </w:r>
          </w:p>
          <w:p w14:paraId="743086F5" w14:textId="77777777" w:rsidR="003A755C" w:rsidRDefault="003A755C" w:rsidP="003A755C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1103A" w:rsidRPr="0061103A">
              <w:rPr>
                <w:rFonts w:ascii="Times New Roman" w:hAnsi="Times New Roman" w:cs="Times New Roman"/>
                <w:sz w:val="24"/>
                <w:szCs w:val="24"/>
              </w:rPr>
              <w:t xml:space="preserve"> МЧУ ДПО "</w:t>
            </w:r>
            <w:proofErr w:type="spellStart"/>
            <w:r w:rsidR="0061103A" w:rsidRPr="0061103A">
              <w:rPr>
                <w:rFonts w:ascii="Times New Roman" w:hAnsi="Times New Roman" w:cs="Times New Roman"/>
                <w:sz w:val="24"/>
                <w:szCs w:val="24"/>
              </w:rPr>
              <w:t>Нефросовет</w:t>
            </w:r>
            <w:proofErr w:type="spellEnd"/>
            <w:r w:rsidR="0061103A" w:rsidRPr="0061103A">
              <w:rPr>
                <w:rFonts w:ascii="Times New Roman" w:hAnsi="Times New Roman" w:cs="Times New Roman"/>
                <w:sz w:val="24"/>
                <w:szCs w:val="24"/>
              </w:rPr>
              <w:t>" - 20 случаев,</w:t>
            </w:r>
          </w:p>
          <w:p w14:paraId="4D0D97C9" w14:textId="77777777" w:rsidR="003A755C" w:rsidRDefault="003A755C" w:rsidP="003A755C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1103A" w:rsidRPr="0061103A">
              <w:rPr>
                <w:rFonts w:ascii="Times New Roman" w:hAnsi="Times New Roman" w:cs="Times New Roman"/>
                <w:sz w:val="24"/>
                <w:szCs w:val="24"/>
              </w:rPr>
              <w:t xml:space="preserve"> ИП </w:t>
            </w:r>
            <w:proofErr w:type="spellStart"/>
            <w:r w:rsidR="0061103A" w:rsidRPr="0061103A">
              <w:rPr>
                <w:rFonts w:ascii="Times New Roman" w:hAnsi="Times New Roman" w:cs="Times New Roman"/>
                <w:sz w:val="24"/>
                <w:szCs w:val="24"/>
              </w:rPr>
              <w:t>Саражакова</w:t>
            </w:r>
            <w:proofErr w:type="spellEnd"/>
            <w:r w:rsidR="0061103A" w:rsidRPr="0061103A">
              <w:rPr>
                <w:rFonts w:ascii="Times New Roman" w:hAnsi="Times New Roman" w:cs="Times New Roman"/>
                <w:sz w:val="24"/>
                <w:szCs w:val="24"/>
              </w:rPr>
              <w:t xml:space="preserve"> Л.А. - 185 случаев,</w:t>
            </w:r>
          </w:p>
          <w:p w14:paraId="52D95861" w14:textId="77777777" w:rsidR="003A755C" w:rsidRDefault="003A755C" w:rsidP="003A755C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1103A" w:rsidRPr="0061103A">
              <w:rPr>
                <w:rFonts w:ascii="Times New Roman" w:hAnsi="Times New Roman" w:cs="Times New Roman"/>
                <w:sz w:val="24"/>
                <w:szCs w:val="24"/>
              </w:rPr>
              <w:t xml:space="preserve"> ООО "Алдан" - 1509 случаев,</w:t>
            </w:r>
          </w:p>
          <w:p w14:paraId="33158E0B" w14:textId="77777777" w:rsidR="003A755C" w:rsidRDefault="003A755C" w:rsidP="003A755C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1103A" w:rsidRPr="0061103A">
              <w:rPr>
                <w:rFonts w:ascii="Times New Roman" w:hAnsi="Times New Roman" w:cs="Times New Roman"/>
                <w:sz w:val="24"/>
                <w:szCs w:val="24"/>
              </w:rPr>
              <w:t xml:space="preserve"> ООО "</w:t>
            </w:r>
            <w:proofErr w:type="spellStart"/>
            <w:r w:rsidR="0061103A" w:rsidRPr="0061103A">
              <w:rPr>
                <w:rFonts w:ascii="Times New Roman" w:hAnsi="Times New Roman" w:cs="Times New Roman"/>
                <w:sz w:val="24"/>
                <w:szCs w:val="24"/>
              </w:rPr>
              <w:t>Байдо</w:t>
            </w:r>
            <w:proofErr w:type="spellEnd"/>
            <w:r w:rsidR="0061103A" w:rsidRPr="0061103A">
              <w:rPr>
                <w:rFonts w:ascii="Times New Roman" w:hAnsi="Times New Roman" w:cs="Times New Roman"/>
                <w:sz w:val="24"/>
                <w:szCs w:val="24"/>
              </w:rPr>
              <w:t>" - 318 случаев,</w:t>
            </w:r>
          </w:p>
          <w:p w14:paraId="0A4408A3" w14:textId="7BC12C34" w:rsidR="00F27581" w:rsidRPr="006D2D47" w:rsidRDefault="003A755C" w:rsidP="003A755C">
            <w:pPr>
              <w:pStyle w:val="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1103A" w:rsidRPr="0061103A">
              <w:rPr>
                <w:rFonts w:ascii="Times New Roman" w:hAnsi="Times New Roman" w:cs="Times New Roman"/>
                <w:sz w:val="24"/>
                <w:szCs w:val="24"/>
              </w:rPr>
              <w:t xml:space="preserve">  ООО "</w:t>
            </w:r>
            <w:proofErr w:type="spellStart"/>
            <w:r w:rsidR="0061103A" w:rsidRPr="0061103A">
              <w:rPr>
                <w:rFonts w:ascii="Times New Roman" w:hAnsi="Times New Roman" w:cs="Times New Roman"/>
                <w:sz w:val="24"/>
                <w:szCs w:val="24"/>
              </w:rPr>
              <w:t>Санталь</w:t>
            </w:r>
            <w:proofErr w:type="spellEnd"/>
            <w:r w:rsidR="0061103A" w:rsidRPr="0061103A">
              <w:rPr>
                <w:rFonts w:ascii="Times New Roman" w:hAnsi="Times New Roman" w:cs="Times New Roman"/>
                <w:sz w:val="24"/>
                <w:szCs w:val="24"/>
              </w:rPr>
              <w:t xml:space="preserve"> 17"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259 случаев</w:t>
            </w:r>
            <w:r w:rsidR="0061103A" w:rsidRPr="006110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36726" w:rsidRPr="001B1A30" w14:paraId="04157787" w14:textId="77777777" w:rsidTr="00B53477">
        <w:trPr>
          <w:trHeight w:val="90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696FE" w14:textId="77777777" w:rsidR="00C36726" w:rsidRPr="001B1A30" w:rsidRDefault="00C36726" w:rsidP="00C36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lastRenderedPageBreak/>
              <w:t>1.10.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B6C4F" w14:textId="77777777" w:rsidR="00C36726" w:rsidRPr="001B1A30" w:rsidRDefault="00C36726" w:rsidP="00C367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Развитие первичной медико-санитарной помощи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6EAF8" w14:textId="77777777" w:rsidR="00C36726" w:rsidRPr="001B1A30" w:rsidRDefault="00C36726" w:rsidP="00C367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ежемесячно до 5 числа месяца за </w:t>
            </w:r>
            <w:proofErr w:type="gramStart"/>
            <w:r w:rsidRPr="001B1A30">
              <w:rPr>
                <w:rFonts w:ascii="Times New Roman" w:eastAsia="Times New Roman" w:hAnsi="Times New Roman"/>
                <w:lang w:eastAsia="ru-RU"/>
              </w:rPr>
              <w:t>отчетным</w:t>
            </w:r>
            <w:proofErr w:type="gramEnd"/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 2018-2025гг.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7420D" w14:textId="77777777" w:rsidR="00E27D00" w:rsidRDefault="00E27D00" w:rsidP="00E27D00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27D00">
              <w:rPr>
                <w:rFonts w:ascii="Times New Roman" w:hAnsi="Times New Roman" w:cs="Times New Roman"/>
                <w:sz w:val="24"/>
                <w:szCs w:val="24"/>
              </w:rPr>
              <w:t>Профилактические</w:t>
            </w:r>
            <w:proofErr w:type="gramEnd"/>
            <w:r w:rsidRPr="00E27D00">
              <w:rPr>
                <w:rFonts w:ascii="Times New Roman" w:hAnsi="Times New Roman" w:cs="Times New Roman"/>
                <w:sz w:val="24"/>
                <w:szCs w:val="24"/>
              </w:rPr>
              <w:t xml:space="preserve"> посещение за отчетный период выполнено на 888661 посещений, том числе: </w:t>
            </w:r>
          </w:p>
          <w:p w14:paraId="177D71B4" w14:textId="77777777" w:rsidR="00E27D00" w:rsidRDefault="00E27D00" w:rsidP="00E27D00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27D00">
              <w:rPr>
                <w:rFonts w:ascii="Times New Roman" w:hAnsi="Times New Roman" w:cs="Times New Roman"/>
                <w:sz w:val="24"/>
                <w:szCs w:val="24"/>
              </w:rPr>
              <w:t>ГБУЗ РТ "Бай-</w:t>
            </w:r>
            <w:proofErr w:type="spellStart"/>
            <w:r w:rsidRPr="00E27D00">
              <w:rPr>
                <w:rFonts w:ascii="Times New Roman" w:hAnsi="Times New Roman" w:cs="Times New Roman"/>
                <w:sz w:val="24"/>
                <w:szCs w:val="24"/>
              </w:rPr>
              <w:t>Тайгинская</w:t>
            </w:r>
            <w:proofErr w:type="spellEnd"/>
            <w:r w:rsidRPr="00E27D00">
              <w:rPr>
                <w:rFonts w:ascii="Times New Roman" w:hAnsi="Times New Roman" w:cs="Times New Roman"/>
                <w:sz w:val="24"/>
                <w:szCs w:val="24"/>
              </w:rPr>
              <w:t xml:space="preserve"> ЦКБ" - 9056  посещений;</w:t>
            </w:r>
          </w:p>
          <w:p w14:paraId="5470FA6D" w14:textId="77777777" w:rsidR="00E27D00" w:rsidRDefault="00E27D00" w:rsidP="00E27D00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7D00">
              <w:rPr>
                <w:rFonts w:ascii="Times New Roman" w:hAnsi="Times New Roman" w:cs="Times New Roman"/>
                <w:sz w:val="24"/>
                <w:szCs w:val="24"/>
              </w:rPr>
              <w:t xml:space="preserve"> ГБУЗ РТ "</w:t>
            </w:r>
            <w:proofErr w:type="spellStart"/>
            <w:r w:rsidRPr="00E27D00">
              <w:rPr>
                <w:rFonts w:ascii="Times New Roman" w:hAnsi="Times New Roman" w:cs="Times New Roman"/>
                <w:sz w:val="24"/>
                <w:szCs w:val="24"/>
              </w:rPr>
              <w:t>Барун-Хемчикский</w:t>
            </w:r>
            <w:proofErr w:type="spellEnd"/>
            <w:r w:rsidRPr="00E27D00">
              <w:rPr>
                <w:rFonts w:ascii="Times New Roman" w:hAnsi="Times New Roman" w:cs="Times New Roman"/>
                <w:sz w:val="24"/>
                <w:szCs w:val="24"/>
              </w:rPr>
              <w:t xml:space="preserve"> ММЦ" - 20768 посещений;</w:t>
            </w:r>
          </w:p>
          <w:p w14:paraId="73D5F03C" w14:textId="77777777" w:rsidR="00E27D00" w:rsidRDefault="00E27D00" w:rsidP="00E27D00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7D00">
              <w:rPr>
                <w:rFonts w:ascii="Times New Roman" w:hAnsi="Times New Roman" w:cs="Times New Roman"/>
                <w:sz w:val="24"/>
                <w:szCs w:val="24"/>
              </w:rPr>
              <w:t xml:space="preserve"> ГБУЗ РТ "</w:t>
            </w:r>
            <w:proofErr w:type="spellStart"/>
            <w:r w:rsidRPr="00E27D00">
              <w:rPr>
                <w:rFonts w:ascii="Times New Roman" w:hAnsi="Times New Roman" w:cs="Times New Roman"/>
                <w:sz w:val="24"/>
                <w:szCs w:val="24"/>
              </w:rPr>
              <w:t>Дзун-Хемчикский</w:t>
            </w:r>
            <w:proofErr w:type="spellEnd"/>
            <w:r w:rsidRPr="00E27D00">
              <w:rPr>
                <w:rFonts w:ascii="Times New Roman" w:hAnsi="Times New Roman" w:cs="Times New Roman"/>
                <w:sz w:val="24"/>
                <w:szCs w:val="24"/>
              </w:rPr>
              <w:t xml:space="preserve"> ММЦ" - 24494 посещений;</w:t>
            </w:r>
          </w:p>
          <w:p w14:paraId="0EB2B637" w14:textId="77777777" w:rsidR="00E27D00" w:rsidRDefault="00E27D00" w:rsidP="00E27D00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7D00">
              <w:rPr>
                <w:rFonts w:ascii="Times New Roman" w:hAnsi="Times New Roman" w:cs="Times New Roman"/>
                <w:sz w:val="24"/>
                <w:szCs w:val="24"/>
              </w:rPr>
              <w:t xml:space="preserve"> ГБУЗ РТ "</w:t>
            </w:r>
            <w:proofErr w:type="spellStart"/>
            <w:r w:rsidRPr="00E27D00">
              <w:rPr>
                <w:rFonts w:ascii="Times New Roman" w:hAnsi="Times New Roman" w:cs="Times New Roman"/>
                <w:sz w:val="24"/>
                <w:szCs w:val="24"/>
              </w:rPr>
              <w:t>Каа-Хемская</w:t>
            </w:r>
            <w:proofErr w:type="spellEnd"/>
            <w:r w:rsidRPr="00E27D00">
              <w:rPr>
                <w:rFonts w:ascii="Times New Roman" w:hAnsi="Times New Roman" w:cs="Times New Roman"/>
                <w:sz w:val="24"/>
                <w:szCs w:val="24"/>
              </w:rPr>
              <w:t xml:space="preserve"> ЦКБ" - 11238  посещений;</w:t>
            </w:r>
          </w:p>
          <w:p w14:paraId="573DBB1F" w14:textId="77777777" w:rsidR="00E27D00" w:rsidRDefault="00E27D00" w:rsidP="00E27D00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7D00">
              <w:rPr>
                <w:rFonts w:ascii="Times New Roman" w:hAnsi="Times New Roman" w:cs="Times New Roman"/>
                <w:sz w:val="24"/>
                <w:szCs w:val="24"/>
              </w:rPr>
              <w:t xml:space="preserve"> ГБУЗ РТ "</w:t>
            </w:r>
            <w:proofErr w:type="spellStart"/>
            <w:r w:rsidRPr="00E27D00">
              <w:rPr>
                <w:rFonts w:ascii="Times New Roman" w:hAnsi="Times New Roman" w:cs="Times New Roman"/>
                <w:sz w:val="24"/>
                <w:szCs w:val="24"/>
              </w:rPr>
              <w:t>Кызылская</w:t>
            </w:r>
            <w:proofErr w:type="spellEnd"/>
            <w:r w:rsidRPr="00E27D00">
              <w:rPr>
                <w:rFonts w:ascii="Times New Roman" w:hAnsi="Times New Roman" w:cs="Times New Roman"/>
                <w:sz w:val="24"/>
                <w:szCs w:val="24"/>
              </w:rPr>
              <w:t xml:space="preserve"> ЦКБ" - 20860 посещений;</w:t>
            </w:r>
          </w:p>
          <w:p w14:paraId="457A4D6D" w14:textId="77777777" w:rsidR="00E27D00" w:rsidRDefault="00E27D00" w:rsidP="00E27D00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7D00">
              <w:rPr>
                <w:rFonts w:ascii="Times New Roman" w:hAnsi="Times New Roman" w:cs="Times New Roman"/>
                <w:sz w:val="24"/>
                <w:szCs w:val="24"/>
              </w:rPr>
              <w:t xml:space="preserve"> ГБУЗ РТ "</w:t>
            </w:r>
            <w:proofErr w:type="spellStart"/>
            <w:r w:rsidRPr="00E27D00">
              <w:rPr>
                <w:rFonts w:ascii="Times New Roman" w:hAnsi="Times New Roman" w:cs="Times New Roman"/>
                <w:sz w:val="24"/>
                <w:szCs w:val="24"/>
              </w:rPr>
              <w:t>Монгун-Тайгинская</w:t>
            </w:r>
            <w:proofErr w:type="spellEnd"/>
            <w:r w:rsidRPr="00E27D00">
              <w:rPr>
                <w:rFonts w:ascii="Times New Roman" w:hAnsi="Times New Roman" w:cs="Times New Roman"/>
                <w:sz w:val="24"/>
                <w:szCs w:val="24"/>
              </w:rPr>
              <w:t xml:space="preserve"> ЦКБ" - 6070 посещений;</w:t>
            </w:r>
          </w:p>
          <w:p w14:paraId="05F0D011" w14:textId="77777777" w:rsidR="00E27D00" w:rsidRDefault="00E27D00" w:rsidP="00E27D00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7D00">
              <w:rPr>
                <w:rFonts w:ascii="Times New Roman" w:hAnsi="Times New Roman" w:cs="Times New Roman"/>
                <w:sz w:val="24"/>
                <w:szCs w:val="24"/>
              </w:rPr>
              <w:t xml:space="preserve"> ГБУЗ РТ "</w:t>
            </w:r>
            <w:proofErr w:type="spellStart"/>
            <w:r w:rsidRPr="00E27D00">
              <w:rPr>
                <w:rFonts w:ascii="Times New Roman" w:hAnsi="Times New Roman" w:cs="Times New Roman"/>
                <w:sz w:val="24"/>
                <w:szCs w:val="24"/>
              </w:rPr>
              <w:t>Овюрская</w:t>
            </w:r>
            <w:proofErr w:type="spellEnd"/>
            <w:r w:rsidRPr="00E27D00">
              <w:rPr>
                <w:rFonts w:ascii="Times New Roman" w:hAnsi="Times New Roman" w:cs="Times New Roman"/>
                <w:sz w:val="24"/>
                <w:szCs w:val="24"/>
              </w:rPr>
              <w:t xml:space="preserve"> ЦКБ" - 4146  посещений; </w:t>
            </w:r>
          </w:p>
          <w:p w14:paraId="2F692D55" w14:textId="77777777" w:rsidR="00E27D00" w:rsidRDefault="00E27D00" w:rsidP="00E27D00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27D00">
              <w:rPr>
                <w:rFonts w:ascii="Times New Roman" w:hAnsi="Times New Roman" w:cs="Times New Roman"/>
                <w:sz w:val="24"/>
                <w:szCs w:val="24"/>
              </w:rPr>
              <w:t>ГБУЗ РТ "Пий-</w:t>
            </w:r>
            <w:proofErr w:type="spellStart"/>
            <w:r w:rsidRPr="00E27D00">
              <w:rPr>
                <w:rFonts w:ascii="Times New Roman" w:hAnsi="Times New Roman" w:cs="Times New Roman"/>
                <w:sz w:val="24"/>
                <w:szCs w:val="24"/>
              </w:rPr>
              <w:t>Хемская</w:t>
            </w:r>
            <w:proofErr w:type="spellEnd"/>
            <w:r w:rsidRPr="00E27D00">
              <w:rPr>
                <w:rFonts w:ascii="Times New Roman" w:hAnsi="Times New Roman" w:cs="Times New Roman"/>
                <w:sz w:val="24"/>
                <w:szCs w:val="24"/>
              </w:rPr>
              <w:t xml:space="preserve"> ЦКБ" - 17972  посещений;</w:t>
            </w:r>
          </w:p>
          <w:p w14:paraId="6DA72789" w14:textId="77777777" w:rsidR="00E27D00" w:rsidRDefault="00E27D00" w:rsidP="00E27D00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7D00">
              <w:rPr>
                <w:rFonts w:ascii="Times New Roman" w:hAnsi="Times New Roman" w:cs="Times New Roman"/>
                <w:sz w:val="24"/>
                <w:szCs w:val="24"/>
              </w:rPr>
              <w:t xml:space="preserve"> ГБУЗ РТ "</w:t>
            </w:r>
            <w:proofErr w:type="spellStart"/>
            <w:r w:rsidRPr="00E27D00">
              <w:rPr>
                <w:rFonts w:ascii="Times New Roman" w:hAnsi="Times New Roman" w:cs="Times New Roman"/>
                <w:sz w:val="24"/>
                <w:szCs w:val="24"/>
              </w:rPr>
              <w:t>Сут-Хольская</w:t>
            </w:r>
            <w:proofErr w:type="spellEnd"/>
            <w:r w:rsidRPr="00E27D00">
              <w:rPr>
                <w:rFonts w:ascii="Times New Roman" w:hAnsi="Times New Roman" w:cs="Times New Roman"/>
                <w:sz w:val="24"/>
                <w:szCs w:val="24"/>
              </w:rPr>
              <w:t xml:space="preserve"> ЦКБ"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7D00">
              <w:rPr>
                <w:rFonts w:ascii="Times New Roman" w:hAnsi="Times New Roman" w:cs="Times New Roman"/>
                <w:sz w:val="24"/>
                <w:szCs w:val="24"/>
              </w:rPr>
              <w:t>7531 посещений;</w:t>
            </w:r>
          </w:p>
          <w:p w14:paraId="07D0DFDD" w14:textId="77777777" w:rsidR="00E27D00" w:rsidRDefault="00E27D00" w:rsidP="00E27D00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7D00">
              <w:rPr>
                <w:rFonts w:ascii="Times New Roman" w:hAnsi="Times New Roman" w:cs="Times New Roman"/>
                <w:sz w:val="24"/>
                <w:szCs w:val="24"/>
              </w:rPr>
              <w:t xml:space="preserve"> ГБУЗ РТ "</w:t>
            </w:r>
            <w:proofErr w:type="spellStart"/>
            <w:r w:rsidRPr="00E27D00">
              <w:rPr>
                <w:rFonts w:ascii="Times New Roman" w:hAnsi="Times New Roman" w:cs="Times New Roman"/>
                <w:sz w:val="24"/>
                <w:szCs w:val="24"/>
              </w:rPr>
              <w:t>Тандинская</w:t>
            </w:r>
            <w:proofErr w:type="spellEnd"/>
            <w:r w:rsidRPr="00E27D00">
              <w:rPr>
                <w:rFonts w:ascii="Times New Roman" w:hAnsi="Times New Roman" w:cs="Times New Roman"/>
                <w:sz w:val="24"/>
                <w:szCs w:val="24"/>
              </w:rPr>
              <w:t xml:space="preserve"> ЦКБ" - 13773 посещений;</w:t>
            </w:r>
          </w:p>
          <w:p w14:paraId="7708B967" w14:textId="77777777" w:rsidR="00C7430A" w:rsidRDefault="00E27D00" w:rsidP="00C7430A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7D00">
              <w:rPr>
                <w:rFonts w:ascii="Times New Roman" w:hAnsi="Times New Roman" w:cs="Times New Roman"/>
                <w:sz w:val="24"/>
                <w:szCs w:val="24"/>
              </w:rPr>
              <w:t xml:space="preserve"> ГБУЗ РТ "Тес-</w:t>
            </w:r>
            <w:proofErr w:type="spellStart"/>
            <w:r w:rsidRPr="00E27D00">
              <w:rPr>
                <w:rFonts w:ascii="Times New Roman" w:hAnsi="Times New Roman" w:cs="Times New Roman"/>
                <w:sz w:val="24"/>
                <w:szCs w:val="24"/>
              </w:rPr>
              <w:t>Хемская</w:t>
            </w:r>
            <w:proofErr w:type="spellEnd"/>
            <w:r w:rsidRPr="00E27D00">
              <w:rPr>
                <w:rFonts w:ascii="Times New Roman" w:hAnsi="Times New Roman" w:cs="Times New Roman"/>
                <w:sz w:val="24"/>
                <w:szCs w:val="24"/>
              </w:rPr>
              <w:t xml:space="preserve"> ЦКБ" -</w:t>
            </w:r>
            <w:r w:rsidR="00C743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7D00">
              <w:rPr>
                <w:rFonts w:ascii="Times New Roman" w:hAnsi="Times New Roman" w:cs="Times New Roman"/>
                <w:sz w:val="24"/>
                <w:szCs w:val="24"/>
              </w:rPr>
              <w:t>5405 посещений;</w:t>
            </w:r>
          </w:p>
          <w:p w14:paraId="0F9BB4EC" w14:textId="77777777" w:rsidR="00C7430A" w:rsidRDefault="00C7430A" w:rsidP="00C7430A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27D00" w:rsidRPr="00E27D00">
              <w:rPr>
                <w:rFonts w:ascii="Times New Roman" w:hAnsi="Times New Roman" w:cs="Times New Roman"/>
                <w:sz w:val="24"/>
                <w:szCs w:val="24"/>
              </w:rPr>
              <w:t xml:space="preserve"> ГБУЗ РТ "</w:t>
            </w:r>
            <w:proofErr w:type="spellStart"/>
            <w:r w:rsidR="00E27D00" w:rsidRPr="00E27D00">
              <w:rPr>
                <w:rFonts w:ascii="Times New Roman" w:hAnsi="Times New Roman" w:cs="Times New Roman"/>
                <w:sz w:val="24"/>
                <w:szCs w:val="24"/>
              </w:rPr>
              <w:t>Тоджинская</w:t>
            </w:r>
            <w:proofErr w:type="spellEnd"/>
            <w:r w:rsidR="00E27D00" w:rsidRPr="00E27D00">
              <w:rPr>
                <w:rFonts w:ascii="Times New Roman" w:hAnsi="Times New Roman" w:cs="Times New Roman"/>
                <w:sz w:val="24"/>
                <w:szCs w:val="24"/>
              </w:rPr>
              <w:t xml:space="preserve"> ЦКБ" - 2342 посещений;</w:t>
            </w:r>
          </w:p>
          <w:p w14:paraId="55CC59F7" w14:textId="77777777" w:rsidR="00C7430A" w:rsidRDefault="00C7430A" w:rsidP="00C7430A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27D00" w:rsidRPr="00E27D00">
              <w:rPr>
                <w:rFonts w:ascii="Times New Roman" w:hAnsi="Times New Roman" w:cs="Times New Roman"/>
                <w:sz w:val="24"/>
                <w:szCs w:val="24"/>
              </w:rPr>
              <w:t xml:space="preserve"> ГБУЗ РТ "</w:t>
            </w:r>
            <w:proofErr w:type="spellStart"/>
            <w:r w:rsidR="00E27D00" w:rsidRPr="00E27D00">
              <w:rPr>
                <w:rFonts w:ascii="Times New Roman" w:hAnsi="Times New Roman" w:cs="Times New Roman"/>
                <w:sz w:val="24"/>
                <w:szCs w:val="24"/>
              </w:rPr>
              <w:t>Тере-Хольская</w:t>
            </w:r>
            <w:proofErr w:type="spellEnd"/>
            <w:r w:rsidR="00E27D00" w:rsidRPr="00E27D00">
              <w:rPr>
                <w:rFonts w:ascii="Times New Roman" w:hAnsi="Times New Roman" w:cs="Times New Roman"/>
                <w:sz w:val="24"/>
                <w:szCs w:val="24"/>
              </w:rPr>
              <w:t xml:space="preserve"> ЦКБ"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7D00" w:rsidRPr="00E27D00">
              <w:rPr>
                <w:rFonts w:ascii="Times New Roman" w:hAnsi="Times New Roman" w:cs="Times New Roman"/>
                <w:sz w:val="24"/>
                <w:szCs w:val="24"/>
              </w:rPr>
              <w:t>129 посещений;</w:t>
            </w:r>
          </w:p>
          <w:p w14:paraId="046D6F8F" w14:textId="77777777" w:rsidR="00C7430A" w:rsidRDefault="00C7430A" w:rsidP="00C7430A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27D00" w:rsidRPr="00E27D00">
              <w:rPr>
                <w:rFonts w:ascii="Times New Roman" w:hAnsi="Times New Roman" w:cs="Times New Roman"/>
                <w:sz w:val="24"/>
                <w:szCs w:val="24"/>
              </w:rPr>
              <w:t xml:space="preserve"> ГБУЗ РТ "</w:t>
            </w:r>
            <w:proofErr w:type="spellStart"/>
            <w:r w:rsidR="00E27D00" w:rsidRPr="00E27D00">
              <w:rPr>
                <w:rFonts w:ascii="Times New Roman" w:hAnsi="Times New Roman" w:cs="Times New Roman"/>
                <w:sz w:val="24"/>
                <w:szCs w:val="24"/>
              </w:rPr>
              <w:t>Улуг-Хемский</w:t>
            </w:r>
            <w:proofErr w:type="spellEnd"/>
            <w:r w:rsidR="00E27D00" w:rsidRPr="00E27D00">
              <w:rPr>
                <w:rFonts w:ascii="Times New Roman" w:hAnsi="Times New Roman" w:cs="Times New Roman"/>
                <w:sz w:val="24"/>
                <w:szCs w:val="24"/>
              </w:rPr>
              <w:t xml:space="preserve"> ММЦ" - 32007  посещений; </w:t>
            </w:r>
          </w:p>
          <w:p w14:paraId="14D9E56D" w14:textId="77777777" w:rsidR="00C7430A" w:rsidRDefault="00C7430A" w:rsidP="00C7430A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27D00" w:rsidRPr="00E27D00">
              <w:rPr>
                <w:rFonts w:ascii="Times New Roman" w:hAnsi="Times New Roman" w:cs="Times New Roman"/>
                <w:sz w:val="24"/>
                <w:szCs w:val="24"/>
              </w:rPr>
              <w:t>ГБУЗ РТ "</w:t>
            </w:r>
            <w:proofErr w:type="spellStart"/>
            <w:r w:rsidR="00E27D00" w:rsidRPr="00E27D00">
              <w:rPr>
                <w:rFonts w:ascii="Times New Roman" w:hAnsi="Times New Roman" w:cs="Times New Roman"/>
                <w:sz w:val="24"/>
                <w:szCs w:val="24"/>
              </w:rPr>
              <w:t>Чаа-Хольская</w:t>
            </w:r>
            <w:proofErr w:type="spellEnd"/>
            <w:r w:rsidR="00E27D00" w:rsidRPr="00E27D00">
              <w:rPr>
                <w:rFonts w:ascii="Times New Roman" w:hAnsi="Times New Roman" w:cs="Times New Roman"/>
                <w:sz w:val="24"/>
                <w:szCs w:val="24"/>
              </w:rPr>
              <w:t xml:space="preserve"> ЦКБ" - 6572 посещений;</w:t>
            </w:r>
          </w:p>
          <w:p w14:paraId="29DF10BE" w14:textId="77777777" w:rsidR="00C7430A" w:rsidRDefault="00C7430A" w:rsidP="00C7430A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27D00" w:rsidRPr="00E27D00">
              <w:rPr>
                <w:rFonts w:ascii="Times New Roman" w:hAnsi="Times New Roman" w:cs="Times New Roman"/>
                <w:sz w:val="24"/>
                <w:szCs w:val="24"/>
              </w:rPr>
              <w:t xml:space="preserve"> ГБУЗ РТ "</w:t>
            </w:r>
            <w:proofErr w:type="spellStart"/>
            <w:r w:rsidR="00E27D00" w:rsidRPr="00E27D00">
              <w:rPr>
                <w:rFonts w:ascii="Times New Roman" w:hAnsi="Times New Roman" w:cs="Times New Roman"/>
                <w:sz w:val="24"/>
                <w:szCs w:val="24"/>
              </w:rPr>
              <w:t>Чеди-Хольская</w:t>
            </w:r>
            <w:proofErr w:type="spellEnd"/>
            <w:r w:rsidR="00E27D00" w:rsidRPr="00E27D00">
              <w:rPr>
                <w:rFonts w:ascii="Times New Roman" w:hAnsi="Times New Roman" w:cs="Times New Roman"/>
                <w:sz w:val="24"/>
                <w:szCs w:val="24"/>
              </w:rPr>
              <w:t xml:space="preserve"> ЦКБ"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7D00" w:rsidRPr="00E27D00">
              <w:rPr>
                <w:rFonts w:ascii="Times New Roman" w:hAnsi="Times New Roman" w:cs="Times New Roman"/>
                <w:sz w:val="24"/>
                <w:szCs w:val="24"/>
              </w:rPr>
              <w:t>5948 посещений,</w:t>
            </w:r>
          </w:p>
          <w:p w14:paraId="7A377DC9" w14:textId="77777777" w:rsidR="00C7430A" w:rsidRDefault="00C7430A" w:rsidP="00C7430A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27D00" w:rsidRPr="00E27D00">
              <w:rPr>
                <w:rFonts w:ascii="Times New Roman" w:hAnsi="Times New Roman" w:cs="Times New Roman"/>
                <w:sz w:val="24"/>
                <w:szCs w:val="24"/>
              </w:rPr>
              <w:t xml:space="preserve">ГБУЗ РТ </w:t>
            </w:r>
            <w:proofErr w:type="spellStart"/>
            <w:r w:rsidR="00E27D00" w:rsidRPr="00E27D00">
              <w:rPr>
                <w:rFonts w:ascii="Times New Roman" w:hAnsi="Times New Roman" w:cs="Times New Roman"/>
                <w:sz w:val="24"/>
                <w:szCs w:val="24"/>
              </w:rPr>
              <w:t>Эрзинская</w:t>
            </w:r>
            <w:proofErr w:type="spellEnd"/>
            <w:r w:rsidR="00E27D00" w:rsidRPr="00E27D00">
              <w:rPr>
                <w:rFonts w:ascii="Times New Roman" w:hAnsi="Times New Roman" w:cs="Times New Roman"/>
                <w:sz w:val="24"/>
                <w:szCs w:val="24"/>
              </w:rPr>
              <w:t xml:space="preserve"> ЦКБ" - 6697 посещений,</w:t>
            </w:r>
          </w:p>
          <w:p w14:paraId="7E447B78" w14:textId="77777777" w:rsidR="00C7430A" w:rsidRDefault="00C7430A" w:rsidP="00C7430A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27D00" w:rsidRPr="00E27D00">
              <w:rPr>
                <w:rFonts w:ascii="Times New Roman" w:hAnsi="Times New Roman" w:cs="Times New Roman"/>
                <w:sz w:val="24"/>
                <w:szCs w:val="24"/>
              </w:rPr>
              <w:t xml:space="preserve"> ГБУЗ РТ "Республиканская больница № 1" - 62826 посещений,</w:t>
            </w:r>
          </w:p>
          <w:p w14:paraId="37633031" w14:textId="77777777" w:rsidR="00C7430A" w:rsidRDefault="00C7430A" w:rsidP="00C7430A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27D00" w:rsidRPr="00E27D00">
              <w:rPr>
                <w:rFonts w:ascii="Times New Roman" w:hAnsi="Times New Roman" w:cs="Times New Roman"/>
                <w:sz w:val="24"/>
                <w:szCs w:val="24"/>
              </w:rPr>
              <w:t xml:space="preserve">  ГБУЗ РТ "Республиканская больница № 2"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7D00" w:rsidRPr="00E27D00">
              <w:rPr>
                <w:rFonts w:ascii="Times New Roman" w:hAnsi="Times New Roman" w:cs="Times New Roman"/>
                <w:sz w:val="24"/>
                <w:szCs w:val="24"/>
              </w:rPr>
              <w:t>2264 посещений,</w:t>
            </w:r>
          </w:p>
          <w:p w14:paraId="1309315F" w14:textId="77777777" w:rsidR="00C7430A" w:rsidRDefault="00C7430A" w:rsidP="00C7430A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27D00" w:rsidRPr="00E27D00">
              <w:rPr>
                <w:rFonts w:ascii="Times New Roman" w:hAnsi="Times New Roman" w:cs="Times New Roman"/>
                <w:sz w:val="24"/>
                <w:szCs w:val="24"/>
              </w:rPr>
              <w:t xml:space="preserve"> ГБУЗ РТ "Республиканский онкологический диспансер" -161  посещений,</w:t>
            </w:r>
          </w:p>
          <w:p w14:paraId="75DA07E8" w14:textId="77777777" w:rsidR="00C7430A" w:rsidRDefault="00C7430A" w:rsidP="00C7430A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E27D00" w:rsidRPr="00E27D00">
              <w:rPr>
                <w:rFonts w:ascii="Times New Roman" w:hAnsi="Times New Roman" w:cs="Times New Roman"/>
                <w:sz w:val="24"/>
                <w:szCs w:val="24"/>
              </w:rPr>
              <w:t xml:space="preserve"> ГБУЗ РТ "Республиканский кожно-венерологический диспансер"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7D00" w:rsidRPr="00E27D00">
              <w:rPr>
                <w:rFonts w:ascii="Times New Roman" w:hAnsi="Times New Roman" w:cs="Times New Roman"/>
                <w:sz w:val="24"/>
                <w:szCs w:val="24"/>
              </w:rPr>
              <w:t>53295 посещений,</w:t>
            </w:r>
          </w:p>
          <w:p w14:paraId="0D79CB9B" w14:textId="77777777" w:rsidR="00C7430A" w:rsidRDefault="00C7430A" w:rsidP="00C7430A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27D00" w:rsidRPr="00E27D00">
              <w:rPr>
                <w:rFonts w:ascii="Times New Roman" w:hAnsi="Times New Roman" w:cs="Times New Roman"/>
                <w:sz w:val="24"/>
                <w:szCs w:val="24"/>
              </w:rPr>
              <w:t xml:space="preserve"> ГБУЗ РТ "Республиканская детская больница" - 34784 посещений,</w:t>
            </w:r>
          </w:p>
          <w:p w14:paraId="40ADA2E9" w14:textId="77777777" w:rsidR="00356AF0" w:rsidRDefault="00C7430A" w:rsidP="00356AF0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27D00" w:rsidRPr="00E27D00">
              <w:rPr>
                <w:rFonts w:ascii="Times New Roman" w:hAnsi="Times New Roman" w:cs="Times New Roman"/>
                <w:sz w:val="24"/>
                <w:szCs w:val="24"/>
              </w:rPr>
              <w:t xml:space="preserve"> ГБУЗ РТ "Перинатальный центр" - 26058 посещений, </w:t>
            </w:r>
          </w:p>
          <w:p w14:paraId="22C1EA3A" w14:textId="77777777" w:rsidR="00356AF0" w:rsidRDefault="00356AF0" w:rsidP="00356AF0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27D00" w:rsidRPr="00E27D00">
              <w:rPr>
                <w:rFonts w:ascii="Times New Roman" w:hAnsi="Times New Roman" w:cs="Times New Roman"/>
                <w:sz w:val="24"/>
                <w:szCs w:val="24"/>
              </w:rPr>
              <w:t xml:space="preserve">ГБУЗ РТ "Инфекционная больница" - 6572 посещений, </w:t>
            </w:r>
          </w:p>
          <w:p w14:paraId="7AC81DC0" w14:textId="77777777" w:rsidR="00356AF0" w:rsidRDefault="00356AF0" w:rsidP="00356AF0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27D00" w:rsidRPr="00E27D00">
              <w:rPr>
                <w:rFonts w:ascii="Times New Roman" w:hAnsi="Times New Roman" w:cs="Times New Roman"/>
                <w:sz w:val="24"/>
                <w:szCs w:val="24"/>
              </w:rPr>
              <w:t>ГБУЗ РТ "Городская поликлиника"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7D00" w:rsidRPr="00E27D00">
              <w:rPr>
                <w:rFonts w:ascii="Times New Roman" w:hAnsi="Times New Roman" w:cs="Times New Roman"/>
                <w:sz w:val="24"/>
                <w:szCs w:val="24"/>
              </w:rPr>
              <w:t>28337 посещений;</w:t>
            </w:r>
          </w:p>
          <w:p w14:paraId="2C69A651" w14:textId="77777777" w:rsidR="00356AF0" w:rsidRDefault="00356AF0" w:rsidP="00356AF0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27D00" w:rsidRPr="00E27D00">
              <w:rPr>
                <w:rFonts w:ascii="Times New Roman" w:hAnsi="Times New Roman" w:cs="Times New Roman"/>
                <w:sz w:val="24"/>
                <w:szCs w:val="24"/>
              </w:rPr>
              <w:t xml:space="preserve"> ГБУЗ РТ "Стоматологическая поликлиника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7D00" w:rsidRPr="00E27D00">
              <w:rPr>
                <w:rFonts w:ascii="Times New Roman" w:hAnsi="Times New Roman" w:cs="Times New Roman"/>
                <w:sz w:val="24"/>
                <w:szCs w:val="24"/>
              </w:rPr>
              <w:t>51929 посещений;</w:t>
            </w:r>
          </w:p>
          <w:p w14:paraId="40834D6E" w14:textId="77777777" w:rsidR="00356AF0" w:rsidRDefault="00356AF0" w:rsidP="00356AF0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27D00" w:rsidRPr="00E27D00">
              <w:rPr>
                <w:rFonts w:ascii="Times New Roman" w:hAnsi="Times New Roman" w:cs="Times New Roman"/>
                <w:sz w:val="24"/>
                <w:szCs w:val="24"/>
              </w:rPr>
              <w:t>ФКУЗ "МСЧ МВД России по РТ" - 1026 посещений,</w:t>
            </w:r>
          </w:p>
          <w:p w14:paraId="44A6A371" w14:textId="77777777" w:rsidR="00356AF0" w:rsidRDefault="00356AF0" w:rsidP="00356AF0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27D00" w:rsidRPr="00E27D00">
              <w:rPr>
                <w:rFonts w:ascii="Times New Roman" w:hAnsi="Times New Roman" w:cs="Times New Roman"/>
                <w:sz w:val="24"/>
                <w:szCs w:val="24"/>
              </w:rPr>
              <w:t xml:space="preserve"> ГБУЗ РТ "Республиканский центр общественного здоровья и медицинской профилактики"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7D00" w:rsidRPr="00E27D00">
              <w:rPr>
                <w:rFonts w:ascii="Times New Roman" w:hAnsi="Times New Roman" w:cs="Times New Roman"/>
                <w:sz w:val="24"/>
                <w:szCs w:val="24"/>
              </w:rPr>
              <w:t>8955 посещений,</w:t>
            </w:r>
          </w:p>
          <w:p w14:paraId="4600FABA" w14:textId="77777777" w:rsidR="00356AF0" w:rsidRDefault="00356AF0" w:rsidP="00356AF0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27D00" w:rsidRPr="00E27D00">
              <w:rPr>
                <w:rFonts w:ascii="Times New Roman" w:hAnsi="Times New Roman" w:cs="Times New Roman"/>
                <w:sz w:val="24"/>
                <w:szCs w:val="24"/>
              </w:rPr>
              <w:t xml:space="preserve"> ГБУЗ РТ "Республиканский центр восстановительной медицины и реабилитации для детей" - 24700 посещений,</w:t>
            </w:r>
          </w:p>
          <w:p w14:paraId="32C9B06C" w14:textId="77777777" w:rsidR="00356AF0" w:rsidRDefault="00356AF0" w:rsidP="00356AF0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27D00" w:rsidRPr="00E27D00">
              <w:rPr>
                <w:rFonts w:ascii="Times New Roman" w:hAnsi="Times New Roman" w:cs="Times New Roman"/>
                <w:sz w:val="24"/>
                <w:szCs w:val="24"/>
              </w:rPr>
              <w:t xml:space="preserve"> ИП "</w:t>
            </w:r>
            <w:proofErr w:type="spellStart"/>
            <w:r w:rsidR="00E27D00" w:rsidRPr="00E27D00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="00E27D00" w:rsidRPr="00E27D00">
              <w:rPr>
                <w:rFonts w:ascii="Times New Roman" w:hAnsi="Times New Roman" w:cs="Times New Roman"/>
                <w:sz w:val="24"/>
                <w:szCs w:val="24"/>
              </w:rPr>
              <w:t xml:space="preserve"> Р.К." - 1 посещений,</w:t>
            </w:r>
          </w:p>
          <w:p w14:paraId="4B9D1BD9" w14:textId="77777777" w:rsidR="00356AF0" w:rsidRDefault="00356AF0" w:rsidP="00356AF0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27D00" w:rsidRPr="00E27D00">
              <w:rPr>
                <w:rFonts w:ascii="Times New Roman" w:hAnsi="Times New Roman" w:cs="Times New Roman"/>
                <w:sz w:val="24"/>
                <w:szCs w:val="24"/>
              </w:rPr>
              <w:t xml:space="preserve"> ГАУЗ РТ СП "Серебрянка" - 1705 посещений,</w:t>
            </w:r>
          </w:p>
          <w:p w14:paraId="261CB372" w14:textId="77777777" w:rsidR="00356AF0" w:rsidRDefault="00356AF0" w:rsidP="00356AF0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27D00" w:rsidRPr="00E27D00">
              <w:rPr>
                <w:rFonts w:ascii="Times New Roman" w:hAnsi="Times New Roman" w:cs="Times New Roman"/>
                <w:sz w:val="24"/>
                <w:szCs w:val="24"/>
              </w:rPr>
              <w:t xml:space="preserve"> МЧУ ДПО "</w:t>
            </w:r>
            <w:proofErr w:type="spellStart"/>
            <w:r w:rsidR="00E27D00" w:rsidRPr="00E27D00">
              <w:rPr>
                <w:rFonts w:ascii="Times New Roman" w:hAnsi="Times New Roman" w:cs="Times New Roman"/>
                <w:sz w:val="24"/>
                <w:szCs w:val="24"/>
              </w:rPr>
              <w:t>Нефросовет</w:t>
            </w:r>
            <w:proofErr w:type="spellEnd"/>
            <w:r w:rsidR="00E27D00" w:rsidRPr="00E27D00">
              <w:rPr>
                <w:rFonts w:ascii="Times New Roman" w:hAnsi="Times New Roman" w:cs="Times New Roman"/>
                <w:sz w:val="24"/>
                <w:szCs w:val="24"/>
              </w:rPr>
              <w:t>" - 14544 посещений,</w:t>
            </w:r>
          </w:p>
          <w:p w14:paraId="4C3736EC" w14:textId="77777777" w:rsidR="00356AF0" w:rsidRDefault="00356AF0" w:rsidP="00356AF0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27D00" w:rsidRPr="00E27D00">
              <w:rPr>
                <w:rFonts w:ascii="Times New Roman" w:hAnsi="Times New Roman" w:cs="Times New Roman"/>
                <w:sz w:val="24"/>
                <w:szCs w:val="24"/>
              </w:rPr>
              <w:t xml:space="preserve">  ИП </w:t>
            </w:r>
            <w:proofErr w:type="spellStart"/>
            <w:r w:rsidR="00E27D00" w:rsidRPr="00E27D00">
              <w:rPr>
                <w:rFonts w:ascii="Times New Roman" w:hAnsi="Times New Roman" w:cs="Times New Roman"/>
                <w:sz w:val="24"/>
                <w:szCs w:val="24"/>
              </w:rPr>
              <w:t>Саражакова</w:t>
            </w:r>
            <w:proofErr w:type="spellEnd"/>
            <w:r w:rsidR="00E27D00" w:rsidRPr="00E27D00">
              <w:rPr>
                <w:rFonts w:ascii="Times New Roman" w:hAnsi="Times New Roman" w:cs="Times New Roman"/>
                <w:sz w:val="24"/>
                <w:szCs w:val="24"/>
              </w:rPr>
              <w:t xml:space="preserve"> Л.А.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7D00" w:rsidRPr="00E27D00">
              <w:rPr>
                <w:rFonts w:ascii="Times New Roman" w:hAnsi="Times New Roman" w:cs="Times New Roman"/>
                <w:sz w:val="24"/>
                <w:szCs w:val="24"/>
              </w:rPr>
              <w:t>118  посещений,</w:t>
            </w:r>
          </w:p>
          <w:p w14:paraId="03A498ED" w14:textId="77777777" w:rsidR="00356AF0" w:rsidRDefault="00356AF0" w:rsidP="00356AF0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27D00" w:rsidRPr="00E27D00">
              <w:rPr>
                <w:rFonts w:ascii="Times New Roman" w:hAnsi="Times New Roman" w:cs="Times New Roman"/>
                <w:sz w:val="24"/>
                <w:szCs w:val="24"/>
              </w:rPr>
              <w:t xml:space="preserve"> ООО "</w:t>
            </w:r>
            <w:proofErr w:type="spellStart"/>
            <w:r w:rsidR="00E27D00" w:rsidRPr="00E27D00">
              <w:rPr>
                <w:rFonts w:ascii="Times New Roman" w:hAnsi="Times New Roman" w:cs="Times New Roman"/>
                <w:sz w:val="24"/>
                <w:szCs w:val="24"/>
              </w:rPr>
              <w:t>Байдо</w:t>
            </w:r>
            <w:proofErr w:type="spellEnd"/>
            <w:r w:rsidR="00E27D00" w:rsidRPr="00E27D00">
              <w:rPr>
                <w:rFonts w:ascii="Times New Roman" w:hAnsi="Times New Roman" w:cs="Times New Roman"/>
                <w:sz w:val="24"/>
                <w:szCs w:val="24"/>
              </w:rPr>
              <w:t>" - 72 посещений,</w:t>
            </w:r>
          </w:p>
          <w:p w14:paraId="616AB4AD" w14:textId="77777777" w:rsidR="00356AF0" w:rsidRDefault="00356AF0" w:rsidP="00356AF0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27D00" w:rsidRPr="00E27D00">
              <w:rPr>
                <w:rFonts w:ascii="Times New Roman" w:hAnsi="Times New Roman" w:cs="Times New Roman"/>
                <w:sz w:val="24"/>
                <w:szCs w:val="24"/>
              </w:rPr>
              <w:t xml:space="preserve">  ООО "Семейный доктор" - 2 посещений,</w:t>
            </w:r>
          </w:p>
          <w:p w14:paraId="50E419ED" w14:textId="77777777" w:rsidR="00356AF0" w:rsidRDefault="00356AF0" w:rsidP="00356AF0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27D00" w:rsidRPr="00E27D00">
              <w:rPr>
                <w:rFonts w:ascii="Times New Roman" w:hAnsi="Times New Roman" w:cs="Times New Roman"/>
                <w:sz w:val="24"/>
                <w:szCs w:val="24"/>
              </w:rPr>
              <w:t xml:space="preserve">  ООО "</w:t>
            </w:r>
            <w:proofErr w:type="spellStart"/>
            <w:r w:rsidR="00E27D00" w:rsidRPr="00E27D00">
              <w:rPr>
                <w:rFonts w:ascii="Times New Roman" w:hAnsi="Times New Roman" w:cs="Times New Roman"/>
                <w:sz w:val="24"/>
                <w:szCs w:val="24"/>
              </w:rPr>
              <w:t>Санталь</w:t>
            </w:r>
            <w:proofErr w:type="spellEnd"/>
            <w:r w:rsidR="00E27D00" w:rsidRPr="00E27D00">
              <w:rPr>
                <w:rFonts w:ascii="Times New Roman" w:hAnsi="Times New Roman" w:cs="Times New Roman"/>
                <w:sz w:val="24"/>
                <w:szCs w:val="24"/>
              </w:rPr>
              <w:t xml:space="preserve"> 17" - 220 посещений,</w:t>
            </w:r>
          </w:p>
          <w:p w14:paraId="0A0CB5DF" w14:textId="77777777" w:rsidR="00356AF0" w:rsidRDefault="00356AF0" w:rsidP="00356AF0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27D00" w:rsidRPr="00E27D00">
              <w:rPr>
                <w:rFonts w:ascii="Times New Roman" w:hAnsi="Times New Roman" w:cs="Times New Roman"/>
                <w:sz w:val="24"/>
                <w:szCs w:val="24"/>
              </w:rPr>
              <w:t xml:space="preserve"> ООО РДЦ - 821 услуг,</w:t>
            </w:r>
          </w:p>
          <w:p w14:paraId="12950EFB" w14:textId="77777777" w:rsidR="00356AF0" w:rsidRDefault="00356AF0" w:rsidP="00356AF0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27D00" w:rsidRPr="00E27D00">
              <w:rPr>
                <w:rFonts w:ascii="Times New Roman" w:hAnsi="Times New Roman" w:cs="Times New Roman"/>
                <w:sz w:val="24"/>
                <w:szCs w:val="24"/>
              </w:rPr>
              <w:t xml:space="preserve"> ООО ЦКДЛ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263401 услуг</w:t>
            </w:r>
            <w:r w:rsidR="00E27D00" w:rsidRPr="00E27D0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9E79047" w14:textId="77777777" w:rsidR="00356AF0" w:rsidRDefault="00356AF0" w:rsidP="00356AF0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27D00" w:rsidRPr="00E27D00">
              <w:rPr>
                <w:rFonts w:ascii="Times New Roman" w:hAnsi="Times New Roman" w:cs="Times New Roman"/>
                <w:sz w:val="24"/>
                <w:szCs w:val="24"/>
              </w:rPr>
              <w:t xml:space="preserve"> ГБУЗ РТ "РЦ СПИД" - 48704 услуга,</w:t>
            </w:r>
          </w:p>
          <w:p w14:paraId="0B70DE86" w14:textId="08C3889E" w:rsidR="003805AD" w:rsidRPr="006D2D47" w:rsidRDefault="00356AF0" w:rsidP="00356AF0">
            <w:pPr>
              <w:pStyle w:val="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27D00" w:rsidRPr="00E27D00">
              <w:rPr>
                <w:rFonts w:ascii="Times New Roman" w:hAnsi="Times New Roman" w:cs="Times New Roman"/>
                <w:sz w:val="24"/>
                <w:szCs w:val="24"/>
              </w:rPr>
              <w:t xml:space="preserve"> ООО ММЦ </w:t>
            </w:r>
            <w:proofErr w:type="spellStart"/>
            <w:r w:rsidR="00E27D00" w:rsidRPr="00E27D00">
              <w:rPr>
                <w:rFonts w:ascii="Times New Roman" w:hAnsi="Times New Roman" w:cs="Times New Roman"/>
                <w:sz w:val="24"/>
                <w:szCs w:val="24"/>
              </w:rPr>
              <w:t>Менла</w:t>
            </w:r>
            <w:proofErr w:type="spellEnd"/>
            <w:r w:rsidR="00E27D00" w:rsidRPr="00E27D00">
              <w:rPr>
                <w:rFonts w:ascii="Times New Roman" w:hAnsi="Times New Roman" w:cs="Times New Roman"/>
                <w:sz w:val="24"/>
                <w:szCs w:val="24"/>
              </w:rPr>
              <w:t xml:space="preserve"> - 63158 услуг.</w:t>
            </w:r>
          </w:p>
        </w:tc>
      </w:tr>
      <w:tr w:rsidR="00C36726" w:rsidRPr="001B1A30" w14:paraId="4336FB57" w14:textId="77777777" w:rsidTr="00B66DCA">
        <w:trPr>
          <w:trHeight w:val="558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7160A" w14:textId="77777777" w:rsidR="00C36726" w:rsidRPr="001B1A30" w:rsidRDefault="00C36726" w:rsidP="00C36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lastRenderedPageBreak/>
              <w:t>1.11.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5469D" w14:textId="77777777" w:rsidR="00C36726" w:rsidRPr="001B1A30" w:rsidRDefault="00C36726" w:rsidP="00C367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Совершенствование медицинской эвакуации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2CBB9" w14:textId="77777777" w:rsidR="00C36726" w:rsidRPr="001B1A30" w:rsidRDefault="00C36726" w:rsidP="00C367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ежемесячно до 5 числа месяца за </w:t>
            </w:r>
            <w:proofErr w:type="gramStart"/>
            <w:r w:rsidRPr="001B1A30">
              <w:rPr>
                <w:rFonts w:ascii="Times New Roman" w:eastAsia="Times New Roman" w:hAnsi="Times New Roman"/>
                <w:lang w:eastAsia="ru-RU"/>
              </w:rPr>
              <w:t>отчетным</w:t>
            </w:r>
            <w:proofErr w:type="gramEnd"/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 2018-2025гг.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273C9" w14:textId="77777777" w:rsidR="00B66DCA" w:rsidRDefault="00B66DCA" w:rsidP="00B66D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6DCA">
              <w:rPr>
                <w:rFonts w:ascii="Times New Roman" w:hAnsi="Times New Roman"/>
                <w:sz w:val="24"/>
                <w:szCs w:val="24"/>
              </w:rPr>
              <w:t xml:space="preserve">По медицинской эвакуации (по </w:t>
            </w:r>
            <w:proofErr w:type="gramStart"/>
            <w:r w:rsidRPr="00B66DCA">
              <w:rPr>
                <w:rFonts w:ascii="Times New Roman" w:hAnsi="Times New Roman"/>
                <w:sz w:val="24"/>
                <w:szCs w:val="24"/>
              </w:rPr>
              <w:t>наземному</w:t>
            </w:r>
            <w:proofErr w:type="gramEnd"/>
            <w:r w:rsidRPr="00B66DCA">
              <w:rPr>
                <w:rFonts w:ascii="Times New Roman" w:hAnsi="Times New Roman"/>
                <w:sz w:val="24"/>
                <w:szCs w:val="24"/>
              </w:rPr>
              <w:t xml:space="preserve"> эвакуации) обслужено 320 вызовов или 42,2 %  исполнения от годового плана, из них:</w:t>
            </w:r>
          </w:p>
          <w:p w14:paraId="32DEF9F7" w14:textId="77777777" w:rsidR="00B66DCA" w:rsidRDefault="00B66DCA" w:rsidP="00B66D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66DCA">
              <w:rPr>
                <w:rFonts w:ascii="Times New Roman" w:hAnsi="Times New Roman"/>
                <w:sz w:val="24"/>
                <w:szCs w:val="24"/>
              </w:rPr>
              <w:t>ГБУЗ РТ «Бай-</w:t>
            </w:r>
            <w:proofErr w:type="spellStart"/>
            <w:r w:rsidRPr="00B66DCA">
              <w:rPr>
                <w:rFonts w:ascii="Times New Roman" w:hAnsi="Times New Roman"/>
                <w:sz w:val="24"/>
                <w:szCs w:val="24"/>
              </w:rPr>
              <w:t>Тайгинская</w:t>
            </w:r>
            <w:proofErr w:type="spellEnd"/>
            <w:r w:rsidRPr="00B66DCA">
              <w:rPr>
                <w:rFonts w:ascii="Times New Roman" w:hAnsi="Times New Roman"/>
                <w:sz w:val="24"/>
                <w:szCs w:val="24"/>
              </w:rPr>
              <w:t xml:space="preserve"> ЦКБ» - 2 вызова,</w:t>
            </w:r>
          </w:p>
          <w:p w14:paraId="544CC6A9" w14:textId="77777777" w:rsidR="00B66DCA" w:rsidRDefault="00B66DCA" w:rsidP="00B66D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66DCA">
              <w:rPr>
                <w:rFonts w:ascii="Times New Roman" w:hAnsi="Times New Roman"/>
                <w:sz w:val="24"/>
                <w:szCs w:val="24"/>
              </w:rPr>
              <w:t xml:space="preserve">  ГБУЗ РТ "</w:t>
            </w:r>
            <w:proofErr w:type="spellStart"/>
            <w:r w:rsidRPr="00B66DCA">
              <w:rPr>
                <w:rFonts w:ascii="Times New Roman" w:hAnsi="Times New Roman"/>
                <w:sz w:val="24"/>
                <w:szCs w:val="24"/>
              </w:rPr>
              <w:t>Барун-Хечикский</w:t>
            </w:r>
            <w:proofErr w:type="spellEnd"/>
            <w:r w:rsidRPr="00B66DCA">
              <w:rPr>
                <w:rFonts w:ascii="Times New Roman" w:hAnsi="Times New Roman"/>
                <w:sz w:val="24"/>
                <w:szCs w:val="24"/>
              </w:rPr>
              <w:t xml:space="preserve"> ММЦ" - 4 вызова,</w:t>
            </w:r>
          </w:p>
          <w:p w14:paraId="2839475D" w14:textId="77777777" w:rsidR="00B66DCA" w:rsidRDefault="00B66DCA" w:rsidP="00B66D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66DCA">
              <w:rPr>
                <w:rFonts w:ascii="Times New Roman" w:hAnsi="Times New Roman"/>
                <w:sz w:val="24"/>
                <w:szCs w:val="24"/>
              </w:rPr>
              <w:t xml:space="preserve">   ГБУЗ РТ «Пий-</w:t>
            </w:r>
            <w:proofErr w:type="spellStart"/>
            <w:r w:rsidRPr="00B66DCA">
              <w:rPr>
                <w:rFonts w:ascii="Times New Roman" w:hAnsi="Times New Roman"/>
                <w:sz w:val="24"/>
                <w:szCs w:val="24"/>
              </w:rPr>
              <w:t>Хемская</w:t>
            </w:r>
            <w:proofErr w:type="spellEnd"/>
            <w:r w:rsidRPr="00B66DCA">
              <w:rPr>
                <w:rFonts w:ascii="Times New Roman" w:hAnsi="Times New Roman"/>
                <w:sz w:val="24"/>
                <w:szCs w:val="24"/>
              </w:rPr>
              <w:t xml:space="preserve"> ЦКБ» - 1 вызов,</w:t>
            </w:r>
          </w:p>
          <w:p w14:paraId="36C6D09F" w14:textId="77777777" w:rsidR="00B66DCA" w:rsidRDefault="00B66DCA" w:rsidP="00B66D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66DCA">
              <w:rPr>
                <w:rFonts w:ascii="Times New Roman" w:hAnsi="Times New Roman"/>
                <w:sz w:val="24"/>
                <w:szCs w:val="24"/>
              </w:rPr>
              <w:t xml:space="preserve">  ГБУЗ РТ «</w:t>
            </w:r>
            <w:proofErr w:type="spellStart"/>
            <w:r w:rsidRPr="00B66DCA">
              <w:rPr>
                <w:rFonts w:ascii="Times New Roman" w:hAnsi="Times New Roman"/>
                <w:sz w:val="24"/>
                <w:szCs w:val="24"/>
              </w:rPr>
              <w:t>Сут-Хольская</w:t>
            </w:r>
            <w:proofErr w:type="spellEnd"/>
            <w:r w:rsidRPr="00B66DCA">
              <w:rPr>
                <w:rFonts w:ascii="Times New Roman" w:hAnsi="Times New Roman"/>
                <w:sz w:val="24"/>
                <w:szCs w:val="24"/>
              </w:rPr>
              <w:t xml:space="preserve"> ЦКБ»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6DCA">
              <w:rPr>
                <w:rFonts w:ascii="Times New Roman" w:hAnsi="Times New Roman"/>
                <w:sz w:val="24"/>
                <w:szCs w:val="24"/>
              </w:rPr>
              <w:t>1 вызов,</w:t>
            </w:r>
          </w:p>
          <w:p w14:paraId="56D2D37C" w14:textId="77777777" w:rsidR="00B66DCA" w:rsidRDefault="00B66DCA" w:rsidP="00B66D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66DCA">
              <w:rPr>
                <w:rFonts w:ascii="Times New Roman" w:hAnsi="Times New Roman"/>
                <w:sz w:val="24"/>
                <w:szCs w:val="24"/>
              </w:rPr>
              <w:t xml:space="preserve"> ГБУЗ РТ «</w:t>
            </w:r>
            <w:proofErr w:type="spellStart"/>
            <w:r w:rsidRPr="00B66DCA">
              <w:rPr>
                <w:rFonts w:ascii="Times New Roman" w:hAnsi="Times New Roman"/>
                <w:sz w:val="24"/>
                <w:szCs w:val="24"/>
              </w:rPr>
              <w:t>Улуг-Хемский</w:t>
            </w:r>
            <w:proofErr w:type="spellEnd"/>
            <w:r w:rsidRPr="00B66D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DCA">
              <w:rPr>
                <w:rFonts w:ascii="Times New Roman" w:hAnsi="Times New Roman"/>
                <w:sz w:val="24"/>
                <w:szCs w:val="24"/>
              </w:rPr>
              <w:t>межкожуунный</w:t>
            </w:r>
            <w:proofErr w:type="spellEnd"/>
            <w:r w:rsidRPr="00B66DCA">
              <w:rPr>
                <w:rFonts w:ascii="Times New Roman" w:hAnsi="Times New Roman"/>
                <w:sz w:val="24"/>
                <w:szCs w:val="24"/>
              </w:rPr>
              <w:t xml:space="preserve"> медицинский центр» -  1 вызов,</w:t>
            </w:r>
          </w:p>
          <w:p w14:paraId="5B3E9727" w14:textId="77777777" w:rsidR="00B66DCA" w:rsidRDefault="00B66DCA" w:rsidP="00B66D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66DCA">
              <w:rPr>
                <w:rFonts w:ascii="Times New Roman" w:hAnsi="Times New Roman"/>
                <w:sz w:val="24"/>
                <w:szCs w:val="24"/>
              </w:rPr>
              <w:t xml:space="preserve"> ГБУЗ РТ Республиканская детская больница" - 25 вызовов,</w:t>
            </w:r>
          </w:p>
          <w:p w14:paraId="7AF7BAB1" w14:textId="77777777" w:rsidR="00B66DCA" w:rsidRDefault="00B66DCA" w:rsidP="00B66D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66DCA">
              <w:rPr>
                <w:rFonts w:ascii="Times New Roman" w:hAnsi="Times New Roman"/>
                <w:sz w:val="24"/>
                <w:szCs w:val="24"/>
              </w:rPr>
              <w:t xml:space="preserve"> ГБУЗ РТ "Перинатальный центр" -56 вызовов,</w:t>
            </w:r>
          </w:p>
          <w:p w14:paraId="6AAE7E7A" w14:textId="3E07B0B0" w:rsidR="003220CB" w:rsidRPr="006D2D47" w:rsidRDefault="00B66DCA" w:rsidP="00B66DCA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  <w:r w:rsidRPr="00B66DCA">
              <w:rPr>
                <w:rFonts w:ascii="Times New Roman" w:hAnsi="Times New Roman"/>
                <w:sz w:val="24"/>
                <w:szCs w:val="24"/>
              </w:rPr>
              <w:t xml:space="preserve"> ГБУЗ РТ "Республиканский центр скорой медицинской помощи и медицины катастроф"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6DCA">
              <w:rPr>
                <w:rFonts w:ascii="Times New Roman" w:hAnsi="Times New Roman"/>
                <w:sz w:val="24"/>
                <w:szCs w:val="24"/>
              </w:rPr>
              <w:t>230 вызовов.</w:t>
            </w:r>
          </w:p>
        </w:tc>
      </w:tr>
      <w:tr w:rsidR="00C36726" w:rsidRPr="001B1A30" w14:paraId="04CFE704" w14:textId="77777777" w:rsidTr="004A4755">
        <w:trPr>
          <w:trHeight w:val="132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51D76" w14:textId="77777777" w:rsidR="00C36726" w:rsidRPr="001B1A30" w:rsidRDefault="00C36726" w:rsidP="00C36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lastRenderedPageBreak/>
              <w:t>1.12.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7FE13" w14:textId="77777777" w:rsidR="00C36726" w:rsidRPr="001B1A30" w:rsidRDefault="00C36726" w:rsidP="00C367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Оказание скорой медицинской помощи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B0050" w14:textId="77777777" w:rsidR="00C36726" w:rsidRPr="001B1A30" w:rsidRDefault="00C36726" w:rsidP="00C367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ежемесячно до 5 числа месяца за </w:t>
            </w:r>
            <w:proofErr w:type="gramStart"/>
            <w:r w:rsidRPr="001B1A30">
              <w:rPr>
                <w:rFonts w:ascii="Times New Roman" w:eastAsia="Times New Roman" w:hAnsi="Times New Roman"/>
                <w:lang w:eastAsia="ru-RU"/>
              </w:rPr>
              <w:t>отчетным</w:t>
            </w:r>
            <w:proofErr w:type="gramEnd"/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 2018-2025гг.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917A4" w14:textId="17CE70BC" w:rsidR="00AC28A2" w:rsidRDefault="00AC28A2" w:rsidP="00930C8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28A2">
              <w:rPr>
                <w:rFonts w:ascii="Times New Roman" w:hAnsi="Times New Roman"/>
              </w:rPr>
              <w:t>За отчетный период обслужено</w:t>
            </w:r>
            <w:r>
              <w:rPr>
                <w:rFonts w:ascii="Times New Roman" w:hAnsi="Times New Roman"/>
              </w:rPr>
              <w:t xml:space="preserve"> вызовов:</w:t>
            </w:r>
          </w:p>
          <w:p w14:paraId="3B6F9FAD" w14:textId="77777777" w:rsidR="00AC28A2" w:rsidRDefault="00AC28A2" w:rsidP="00AC28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AC28A2">
              <w:rPr>
                <w:rFonts w:ascii="Times New Roman" w:hAnsi="Times New Roman"/>
              </w:rPr>
              <w:t>ГБУЗ РТ «Бай-</w:t>
            </w:r>
            <w:proofErr w:type="spellStart"/>
            <w:r w:rsidRPr="00AC28A2">
              <w:rPr>
                <w:rFonts w:ascii="Times New Roman" w:hAnsi="Times New Roman"/>
              </w:rPr>
              <w:t>Тайгинская</w:t>
            </w:r>
            <w:proofErr w:type="spellEnd"/>
            <w:r w:rsidRPr="00AC28A2">
              <w:rPr>
                <w:rFonts w:ascii="Times New Roman" w:hAnsi="Times New Roman"/>
              </w:rPr>
              <w:t xml:space="preserve"> ЦКБ» - 2313 вызова,</w:t>
            </w:r>
          </w:p>
          <w:p w14:paraId="601FE51B" w14:textId="77777777" w:rsidR="00AC28A2" w:rsidRDefault="00AC28A2" w:rsidP="00AC28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AC28A2">
              <w:rPr>
                <w:rFonts w:ascii="Times New Roman" w:hAnsi="Times New Roman"/>
              </w:rPr>
              <w:t xml:space="preserve">  ГБУЗ РТ "</w:t>
            </w:r>
            <w:proofErr w:type="spellStart"/>
            <w:r w:rsidRPr="00AC28A2">
              <w:rPr>
                <w:rFonts w:ascii="Times New Roman" w:hAnsi="Times New Roman"/>
              </w:rPr>
              <w:t>Барун-Хемчикский</w:t>
            </w:r>
            <w:proofErr w:type="spellEnd"/>
            <w:r w:rsidRPr="00AC28A2">
              <w:rPr>
                <w:rFonts w:ascii="Times New Roman" w:hAnsi="Times New Roman"/>
              </w:rPr>
              <w:t xml:space="preserve"> </w:t>
            </w:r>
            <w:proofErr w:type="spellStart"/>
            <w:r w:rsidRPr="00AC28A2">
              <w:rPr>
                <w:rFonts w:ascii="Times New Roman" w:hAnsi="Times New Roman"/>
              </w:rPr>
              <w:t>межкожуунный</w:t>
            </w:r>
            <w:proofErr w:type="spellEnd"/>
            <w:r w:rsidRPr="00AC28A2">
              <w:rPr>
                <w:rFonts w:ascii="Times New Roman" w:hAnsi="Times New Roman"/>
              </w:rPr>
              <w:t xml:space="preserve"> медицинский центр" - 6409 вызовов,</w:t>
            </w:r>
          </w:p>
          <w:p w14:paraId="52D19377" w14:textId="77777777" w:rsidR="00AC28A2" w:rsidRDefault="00AC28A2" w:rsidP="00AC28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AC28A2">
              <w:rPr>
                <w:rFonts w:ascii="Times New Roman" w:hAnsi="Times New Roman"/>
              </w:rPr>
              <w:t xml:space="preserve">  ГБУЗ РТ «</w:t>
            </w:r>
            <w:proofErr w:type="spellStart"/>
            <w:r w:rsidRPr="00AC28A2">
              <w:rPr>
                <w:rFonts w:ascii="Times New Roman" w:hAnsi="Times New Roman"/>
              </w:rPr>
              <w:t>Дзун-Хемчикская</w:t>
            </w:r>
            <w:proofErr w:type="spellEnd"/>
            <w:r w:rsidRPr="00AC28A2">
              <w:rPr>
                <w:rFonts w:ascii="Times New Roman" w:hAnsi="Times New Roman"/>
              </w:rPr>
              <w:t xml:space="preserve"> </w:t>
            </w:r>
            <w:proofErr w:type="spellStart"/>
            <w:r w:rsidRPr="00AC28A2">
              <w:rPr>
                <w:rFonts w:ascii="Times New Roman" w:hAnsi="Times New Roman"/>
              </w:rPr>
              <w:t>межкожунный</w:t>
            </w:r>
            <w:proofErr w:type="spellEnd"/>
            <w:r w:rsidRPr="00AC28A2">
              <w:rPr>
                <w:rFonts w:ascii="Times New Roman" w:hAnsi="Times New Roman"/>
              </w:rPr>
              <w:t xml:space="preserve"> медицинский центр» - 3619 вызовов,</w:t>
            </w:r>
          </w:p>
          <w:p w14:paraId="72997A42" w14:textId="77777777" w:rsidR="00AC28A2" w:rsidRDefault="00AC28A2" w:rsidP="00AC28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AC28A2">
              <w:rPr>
                <w:rFonts w:ascii="Times New Roman" w:hAnsi="Times New Roman"/>
              </w:rPr>
              <w:t xml:space="preserve"> ГБУЗ РТ «</w:t>
            </w:r>
            <w:proofErr w:type="spellStart"/>
            <w:r w:rsidRPr="00AC28A2">
              <w:rPr>
                <w:rFonts w:ascii="Times New Roman" w:hAnsi="Times New Roman"/>
              </w:rPr>
              <w:t>Каа-Хемская</w:t>
            </w:r>
            <w:proofErr w:type="spellEnd"/>
            <w:r w:rsidRPr="00AC28A2">
              <w:rPr>
                <w:rFonts w:ascii="Times New Roman" w:hAnsi="Times New Roman"/>
              </w:rPr>
              <w:t xml:space="preserve"> ЦКБ» - 1681 вызова,</w:t>
            </w:r>
          </w:p>
          <w:p w14:paraId="23997368" w14:textId="77777777" w:rsidR="00AC28A2" w:rsidRDefault="00AC28A2" w:rsidP="00AC28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AC28A2">
              <w:rPr>
                <w:rFonts w:ascii="Times New Roman" w:hAnsi="Times New Roman"/>
              </w:rPr>
              <w:t xml:space="preserve"> ГБУЗ РТ «</w:t>
            </w:r>
            <w:proofErr w:type="spellStart"/>
            <w:r w:rsidRPr="00AC28A2">
              <w:rPr>
                <w:rFonts w:ascii="Times New Roman" w:hAnsi="Times New Roman"/>
              </w:rPr>
              <w:t>Монгун-Тайгинская</w:t>
            </w:r>
            <w:proofErr w:type="spellEnd"/>
            <w:r w:rsidRPr="00AC28A2">
              <w:rPr>
                <w:rFonts w:ascii="Times New Roman" w:hAnsi="Times New Roman"/>
              </w:rPr>
              <w:t xml:space="preserve"> ЦКБ» - 2238 вызовов,</w:t>
            </w:r>
          </w:p>
          <w:p w14:paraId="59FDBA01" w14:textId="77777777" w:rsidR="00AC28A2" w:rsidRDefault="00AC28A2" w:rsidP="00AC28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AC28A2">
              <w:rPr>
                <w:rFonts w:ascii="Times New Roman" w:hAnsi="Times New Roman"/>
              </w:rPr>
              <w:t xml:space="preserve"> ГБУЗ РТ «</w:t>
            </w:r>
            <w:proofErr w:type="spellStart"/>
            <w:r w:rsidRPr="00AC28A2">
              <w:rPr>
                <w:rFonts w:ascii="Times New Roman" w:hAnsi="Times New Roman"/>
              </w:rPr>
              <w:t>Овюрская</w:t>
            </w:r>
            <w:proofErr w:type="spellEnd"/>
            <w:r w:rsidRPr="00AC28A2">
              <w:rPr>
                <w:rFonts w:ascii="Times New Roman" w:hAnsi="Times New Roman"/>
              </w:rPr>
              <w:t xml:space="preserve"> ЦКБ» -</w:t>
            </w:r>
            <w:r>
              <w:rPr>
                <w:rFonts w:ascii="Times New Roman" w:hAnsi="Times New Roman"/>
              </w:rPr>
              <w:t xml:space="preserve"> </w:t>
            </w:r>
            <w:r w:rsidRPr="00AC28A2">
              <w:rPr>
                <w:rFonts w:ascii="Times New Roman" w:hAnsi="Times New Roman"/>
              </w:rPr>
              <w:t>2976 вызовов,</w:t>
            </w:r>
          </w:p>
          <w:p w14:paraId="02537A31" w14:textId="77777777" w:rsidR="00AC28A2" w:rsidRDefault="00AC28A2" w:rsidP="00AC28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AC28A2">
              <w:rPr>
                <w:rFonts w:ascii="Times New Roman" w:hAnsi="Times New Roman"/>
              </w:rPr>
              <w:t xml:space="preserve"> ГБУЗ РТ «Пий-</w:t>
            </w:r>
            <w:proofErr w:type="spellStart"/>
            <w:r w:rsidRPr="00AC28A2">
              <w:rPr>
                <w:rFonts w:ascii="Times New Roman" w:hAnsi="Times New Roman"/>
              </w:rPr>
              <w:t>Хемская</w:t>
            </w:r>
            <w:proofErr w:type="spellEnd"/>
            <w:r w:rsidRPr="00AC28A2">
              <w:rPr>
                <w:rFonts w:ascii="Times New Roman" w:hAnsi="Times New Roman"/>
              </w:rPr>
              <w:t xml:space="preserve"> ЦКБ» -</w:t>
            </w:r>
            <w:r>
              <w:rPr>
                <w:rFonts w:ascii="Times New Roman" w:hAnsi="Times New Roman"/>
              </w:rPr>
              <w:t xml:space="preserve"> </w:t>
            </w:r>
            <w:r w:rsidRPr="00AC28A2">
              <w:rPr>
                <w:rFonts w:ascii="Times New Roman" w:hAnsi="Times New Roman"/>
              </w:rPr>
              <w:t>3093 вызова,</w:t>
            </w:r>
          </w:p>
          <w:p w14:paraId="311E47F6" w14:textId="77777777" w:rsidR="00AC28A2" w:rsidRDefault="00AC28A2" w:rsidP="00AC28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AC28A2">
              <w:rPr>
                <w:rFonts w:ascii="Times New Roman" w:hAnsi="Times New Roman"/>
              </w:rPr>
              <w:t xml:space="preserve"> ГБУЗ РТ «</w:t>
            </w:r>
            <w:proofErr w:type="spellStart"/>
            <w:r w:rsidRPr="00AC28A2">
              <w:rPr>
                <w:rFonts w:ascii="Times New Roman" w:hAnsi="Times New Roman"/>
              </w:rPr>
              <w:t>Сут-Хольская</w:t>
            </w:r>
            <w:proofErr w:type="spellEnd"/>
            <w:r w:rsidRPr="00AC28A2">
              <w:rPr>
                <w:rFonts w:ascii="Times New Roman" w:hAnsi="Times New Roman"/>
              </w:rPr>
              <w:t xml:space="preserve"> ЦКБ» -</w:t>
            </w:r>
            <w:r>
              <w:rPr>
                <w:rFonts w:ascii="Times New Roman" w:hAnsi="Times New Roman"/>
              </w:rPr>
              <w:t xml:space="preserve"> </w:t>
            </w:r>
            <w:r w:rsidRPr="00AC28A2">
              <w:rPr>
                <w:rFonts w:ascii="Times New Roman" w:hAnsi="Times New Roman"/>
              </w:rPr>
              <w:t>1672 вызова,</w:t>
            </w:r>
          </w:p>
          <w:p w14:paraId="3B84051C" w14:textId="77777777" w:rsidR="00AC28A2" w:rsidRDefault="00AC28A2" w:rsidP="00AC28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AC28A2">
              <w:rPr>
                <w:rFonts w:ascii="Times New Roman" w:hAnsi="Times New Roman"/>
              </w:rPr>
              <w:t xml:space="preserve"> ГБУЗ РТ «</w:t>
            </w:r>
            <w:proofErr w:type="spellStart"/>
            <w:r w:rsidRPr="00AC28A2">
              <w:rPr>
                <w:rFonts w:ascii="Times New Roman" w:hAnsi="Times New Roman"/>
              </w:rPr>
              <w:t>Тандинская</w:t>
            </w:r>
            <w:proofErr w:type="spellEnd"/>
            <w:r w:rsidRPr="00AC28A2">
              <w:rPr>
                <w:rFonts w:ascii="Times New Roman" w:hAnsi="Times New Roman"/>
              </w:rPr>
              <w:t xml:space="preserve"> ЦКБ» - 2357 вызовов,</w:t>
            </w:r>
          </w:p>
          <w:p w14:paraId="6575686D" w14:textId="77777777" w:rsidR="00AC28A2" w:rsidRDefault="00AC28A2" w:rsidP="00AC28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AC28A2">
              <w:rPr>
                <w:rFonts w:ascii="Times New Roman" w:hAnsi="Times New Roman"/>
              </w:rPr>
              <w:t xml:space="preserve"> ГБУЗ РТ «Тес-</w:t>
            </w:r>
            <w:proofErr w:type="spellStart"/>
            <w:r w:rsidRPr="00AC28A2">
              <w:rPr>
                <w:rFonts w:ascii="Times New Roman" w:hAnsi="Times New Roman"/>
              </w:rPr>
              <w:t>Хемская</w:t>
            </w:r>
            <w:proofErr w:type="spellEnd"/>
            <w:r w:rsidRPr="00AC28A2">
              <w:rPr>
                <w:rFonts w:ascii="Times New Roman" w:hAnsi="Times New Roman"/>
              </w:rPr>
              <w:t xml:space="preserve"> ЦКБ» -</w:t>
            </w:r>
            <w:r>
              <w:rPr>
                <w:rFonts w:ascii="Times New Roman" w:hAnsi="Times New Roman"/>
              </w:rPr>
              <w:t xml:space="preserve"> </w:t>
            </w:r>
            <w:r w:rsidRPr="00AC28A2">
              <w:rPr>
                <w:rFonts w:ascii="Times New Roman" w:hAnsi="Times New Roman"/>
              </w:rPr>
              <w:t>1945 вызовов,</w:t>
            </w:r>
          </w:p>
          <w:p w14:paraId="14676A1C" w14:textId="77777777" w:rsidR="00AC28A2" w:rsidRDefault="00AC28A2" w:rsidP="00AC28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AC28A2">
              <w:rPr>
                <w:rFonts w:ascii="Times New Roman" w:hAnsi="Times New Roman"/>
              </w:rPr>
              <w:t xml:space="preserve"> ГБУЗ РТ «</w:t>
            </w:r>
            <w:proofErr w:type="spellStart"/>
            <w:r w:rsidRPr="00AC28A2">
              <w:rPr>
                <w:rFonts w:ascii="Times New Roman" w:hAnsi="Times New Roman"/>
              </w:rPr>
              <w:t>Тоджинская</w:t>
            </w:r>
            <w:proofErr w:type="spellEnd"/>
            <w:r w:rsidRPr="00AC28A2">
              <w:rPr>
                <w:rFonts w:ascii="Times New Roman" w:hAnsi="Times New Roman"/>
              </w:rPr>
              <w:t xml:space="preserve"> ЦКБ» -</w:t>
            </w:r>
            <w:r>
              <w:rPr>
                <w:rFonts w:ascii="Times New Roman" w:hAnsi="Times New Roman"/>
              </w:rPr>
              <w:t xml:space="preserve"> </w:t>
            </w:r>
            <w:r w:rsidRPr="00AC28A2">
              <w:rPr>
                <w:rFonts w:ascii="Times New Roman" w:hAnsi="Times New Roman"/>
              </w:rPr>
              <w:t>1729 вызовов,</w:t>
            </w:r>
          </w:p>
          <w:p w14:paraId="481CDA76" w14:textId="77777777" w:rsidR="00AC28A2" w:rsidRDefault="00AC28A2" w:rsidP="00AC28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AC28A2">
              <w:rPr>
                <w:rFonts w:ascii="Times New Roman" w:hAnsi="Times New Roman"/>
              </w:rPr>
              <w:t xml:space="preserve">  ГБУЗ РТ "</w:t>
            </w:r>
            <w:proofErr w:type="spellStart"/>
            <w:r w:rsidRPr="00AC28A2">
              <w:rPr>
                <w:rFonts w:ascii="Times New Roman" w:hAnsi="Times New Roman"/>
              </w:rPr>
              <w:t>Тере-Хольская</w:t>
            </w:r>
            <w:proofErr w:type="spellEnd"/>
            <w:r w:rsidRPr="00AC28A2">
              <w:rPr>
                <w:rFonts w:ascii="Times New Roman" w:hAnsi="Times New Roman"/>
              </w:rPr>
              <w:t xml:space="preserve"> ЦКБ" - 687 вызовов,</w:t>
            </w:r>
          </w:p>
          <w:p w14:paraId="721AB3D4" w14:textId="77777777" w:rsidR="00AC28A2" w:rsidRDefault="00AC28A2" w:rsidP="00AC28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AC28A2">
              <w:rPr>
                <w:rFonts w:ascii="Times New Roman" w:hAnsi="Times New Roman"/>
              </w:rPr>
              <w:t xml:space="preserve"> ГБУЗ РТ «</w:t>
            </w:r>
            <w:proofErr w:type="spellStart"/>
            <w:r w:rsidRPr="00AC28A2">
              <w:rPr>
                <w:rFonts w:ascii="Times New Roman" w:hAnsi="Times New Roman"/>
              </w:rPr>
              <w:t>Улуг-Хемский</w:t>
            </w:r>
            <w:proofErr w:type="spellEnd"/>
            <w:r w:rsidRPr="00AC28A2">
              <w:rPr>
                <w:rFonts w:ascii="Times New Roman" w:hAnsi="Times New Roman"/>
              </w:rPr>
              <w:t xml:space="preserve"> </w:t>
            </w:r>
            <w:proofErr w:type="spellStart"/>
            <w:r w:rsidRPr="00AC28A2">
              <w:rPr>
                <w:rFonts w:ascii="Times New Roman" w:hAnsi="Times New Roman"/>
              </w:rPr>
              <w:t>межкожуунный</w:t>
            </w:r>
            <w:proofErr w:type="spellEnd"/>
            <w:r w:rsidRPr="00AC28A2">
              <w:rPr>
                <w:rFonts w:ascii="Times New Roman" w:hAnsi="Times New Roman"/>
              </w:rPr>
              <w:t xml:space="preserve"> медицинский центр» - 3280 вызовов,</w:t>
            </w:r>
          </w:p>
          <w:p w14:paraId="077FA33C" w14:textId="77777777" w:rsidR="00AC28A2" w:rsidRDefault="00AC28A2" w:rsidP="00AC28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AC28A2">
              <w:rPr>
                <w:rFonts w:ascii="Times New Roman" w:hAnsi="Times New Roman"/>
              </w:rPr>
              <w:t xml:space="preserve"> ГБУЗ РТ «</w:t>
            </w:r>
            <w:proofErr w:type="spellStart"/>
            <w:r w:rsidRPr="00AC28A2">
              <w:rPr>
                <w:rFonts w:ascii="Times New Roman" w:hAnsi="Times New Roman"/>
              </w:rPr>
              <w:t>Чаа-Хольская</w:t>
            </w:r>
            <w:proofErr w:type="spellEnd"/>
            <w:r w:rsidRPr="00AC28A2">
              <w:rPr>
                <w:rFonts w:ascii="Times New Roman" w:hAnsi="Times New Roman"/>
              </w:rPr>
              <w:t xml:space="preserve"> ЦКБ» -</w:t>
            </w:r>
            <w:r>
              <w:rPr>
                <w:rFonts w:ascii="Times New Roman" w:hAnsi="Times New Roman"/>
              </w:rPr>
              <w:t xml:space="preserve"> 1697 вызовов</w:t>
            </w:r>
            <w:r w:rsidRPr="00AC28A2">
              <w:rPr>
                <w:rFonts w:ascii="Times New Roman" w:hAnsi="Times New Roman"/>
              </w:rPr>
              <w:t>,</w:t>
            </w:r>
          </w:p>
          <w:p w14:paraId="5C3E675D" w14:textId="77777777" w:rsidR="00AC28A2" w:rsidRDefault="00AC28A2" w:rsidP="00AC28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AC28A2">
              <w:rPr>
                <w:rFonts w:ascii="Times New Roman" w:hAnsi="Times New Roman"/>
              </w:rPr>
              <w:t xml:space="preserve"> ГБУЗ РТ «</w:t>
            </w:r>
            <w:proofErr w:type="spellStart"/>
            <w:r w:rsidRPr="00AC28A2">
              <w:rPr>
                <w:rFonts w:ascii="Times New Roman" w:hAnsi="Times New Roman"/>
              </w:rPr>
              <w:t>Чеди-Хольская</w:t>
            </w:r>
            <w:proofErr w:type="spellEnd"/>
            <w:r w:rsidRPr="00AC28A2">
              <w:rPr>
                <w:rFonts w:ascii="Times New Roman" w:hAnsi="Times New Roman"/>
              </w:rPr>
              <w:t xml:space="preserve"> ЦКБ» - 1337 вызовов,</w:t>
            </w:r>
          </w:p>
          <w:p w14:paraId="293C34E4" w14:textId="77777777" w:rsidR="00AC28A2" w:rsidRDefault="00AC28A2" w:rsidP="00AC28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AC28A2">
              <w:rPr>
                <w:rFonts w:ascii="Times New Roman" w:hAnsi="Times New Roman"/>
              </w:rPr>
              <w:t xml:space="preserve"> ГБУЗ РТ «</w:t>
            </w:r>
            <w:proofErr w:type="spellStart"/>
            <w:r w:rsidRPr="00AC28A2">
              <w:rPr>
                <w:rFonts w:ascii="Times New Roman" w:hAnsi="Times New Roman"/>
              </w:rPr>
              <w:t>Эрзинская</w:t>
            </w:r>
            <w:proofErr w:type="spellEnd"/>
            <w:r w:rsidRPr="00AC28A2">
              <w:rPr>
                <w:rFonts w:ascii="Times New Roman" w:hAnsi="Times New Roman"/>
              </w:rPr>
              <w:t xml:space="preserve"> ЦКБ» - 1814 вызова,</w:t>
            </w:r>
          </w:p>
          <w:p w14:paraId="2A07B5A3" w14:textId="75BAC1B4" w:rsidR="00E22F3B" w:rsidRPr="006D2D47" w:rsidRDefault="00AC28A2" w:rsidP="00AC28A2">
            <w:pPr>
              <w:spacing w:after="0" w:line="240" w:lineRule="auto"/>
              <w:jc w:val="both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-</w:t>
            </w:r>
            <w:r w:rsidRPr="00AC28A2">
              <w:rPr>
                <w:rFonts w:ascii="Times New Roman" w:hAnsi="Times New Roman"/>
              </w:rPr>
              <w:t xml:space="preserve"> ГБУЗ РТ "Республиканский центр скорой медицинской помощи и медицины катастроф" - 65404 вызова.</w:t>
            </w:r>
          </w:p>
        </w:tc>
      </w:tr>
      <w:tr w:rsidR="00C36726" w:rsidRPr="001B1A30" w14:paraId="67387039" w14:textId="77777777" w:rsidTr="001B1A30">
        <w:trPr>
          <w:trHeight w:val="90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E2BCB" w14:textId="77777777" w:rsidR="00C36726" w:rsidRPr="001B1A30" w:rsidRDefault="00C36726" w:rsidP="00C36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1.13.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2CC16" w14:textId="0C699C7A" w:rsidR="00C36726" w:rsidRPr="001B1A30" w:rsidRDefault="00C36726" w:rsidP="00C367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Оказание высокотехнологичной медицинской помощи по профилю неонатология в ГБУЗ РТ </w:t>
            </w:r>
            <w:r w:rsidR="0072272E">
              <w:rPr>
                <w:rFonts w:ascii="Times New Roman" w:eastAsia="Times New Roman" w:hAnsi="Times New Roman"/>
                <w:lang w:eastAsia="ru-RU"/>
              </w:rPr>
              <w:t>«</w:t>
            </w:r>
            <w:r w:rsidRPr="001B1A30">
              <w:rPr>
                <w:rFonts w:ascii="Times New Roman" w:eastAsia="Times New Roman" w:hAnsi="Times New Roman"/>
                <w:lang w:eastAsia="ru-RU"/>
              </w:rPr>
              <w:t>Перинатальный центр РТ</w:t>
            </w:r>
            <w:r w:rsidR="0072272E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C2A75" w14:textId="77777777" w:rsidR="00C36726" w:rsidRPr="001B1A30" w:rsidRDefault="00C36726" w:rsidP="00C367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ежемесячно до 5 числа месяца за </w:t>
            </w:r>
            <w:proofErr w:type="gramStart"/>
            <w:r w:rsidRPr="001B1A30">
              <w:rPr>
                <w:rFonts w:ascii="Times New Roman" w:eastAsia="Times New Roman" w:hAnsi="Times New Roman"/>
                <w:lang w:eastAsia="ru-RU"/>
              </w:rPr>
              <w:t>отчетным</w:t>
            </w:r>
            <w:proofErr w:type="gramEnd"/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 2018-2025гг.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58267" w14:textId="37D357A6" w:rsidR="00C36726" w:rsidRPr="006D2D47" w:rsidRDefault="00F94DD7" w:rsidP="00C36726">
            <w:pPr>
              <w:spacing w:after="0" w:line="240" w:lineRule="auto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F94DD7">
              <w:rPr>
                <w:rFonts w:ascii="Times New Roman" w:eastAsia="Times New Roman" w:hAnsi="Times New Roman"/>
                <w:lang w:eastAsia="ru-RU"/>
              </w:rPr>
              <w:t>Оказано по высокотехнологической медицинской помощи по профилю "Неонатология" на сумму 43135,7 тыс. рублей (123 случая) на базе ГБУЗ РТ "Перинатальный центр", выполнение от годового плана 106 %.</w:t>
            </w:r>
          </w:p>
        </w:tc>
      </w:tr>
      <w:tr w:rsidR="00C36726" w:rsidRPr="001B1A30" w14:paraId="7EBDF8C2" w14:textId="77777777" w:rsidTr="001B1A30">
        <w:trPr>
          <w:trHeight w:val="90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62D7E" w14:textId="77777777" w:rsidR="00C36726" w:rsidRPr="001B1A30" w:rsidRDefault="00C36726" w:rsidP="00C36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1.14.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C4577" w14:textId="4B34BB1F" w:rsidR="00C36726" w:rsidRPr="001B1A30" w:rsidRDefault="00C36726" w:rsidP="00C367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Оказание высокотехнологичной медицинской помощи по профилю акушерство и гинекология в ГБУЗ РТ </w:t>
            </w:r>
            <w:r w:rsidR="0072272E">
              <w:rPr>
                <w:rFonts w:ascii="Times New Roman" w:eastAsia="Times New Roman" w:hAnsi="Times New Roman"/>
                <w:lang w:eastAsia="ru-RU"/>
              </w:rPr>
              <w:t>«</w:t>
            </w:r>
            <w:r w:rsidRPr="001B1A30">
              <w:rPr>
                <w:rFonts w:ascii="Times New Roman" w:eastAsia="Times New Roman" w:hAnsi="Times New Roman"/>
                <w:lang w:eastAsia="ru-RU"/>
              </w:rPr>
              <w:t>Перинатальный центр РТ</w:t>
            </w:r>
            <w:r w:rsidR="0072272E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1C877" w14:textId="77777777" w:rsidR="00C36726" w:rsidRPr="001B1A30" w:rsidRDefault="00C36726" w:rsidP="00C367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ежемесячно до 5 числа месяца за </w:t>
            </w:r>
            <w:proofErr w:type="gramStart"/>
            <w:r w:rsidRPr="001B1A30">
              <w:rPr>
                <w:rFonts w:ascii="Times New Roman" w:eastAsia="Times New Roman" w:hAnsi="Times New Roman"/>
                <w:lang w:eastAsia="ru-RU"/>
              </w:rPr>
              <w:t>отчетным</w:t>
            </w:r>
            <w:proofErr w:type="gramEnd"/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 2018-2025гг.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435BA" w14:textId="53F8438D" w:rsidR="00C36726" w:rsidRPr="006D2D47" w:rsidRDefault="00F94DD7" w:rsidP="00C36726">
            <w:pPr>
              <w:spacing w:after="0" w:line="240" w:lineRule="auto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F94DD7">
              <w:rPr>
                <w:rFonts w:ascii="Times New Roman" w:eastAsia="Times New Roman" w:hAnsi="Times New Roman"/>
                <w:lang w:eastAsia="ru-RU"/>
              </w:rPr>
              <w:t>Оказано по высокотехнологической медицинской помощи по профилю "Акушерство и гинекология" на сумму 10364,8  тыс. рублей (51 случай) на базе ГБУЗ РТ "Перинатальный центр", выполнение годового плана 101 %.</w:t>
            </w:r>
          </w:p>
        </w:tc>
      </w:tr>
      <w:tr w:rsidR="00C36726" w:rsidRPr="001B1A30" w14:paraId="50E4BAC2" w14:textId="77777777" w:rsidTr="001B1A30">
        <w:trPr>
          <w:trHeight w:val="90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D39AA" w14:textId="77777777" w:rsidR="00C36726" w:rsidRPr="001B1A30" w:rsidRDefault="00C36726" w:rsidP="00C36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1.15.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A0D19" w14:textId="77777777" w:rsidR="00C36726" w:rsidRPr="001B1A30" w:rsidRDefault="00C36726" w:rsidP="00C367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Обеспечение проведения процедуры ЭКО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51F80" w14:textId="77777777" w:rsidR="00C36726" w:rsidRPr="001B1A30" w:rsidRDefault="00C36726" w:rsidP="00C367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ежемесячно до 5 числа месяца за </w:t>
            </w:r>
            <w:proofErr w:type="gramStart"/>
            <w:r w:rsidRPr="001B1A30">
              <w:rPr>
                <w:rFonts w:ascii="Times New Roman" w:eastAsia="Times New Roman" w:hAnsi="Times New Roman"/>
                <w:lang w:eastAsia="ru-RU"/>
              </w:rPr>
              <w:t>отчетным</w:t>
            </w:r>
            <w:proofErr w:type="gramEnd"/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 2018-2025гг.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61372" w14:textId="7DAE6E47" w:rsidR="00C36726" w:rsidRPr="006D2D47" w:rsidRDefault="00F94DD7" w:rsidP="00515B89">
            <w:pPr>
              <w:spacing w:after="0" w:line="240" w:lineRule="auto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F94DD7">
              <w:rPr>
                <w:rFonts w:ascii="Times New Roman" w:eastAsia="Times New Roman" w:hAnsi="Times New Roman"/>
                <w:lang w:eastAsia="ru-RU"/>
              </w:rPr>
              <w:t xml:space="preserve">Проведены  95 случаев процедур на экстракорпоральное оплодотворение  на сумму 15585,5  </w:t>
            </w:r>
            <w:proofErr w:type="spellStart"/>
            <w:r w:rsidRPr="00F94DD7">
              <w:rPr>
                <w:rFonts w:ascii="Times New Roman" w:eastAsia="Times New Roman" w:hAnsi="Times New Roman"/>
                <w:lang w:eastAsia="ru-RU"/>
              </w:rPr>
              <w:t>тыс</w:t>
            </w:r>
            <w:proofErr w:type="gramStart"/>
            <w:r w:rsidRPr="00F94DD7">
              <w:rPr>
                <w:rFonts w:ascii="Times New Roman" w:eastAsia="Times New Roman" w:hAnsi="Times New Roman"/>
                <w:lang w:eastAsia="ru-RU"/>
              </w:rPr>
              <w:t>.р</w:t>
            </w:r>
            <w:proofErr w:type="gramEnd"/>
            <w:r w:rsidRPr="00F94DD7">
              <w:rPr>
                <w:rFonts w:ascii="Times New Roman" w:eastAsia="Times New Roman" w:hAnsi="Times New Roman"/>
                <w:lang w:eastAsia="ru-RU"/>
              </w:rPr>
              <w:t>ублей</w:t>
            </w:r>
            <w:proofErr w:type="spellEnd"/>
            <w:r w:rsidRPr="00F94DD7">
              <w:rPr>
                <w:rFonts w:ascii="Times New Roman" w:eastAsia="Times New Roman" w:hAnsi="Times New Roman"/>
                <w:lang w:eastAsia="ru-RU"/>
              </w:rPr>
              <w:t xml:space="preserve"> или 45 % исполнения от годового плана</w:t>
            </w:r>
          </w:p>
        </w:tc>
      </w:tr>
      <w:tr w:rsidR="00346B19" w:rsidRPr="001B1A30" w14:paraId="064AD0B1" w14:textId="77777777" w:rsidTr="0023060B">
        <w:trPr>
          <w:trHeight w:val="90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D73BF" w14:textId="77777777" w:rsidR="00346B19" w:rsidRPr="001B1A30" w:rsidRDefault="00346B19" w:rsidP="00346B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1.16.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E6D55" w14:textId="77777777" w:rsidR="00346B19" w:rsidRPr="001B1A30" w:rsidRDefault="00346B19" w:rsidP="00346B1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Высокотехнологичная медицинская помощь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534F6" w14:textId="77777777" w:rsidR="00346B19" w:rsidRPr="001B1A30" w:rsidRDefault="00346B19" w:rsidP="00346B1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ежемесячно до 5 числа месяца за </w:t>
            </w:r>
            <w:proofErr w:type="gramStart"/>
            <w:r w:rsidRPr="001B1A30">
              <w:rPr>
                <w:rFonts w:ascii="Times New Roman" w:eastAsia="Times New Roman" w:hAnsi="Times New Roman"/>
                <w:lang w:eastAsia="ru-RU"/>
              </w:rPr>
              <w:t>отчетным</w:t>
            </w:r>
            <w:proofErr w:type="gramEnd"/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 2018-2025гг.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DAE77" w14:textId="32C2ABCA" w:rsidR="00346B19" w:rsidRPr="006D2D47" w:rsidRDefault="00F94DD7" w:rsidP="003D7166">
            <w:pPr>
              <w:rPr>
                <w:rFonts w:ascii="Times New Roman" w:hAnsi="Times New Roman"/>
                <w:highlight w:val="yellow"/>
              </w:rPr>
            </w:pPr>
            <w:r w:rsidRPr="00F94DD7">
              <w:rPr>
                <w:rFonts w:ascii="Times New Roman" w:hAnsi="Times New Roman"/>
              </w:rPr>
              <w:t xml:space="preserve">Оказано по высокотехнологической медицинской помощи на сумму 127041,5 тыс. рублей (675 случаев) на базе Республиканской больницы № 1, выполнение годового плана </w:t>
            </w:r>
            <w:r w:rsidRPr="00F94DD7">
              <w:rPr>
                <w:rFonts w:ascii="Times New Roman" w:hAnsi="Times New Roman"/>
              </w:rPr>
              <w:lastRenderedPageBreak/>
              <w:t>96,3%.</w:t>
            </w:r>
          </w:p>
        </w:tc>
      </w:tr>
      <w:tr w:rsidR="005E28B6" w:rsidRPr="001B1A30" w14:paraId="15C349EB" w14:textId="77777777" w:rsidTr="0023060B">
        <w:trPr>
          <w:trHeight w:val="90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A81E8" w14:textId="1786C7CA" w:rsidR="005E28B6" w:rsidRPr="001B1A30" w:rsidRDefault="005E28B6" w:rsidP="005E2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1.18.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65D25" w14:textId="671BF927" w:rsidR="005E28B6" w:rsidRPr="001B1A30" w:rsidRDefault="005E28B6" w:rsidP="005E2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E28B6">
              <w:rPr>
                <w:rFonts w:ascii="Times New Roman" w:eastAsia="Times New Roman" w:hAnsi="Times New Roman"/>
                <w:lang w:eastAsia="ru-RU"/>
              </w:rPr>
              <w:t>Приобретение медоборудования за счет резервного фонда Президента Российской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5E28B6">
              <w:rPr>
                <w:rFonts w:ascii="Times New Roman" w:eastAsia="Times New Roman" w:hAnsi="Times New Roman"/>
                <w:lang w:eastAsia="ru-RU"/>
              </w:rPr>
              <w:t>Федерации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059A9" w14:textId="5FBB3195" w:rsidR="005E28B6" w:rsidRPr="001B1A30" w:rsidRDefault="005E28B6" w:rsidP="005E2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ежемесячно до 5 числа месяца за </w:t>
            </w:r>
            <w:proofErr w:type="gramStart"/>
            <w:r w:rsidRPr="001B1A30">
              <w:rPr>
                <w:rFonts w:ascii="Times New Roman" w:eastAsia="Times New Roman" w:hAnsi="Times New Roman"/>
                <w:lang w:eastAsia="ru-RU"/>
              </w:rPr>
              <w:t>отчетным</w:t>
            </w:r>
            <w:proofErr w:type="gramEnd"/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2021 </w:t>
            </w:r>
            <w:r w:rsidRPr="001B1A30">
              <w:rPr>
                <w:rFonts w:ascii="Times New Roman" w:eastAsia="Times New Roman" w:hAnsi="Times New Roman"/>
                <w:lang w:eastAsia="ru-RU"/>
              </w:rPr>
              <w:t>гг.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CA718" w14:textId="2C899106" w:rsidR="005E28B6" w:rsidRPr="006D2D47" w:rsidRDefault="00F94DD7" w:rsidP="009F32ED">
            <w:pPr>
              <w:rPr>
                <w:rFonts w:ascii="Times New Roman" w:hAnsi="Times New Roman"/>
                <w:highlight w:val="yellow"/>
              </w:rPr>
            </w:pPr>
            <w:proofErr w:type="gramStart"/>
            <w:r w:rsidRPr="00F94DD7">
              <w:rPr>
                <w:rFonts w:ascii="Times New Roman" w:eastAsia="Times New Roman" w:hAnsi="Times New Roman"/>
                <w:lang w:eastAsia="ru-RU"/>
              </w:rPr>
              <w:t xml:space="preserve">За счет средств </w:t>
            </w:r>
            <w:proofErr w:type="spellStart"/>
            <w:r w:rsidRPr="00F94DD7">
              <w:rPr>
                <w:rFonts w:ascii="Times New Roman" w:eastAsia="Times New Roman" w:hAnsi="Times New Roman"/>
                <w:lang w:eastAsia="ru-RU"/>
              </w:rPr>
              <w:t>резерного</w:t>
            </w:r>
            <w:proofErr w:type="spellEnd"/>
            <w:r w:rsidRPr="00F94DD7">
              <w:rPr>
                <w:rFonts w:ascii="Times New Roman" w:eastAsia="Times New Roman" w:hAnsi="Times New Roman"/>
                <w:lang w:eastAsia="ru-RU"/>
              </w:rPr>
              <w:t xml:space="preserve"> фонда Президента Российской  Федерации запланировано приобретение медицинского оборудования на сумму 48 947 тыс. руб. для нужды медицинских организаций (Концентратор медицинский кислородный серии АS с </w:t>
            </w:r>
            <w:proofErr w:type="spellStart"/>
            <w:r w:rsidRPr="00F94DD7">
              <w:rPr>
                <w:rFonts w:ascii="Times New Roman" w:eastAsia="Times New Roman" w:hAnsi="Times New Roman"/>
                <w:lang w:eastAsia="ru-RU"/>
              </w:rPr>
              <w:t>принадледностями</w:t>
            </w:r>
            <w:proofErr w:type="spellEnd"/>
            <w:r w:rsidRPr="00F94DD7">
              <w:rPr>
                <w:rFonts w:ascii="Times New Roman" w:eastAsia="Times New Roman" w:hAnsi="Times New Roman"/>
                <w:lang w:eastAsia="ru-RU"/>
              </w:rPr>
              <w:t xml:space="preserve"> - 2 ед. для ГБУЗ РТ </w:t>
            </w:r>
            <w:proofErr w:type="spellStart"/>
            <w:r w:rsidRPr="00F94DD7">
              <w:rPr>
                <w:rFonts w:ascii="Times New Roman" w:eastAsia="Times New Roman" w:hAnsi="Times New Roman"/>
                <w:lang w:eastAsia="ru-RU"/>
              </w:rPr>
              <w:t>Ресбольница</w:t>
            </w:r>
            <w:proofErr w:type="spellEnd"/>
            <w:r w:rsidRPr="00F94DD7">
              <w:rPr>
                <w:rFonts w:ascii="Times New Roman" w:eastAsia="Times New Roman" w:hAnsi="Times New Roman"/>
                <w:lang w:eastAsia="ru-RU"/>
              </w:rPr>
              <w:t xml:space="preserve"> №1 (</w:t>
            </w:r>
            <w:proofErr w:type="spellStart"/>
            <w:r w:rsidRPr="00F94DD7">
              <w:rPr>
                <w:rFonts w:ascii="Times New Roman" w:eastAsia="Times New Roman" w:hAnsi="Times New Roman"/>
                <w:lang w:eastAsia="ru-RU"/>
              </w:rPr>
              <w:t>теркорпус</w:t>
            </w:r>
            <w:proofErr w:type="spellEnd"/>
            <w:r w:rsidRPr="00F94DD7">
              <w:rPr>
                <w:rFonts w:ascii="Times New Roman" w:eastAsia="Times New Roman" w:hAnsi="Times New Roman"/>
                <w:lang w:eastAsia="ru-RU"/>
              </w:rPr>
              <w:t xml:space="preserve">), ГБУЗ РТ </w:t>
            </w:r>
            <w:proofErr w:type="spellStart"/>
            <w:r w:rsidRPr="00F94DD7">
              <w:rPr>
                <w:rFonts w:ascii="Times New Roman" w:eastAsia="Times New Roman" w:hAnsi="Times New Roman"/>
                <w:lang w:eastAsia="ru-RU"/>
              </w:rPr>
              <w:t>Барун-Хемчикский</w:t>
            </w:r>
            <w:proofErr w:type="spellEnd"/>
            <w:r w:rsidRPr="00F94DD7">
              <w:rPr>
                <w:rFonts w:ascii="Times New Roman" w:eastAsia="Times New Roman" w:hAnsi="Times New Roman"/>
                <w:lang w:eastAsia="ru-RU"/>
              </w:rPr>
              <w:t xml:space="preserve"> ММЦ, Регистратор для суточного </w:t>
            </w:r>
            <w:proofErr w:type="spellStart"/>
            <w:r w:rsidRPr="00F94DD7">
              <w:rPr>
                <w:rFonts w:ascii="Times New Roman" w:eastAsia="Times New Roman" w:hAnsi="Times New Roman"/>
                <w:lang w:eastAsia="ru-RU"/>
              </w:rPr>
              <w:t>мониторирования</w:t>
            </w:r>
            <w:proofErr w:type="spellEnd"/>
            <w:r w:rsidRPr="00F94DD7">
              <w:rPr>
                <w:rFonts w:ascii="Times New Roman" w:eastAsia="Times New Roman" w:hAnsi="Times New Roman"/>
                <w:lang w:eastAsia="ru-RU"/>
              </w:rPr>
              <w:t xml:space="preserve"> и Электрокардиограф 12-канальный для ГБУЗ РТ "Городская поликлиника").</w:t>
            </w:r>
            <w:proofErr w:type="gramEnd"/>
            <w:r w:rsidRPr="00F94DD7">
              <w:rPr>
                <w:rFonts w:ascii="Times New Roman" w:eastAsia="Times New Roman" w:hAnsi="Times New Roman"/>
                <w:lang w:eastAsia="ru-RU"/>
              </w:rPr>
              <w:t xml:space="preserve"> Все оборудования </w:t>
            </w:r>
            <w:proofErr w:type="spellStart"/>
            <w:r w:rsidRPr="00F94DD7">
              <w:rPr>
                <w:rFonts w:ascii="Times New Roman" w:eastAsia="Times New Roman" w:hAnsi="Times New Roman"/>
                <w:lang w:eastAsia="ru-RU"/>
              </w:rPr>
              <w:t>поставлены</w:t>
            </w:r>
            <w:proofErr w:type="gramStart"/>
            <w:r w:rsidRPr="00F94DD7">
              <w:rPr>
                <w:rFonts w:ascii="Times New Roman" w:eastAsia="Times New Roman" w:hAnsi="Times New Roman"/>
                <w:lang w:eastAsia="ru-RU"/>
              </w:rPr>
              <w:t>.П</w:t>
            </w:r>
            <w:proofErr w:type="gramEnd"/>
            <w:r w:rsidRPr="00F94DD7">
              <w:rPr>
                <w:rFonts w:ascii="Times New Roman" w:eastAsia="Times New Roman" w:hAnsi="Times New Roman"/>
                <w:lang w:eastAsia="ru-RU"/>
              </w:rPr>
              <w:t>роизведена</w:t>
            </w:r>
            <w:proofErr w:type="spellEnd"/>
            <w:r w:rsidRPr="00F94DD7">
              <w:rPr>
                <w:rFonts w:ascii="Times New Roman" w:eastAsia="Times New Roman" w:hAnsi="Times New Roman"/>
                <w:lang w:eastAsia="ru-RU"/>
              </w:rPr>
              <w:t xml:space="preserve"> оплата на сумму 49 847,0 тыс. руб. освоение 100 %.</w:t>
            </w:r>
          </w:p>
        </w:tc>
      </w:tr>
      <w:tr w:rsidR="005E28B6" w:rsidRPr="001B1A30" w14:paraId="149510E1" w14:textId="77777777" w:rsidTr="00064569">
        <w:trPr>
          <w:trHeight w:val="274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C2D32" w14:textId="77777777" w:rsidR="005E28B6" w:rsidRPr="001B1A30" w:rsidRDefault="005E28B6" w:rsidP="005E2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1.21.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EA252" w14:textId="77777777" w:rsidR="005E28B6" w:rsidRPr="001B1A30" w:rsidRDefault="005E28B6" w:rsidP="005E2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Обеспечение питанием беременных женщин, кормящих матерей и детей до 3-х лет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5DE62" w14:textId="77777777" w:rsidR="005E28B6" w:rsidRPr="001B1A30" w:rsidRDefault="005E28B6" w:rsidP="005E2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ежемесячно до 5 числа месяца за </w:t>
            </w:r>
            <w:proofErr w:type="gramStart"/>
            <w:r w:rsidRPr="001B1A30">
              <w:rPr>
                <w:rFonts w:ascii="Times New Roman" w:eastAsia="Times New Roman" w:hAnsi="Times New Roman"/>
                <w:lang w:eastAsia="ru-RU"/>
              </w:rPr>
              <w:t>отчетным</w:t>
            </w:r>
            <w:proofErr w:type="gramEnd"/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 2018-2020гг.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13117" w14:textId="433253BD" w:rsidR="005E28B6" w:rsidRPr="006D2D47" w:rsidRDefault="00042212" w:rsidP="002A604F">
            <w:pPr>
              <w:rPr>
                <w:rFonts w:ascii="Times New Roman" w:hAnsi="Times New Roman"/>
                <w:highlight w:val="yellow"/>
              </w:rPr>
            </w:pPr>
            <w:r w:rsidRPr="00042212">
              <w:rPr>
                <w:rFonts w:ascii="Times New Roman" w:hAnsi="Times New Roman"/>
              </w:rPr>
              <w:t>На 2021 год для обеспечения в Республике Тыва полноценным питанием беременных женщин, корящих матерей, а также детей до 3 лет запланирована приобретение продуктов питания, молока, кефира на сумму 13 363,7 тыс. руб. Произведена оплата за продукты питания на сумму 13 359 135,00 руб.</w:t>
            </w:r>
          </w:p>
        </w:tc>
      </w:tr>
      <w:tr w:rsidR="005E28B6" w:rsidRPr="001B1A30" w14:paraId="5789FDAD" w14:textId="77777777" w:rsidTr="00B73CA8">
        <w:trPr>
          <w:trHeight w:val="557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55331" w14:textId="77777777" w:rsidR="005E28B6" w:rsidRPr="001B1A30" w:rsidRDefault="005E28B6" w:rsidP="005E2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1.22.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55546" w14:textId="77777777" w:rsidR="005E28B6" w:rsidRPr="001B1A30" w:rsidRDefault="005E28B6" w:rsidP="005E2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Обеспечения необходимыми лекарственными препаратами 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50311" w14:textId="77777777" w:rsidR="005E28B6" w:rsidRPr="001B1A30" w:rsidRDefault="005E28B6" w:rsidP="005E2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ежемесячно до 5 числа месяца за </w:t>
            </w:r>
            <w:proofErr w:type="gramStart"/>
            <w:r w:rsidRPr="001B1A30">
              <w:rPr>
                <w:rFonts w:ascii="Times New Roman" w:eastAsia="Times New Roman" w:hAnsi="Times New Roman"/>
                <w:lang w:eastAsia="ru-RU"/>
              </w:rPr>
              <w:t>отчетным</w:t>
            </w:r>
            <w:proofErr w:type="gramEnd"/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 2018-2020гг.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39C8E" w14:textId="4C2E12BF" w:rsidR="005E28B6" w:rsidRPr="00042212" w:rsidRDefault="005E28B6" w:rsidP="0004221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42212">
              <w:rPr>
                <w:rFonts w:ascii="Times New Roman" w:eastAsia="Times New Roman" w:hAnsi="Times New Roman"/>
                <w:lang w:eastAsia="ru-RU"/>
              </w:rPr>
              <w:t xml:space="preserve">В медицинские организации республики обратились </w:t>
            </w:r>
            <w:r w:rsidR="00042212" w:rsidRPr="00042212">
              <w:rPr>
                <w:rFonts w:ascii="Times New Roman" w:eastAsia="Times New Roman" w:hAnsi="Times New Roman"/>
                <w:lang w:eastAsia="ru-RU"/>
              </w:rPr>
              <w:t>12532</w:t>
            </w:r>
            <w:r w:rsidR="00302680" w:rsidRPr="0004221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042212">
              <w:rPr>
                <w:rFonts w:ascii="Times New Roman" w:eastAsia="Times New Roman" w:hAnsi="Times New Roman"/>
                <w:lang w:eastAsia="ru-RU"/>
              </w:rPr>
              <w:t xml:space="preserve">льготников территориального регистра, им выписано </w:t>
            </w:r>
            <w:r w:rsidR="00042212" w:rsidRPr="00042212">
              <w:rPr>
                <w:rFonts w:ascii="Times New Roman" w:eastAsia="Times New Roman" w:hAnsi="Times New Roman"/>
                <w:lang w:eastAsia="ru-RU"/>
              </w:rPr>
              <w:t xml:space="preserve">41119 </w:t>
            </w:r>
            <w:r w:rsidRPr="00042212">
              <w:rPr>
                <w:rFonts w:ascii="Times New Roman" w:eastAsia="Times New Roman" w:hAnsi="Times New Roman"/>
                <w:lang w:eastAsia="ru-RU"/>
              </w:rPr>
              <w:t xml:space="preserve">рецептов на бесплатные лекарственные препараты, аптечными организациями обслужено </w:t>
            </w:r>
            <w:r w:rsidR="00042212" w:rsidRPr="00042212">
              <w:rPr>
                <w:rFonts w:ascii="Times New Roman" w:eastAsia="Times New Roman" w:hAnsi="Times New Roman"/>
                <w:lang w:eastAsia="ru-RU"/>
              </w:rPr>
              <w:t>41093</w:t>
            </w:r>
            <w:r w:rsidRPr="00042212">
              <w:rPr>
                <w:rFonts w:ascii="Times New Roman" w:eastAsia="Times New Roman" w:hAnsi="Times New Roman"/>
                <w:lang w:eastAsia="ru-RU"/>
              </w:rPr>
              <w:t xml:space="preserve"> рецептов на общую сумму </w:t>
            </w:r>
            <w:r w:rsidR="00042212" w:rsidRPr="00042212">
              <w:rPr>
                <w:rFonts w:ascii="Times New Roman" w:eastAsia="Times New Roman" w:hAnsi="Times New Roman"/>
                <w:lang w:eastAsia="ru-RU"/>
              </w:rPr>
              <w:t>183 722 383,53</w:t>
            </w:r>
            <w:r w:rsidRPr="00042212">
              <w:rPr>
                <w:rFonts w:ascii="Times New Roman" w:eastAsia="Times New Roman" w:hAnsi="Times New Roman"/>
                <w:lang w:eastAsia="ru-RU"/>
              </w:rPr>
              <w:t xml:space="preserve"> руб. Средняя стоимость одного рецепта составил </w:t>
            </w:r>
            <w:r w:rsidR="002A604F" w:rsidRPr="00042212">
              <w:rPr>
                <w:rFonts w:ascii="Times New Roman" w:eastAsia="Times New Roman" w:hAnsi="Times New Roman"/>
                <w:lang w:eastAsia="ru-RU"/>
              </w:rPr>
              <w:t>4</w:t>
            </w:r>
            <w:r w:rsidR="00042212" w:rsidRPr="00042212">
              <w:rPr>
                <w:rFonts w:ascii="Times New Roman" w:eastAsia="Times New Roman" w:hAnsi="Times New Roman"/>
                <w:lang w:eastAsia="ru-RU"/>
              </w:rPr>
              <w:t> 470,89</w:t>
            </w:r>
            <w:r w:rsidR="00F03F55" w:rsidRPr="0004221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042212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5E28B6" w:rsidRPr="001B1A30" w14:paraId="0FC25609" w14:textId="77777777" w:rsidTr="009F1E9F">
        <w:trPr>
          <w:trHeight w:val="274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5CD0F" w14:textId="77777777" w:rsidR="005E28B6" w:rsidRPr="001B1A30" w:rsidRDefault="005E28B6" w:rsidP="005E2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1.23.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891EB" w14:textId="77777777" w:rsidR="005E28B6" w:rsidRPr="001B1A30" w:rsidRDefault="005E28B6" w:rsidP="005E2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Субсидии бюджетным учреждениям здравоохранения по оказанию медицинской помощи в дневном стационаре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29333" w14:textId="77777777" w:rsidR="005E28B6" w:rsidRPr="001B1A30" w:rsidRDefault="005E28B6" w:rsidP="005E2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ежемесячно до 5 числа месяца за </w:t>
            </w:r>
            <w:proofErr w:type="gramStart"/>
            <w:r w:rsidRPr="001B1A30">
              <w:rPr>
                <w:rFonts w:ascii="Times New Roman" w:eastAsia="Times New Roman" w:hAnsi="Times New Roman"/>
                <w:lang w:eastAsia="ru-RU"/>
              </w:rPr>
              <w:t>отчетным</w:t>
            </w:r>
            <w:proofErr w:type="gramEnd"/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 2018-2020гг.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F524E" w14:textId="04C1663E" w:rsidR="0006125B" w:rsidRPr="00042212" w:rsidRDefault="009F1E9F" w:rsidP="009F1E9F">
            <w:pPr>
              <w:pStyle w:val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212">
              <w:rPr>
                <w:rFonts w:ascii="Times New Roman" w:hAnsi="Times New Roman" w:cs="Times New Roman"/>
                <w:sz w:val="24"/>
                <w:szCs w:val="24"/>
              </w:rPr>
              <w:t xml:space="preserve">В отчетном периоде в медицинские организации направлены финансовые средства на общую сумму </w:t>
            </w:r>
            <w:r w:rsidR="00042212" w:rsidRPr="00042212">
              <w:rPr>
                <w:rFonts w:ascii="Times New Roman" w:hAnsi="Times New Roman" w:cs="Times New Roman"/>
                <w:sz w:val="24"/>
                <w:szCs w:val="24"/>
              </w:rPr>
              <w:t xml:space="preserve">24 193 224,00 </w:t>
            </w:r>
            <w:r w:rsidRPr="00042212">
              <w:rPr>
                <w:rFonts w:ascii="Times New Roman" w:hAnsi="Times New Roman" w:cs="Times New Roman"/>
                <w:sz w:val="24"/>
                <w:szCs w:val="24"/>
              </w:rPr>
              <w:t xml:space="preserve">руб. за счет средств республиканского бюджета для приобретения расходных материалов. </w:t>
            </w:r>
          </w:p>
          <w:p w14:paraId="724E19C9" w14:textId="77777777" w:rsidR="00042212" w:rsidRDefault="00042212" w:rsidP="001C1259">
            <w:pPr>
              <w:pStyle w:val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212">
              <w:rPr>
                <w:rFonts w:ascii="Times New Roman" w:hAnsi="Times New Roman" w:cs="Times New Roman"/>
                <w:sz w:val="24"/>
                <w:szCs w:val="24"/>
              </w:rPr>
              <w:t>За счет средств ОМС  оказана помощь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9DC87A7" w14:textId="77777777" w:rsidR="00042212" w:rsidRDefault="00042212" w:rsidP="00042212">
            <w:pPr>
              <w:pStyle w:val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42212">
              <w:rPr>
                <w:rFonts w:ascii="Times New Roman" w:hAnsi="Times New Roman" w:cs="Times New Roman"/>
                <w:sz w:val="24"/>
                <w:szCs w:val="24"/>
              </w:rPr>
              <w:t xml:space="preserve"> ГБУЗ РТ «Бай-</w:t>
            </w:r>
            <w:proofErr w:type="spellStart"/>
            <w:r w:rsidRPr="00042212">
              <w:rPr>
                <w:rFonts w:ascii="Times New Roman" w:hAnsi="Times New Roman" w:cs="Times New Roman"/>
                <w:sz w:val="24"/>
                <w:szCs w:val="24"/>
              </w:rPr>
              <w:t>Тайгинская</w:t>
            </w:r>
            <w:proofErr w:type="spellEnd"/>
            <w:r w:rsidRPr="00042212">
              <w:rPr>
                <w:rFonts w:ascii="Times New Roman" w:hAnsi="Times New Roman" w:cs="Times New Roman"/>
                <w:sz w:val="24"/>
                <w:szCs w:val="24"/>
              </w:rPr>
              <w:t xml:space="preserve"> ЦКБ» - 195 случаев,</w:t>
            </w:r>
          </w:p>
          <w:p w14:paraId="0FB18616" w14:textId="77777777" w:rsidR="00042212" w:rsidRDefault="00042212" w:rsidP="00042212">
            <w:pPr>
              <w:pStyle w:val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42212">
              <w:rPr>
                <w:rFonts w:ascii="Times New Roman" w:hAnsi="Times New Roman" w:cs="Times New Roman"/>
                <w:sz w:val="24"/>
                <w:szCs w:val="24"/>
              </w:rPr>
              <w:t xml:space="preserve"> ГБУЗ РТ "</w:t>
            </w:r>
            <w:proofErr w:type="spellStart"/>
            <w:r w:rsidRPr="00042212">
              <w:rPr>
                <w:rFonts w:ascii="Times New Roman" w:hAnsi="Times New Roman" w:cs="Times New Roman"/>
                <w:sz w:val="24"/>
                <w:szCs w:val="24"/>
              </w:rPr>
              <w:t>Барун-Хемчикский</w:t>
            </w:r>
            <w:proofErr w:type="spellEnd"/>
            <w:r w:rsidRPr="000422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212">
              <w:rPr>
                <w:rFonts w:ascii="Times New Roman" w:hAnsi="Times New Roman" w:cs="Times New Roman"/>
                <w:sz w:val="24"/>
                <w:szCs w:val="24"/>
              </w:rPr>
              <w:t>межкожуунный</w:t>
            </w:r>
            <w:proofErr w:type="spellEnd"/>
            <w:r w:rsidRPr="00042212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медицинский центр" - 833 случая,</w:t>
            </w:r>
          </w:p>
          <w:p w14:paraId="03CC8EE9" w14:textId="77777777" w:rsidR="00042212" w:rsidRDefault="00042212" w:rsidP="00042212">
            <w:pPr>
              <w:pStyle w:val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42212">
              <w:rPr>
                <w:rFonts w:ascii="Times New Roman" w:hAnsi="Times New Roman" w:cs="Times New Roman"/>
                <w:sz w:val="24"/>
                <w:szCs w:val="24"/>
              </w:rPr>
              <w:t xml:space="preserve"> ГБУЗ РТ «</w:t>
            </w:r>
            <w:proofErr w:type="spellStart"/>
            <w:r w:rsidRPr="00042212">
              <w:rPr>
                <w:rFonts w:ascii="Times New Roman" w:hAnsi="Times New Roman" w:cs="Times New Roman"/>
                <w:sz w:val="24"/>
                <w:szCs w:val="24"/>
              </w:rPr>
              <w:t>Дзун-Хемчикская</w:t>
            </w:r>
            <w:proofErr w:type="spellEnd"/>
            <w:r w:rsidRPr="000422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212">
              <w:rPr>
                <w:rFonts w:ascii="Times New Roman" w:hAnsi="Times New Roman" w:cs="Times New Roman"/>
                <w:sz w:val="24"/>
                <w:szCs w:val="24"/>
              </w:rPr>
              <w:t>межкожунный</w:t>
            </w:r>
            <w:proofErr w:type="spellEnd"/>
            <w:r w:rsidRPr="000422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212">
              <w:rPr>
                <w:rFonts w:ascii="Times New Roman" w:hAnsi="Times New Roman" w:cs="Times New Roman"/>
                <w:sz w:val="24"/>
                <w:szCs w:val="24"/>
              </w:rPr>
              <w:t>медицинскитй</w:t>
            </w:r>
            <w:proofErr w:type="spellEnd"/>
            <w:r w:rsidRPr="00042212">
              <w:rPr>
                <w:rFonts w:ascii="Times New Roman" w:hAnsi="Times New Roman" w:cs="Times New Roman"/>
                <w:sz w:val="24"/>
                <w:szCs w:val="24"/>
              </w:rPr>
              <w:t xml:space="preserve"> центр» - 768 случаев,</w:t>
            </w:r>
          </w:p>
          <w:p w14:paraId="022950AF" w14:textId="77777777" w:rsidR="00042212" w:rsidRDefault="00042212" w:rsidP="00042212">
            <w:pPr>
              <w:pStyle w:val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042212">
              <w:rPr>
                <w:rFonts w:ascii="Times New Roman" w:hAnsi="Times New Roman" w:cs="Times New Roman"/>
                <w:sz w:val="24"/>
                <w:szCs w:val="24"/>
              </w:rPr>
              <w:t xml:space="preserve"> ГБУЗ РТ «</w:t>
            </w:r>
            <w:proofErr w:type="spellStart"/>
            <w:r w:rsidRPr="00042212">
              <w:rPr>
                <w:rFonts w:ascii="Times New Roman" w:hAnsi="Times New Roman" w:cs="Times New Roman"/>
                <w:sz w:val="24"/>
                <w:szCs w:val="24"/>
              </w:rPr>
              <w:t>Каа-Хемская</w:t>
            </w:r>
            <w:proofErr w:type="spellEnd"/>
            <w:r w:rsidRPr="00042212">
              <w:rPr>
                <w:rFonts w:ascii="Times New Roman" w:hAnsi="Times New Roman" w:cs="Times New Roman"/>
                <w:sz w:val="24"/>
                <w:szCs w:val="24"/>
              </w:rPr>
              <w:t xml:space="preserve"> ЦКБ»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2212">
              <w:rPr>
                <w:rFonts w:ascii="Times New Roman" w:hAnsi="Times New Roman" w:cs="Times New Roman"/>
                <w:sz w:val="24"/>
                <w:szCs w:val="24"/>
              </w:rPr>
              <w:t>236 случаев,</w:t>
            </w:r>
          </w:p>
          <w:p w14:paraId="0FB65B02" w14:textId="77777777" w:rsidR="00042212" w:rsidRDefault="00042212" w:rsidP="00042212">
            <w:pPr>
              <w:pStyle w:val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42212">
              <w:rPr>
                <w:rFonts w:ascii="Times New Roman" w:hAnsi="Times New Roman" w:cs="Times New Roman"/>
                <w:sz w:val="24"/>
                <w:szCs w:val="24"/>
              </w:rPr>
              <w:t xml:space="preserve"> ГБУЗ РТ «</w:t>
            </w:r>
            <w:proofErr w:type="spellStart"/>
            <w:r w:rsidRPr="00042212">
              <w:rPr>
                <w:rFonts w:ascii="Times New Roman" w:hAnsi="Times New Roman" w:cs="Times New Roman"/>
                <w:sz w:val="24"/>
                <w:szCs w:val="24"/>
              </w:rPr>
              <w:t>Кызылская</w:t>
            </w:r>
            <w:proofErr w:type="spellEnd"/>
            <w:r w:rsidRPr="00042212">
              <w:rPr>
                <w:rFonts w:ascii="Times New Roman" w:hAnsi="Times New Roman" w:cs="Times New Roman"/>
                <w:sz w:val="24"/>
                <w:szCs w:val="24"/>
              </w:rPr>
              <w:t xml:space="preserve"> ЦКБ» - 541 случая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FE956A2" w14:textId="77777777" w:rsidR="00042212" w:rsidRDefault="00042212" w:rsidP="00042212">
            <w:pPr>
              <w:pStyle w:val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42212">
              <w:rPr>
                <w:rFonts w:ascii="Times New Roman" w:hAnsi="Times New Roman" w:cs="Times New Roman"/>
                <w:sz w:val="24"/>
                <w:szCs w:val="24"/>
              </w:rPr>
              <w:t>ГБУЗ РТ «</w:t>
            </w:r>
            <w:proofErr w:type="spellStart"/>
            <w:r w:rsidRPr="00042212">
              <w:rPr>
                <w:rFonts w:ascii="Times New Roman" w:hAnsi="Times New Roman" w:cs="Times New Roman"/>
                <w:sz w:val="24"/>
                <w:szCs w:val="24"/>
              </w:rPr>
              <w:t>Монгун-Тайгинская</w:t>
            </w:r>
            <w:proofErr w:type="spellEnd"/>
            <w:r w:rsidRPr="00042212">
              <w:rPr>
                <w:rFonts w:ascii="Times New Roman" w:hAnsi="Times New Roman" w:cs="Times New Roman"/>
                <w:sz w:val="24"/>
                <w:szCs w:val="24"/>
              </w:rPr>
              <w:t xml:space="preserve"> ЦКБ» - 211 случая,</w:t>
            </w:r>
          </w:p>
          <w:p w14:paraId="056CF28C" w14:textId="77777777" w:rsidR="00042212" w:rsidRDefault="00042212" w:rsidP="00042212">
            <w:pPr>
              <w:pStyle w:val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42212">
              <w:rPr>
                <w:rFonts w:ascii="Times New Roman" w:hAnsi="Times New Roman" w:cs="Times New Roman"/>
                <w:sz w:val="24"/>
                <w:szCs w:val="24"/>
              </w:rPr>
              <w:t xml:space="preserve"> ГБУЗ РТ «</w:t>
            </w:r>
            <w:proofErr w:type="spellStart"/>
            <w:r w:rsidRPr="00042212">
              <w:rPr>
                <w:rFonts w:ascii="Times New Roman" w:hAnsi="Times New Roman" w:cs="Times New Roman"/>
                <w:sz w:val="24"/>
                <w:szCs w:val="24"/>
              </w:rPr>
              <w:t>Овюрская</w:t>
            </w:r>
            <w:proofErr w:type="spellEnd"/>
            <w:r w:rsidRPr="00042212">
              <w:rPr>
                <w:rFonts w:ascii="Times New Roman" w:hAnsi="Times New Roman" w:cs="Times New Roman"/>
                <w:sz w:val="24"/>
                <w:szCs w:val="24"/>
              </w:rPr>
              <w:t xml:space="preserve"> ЦКБ»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2212">
              <w:rPr>
                <w:rFonts w:ascii="Times New Roman" w:hAnsi="Times New Roman" w:cs="Times New Roman"/>
                <w:sz w:val="24"/>
                <w:szCs w:val="24"/>
              </w:rPr>
              <w:t>303 случая,</w:t>
            </w:r>
          </w:p>
          <w:p w14:paraId="557D025A" w14:textId="77777777" w:rsidR="00042212" w:rsidRDefault="00042212" w:rsidP="00042212">
            <w:pPr>
              <w:pStyle w:val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42212">
              <w:rPr>
                <w:rFonts w:ascii="Times New Roman" w:hAnsi="Times New Roman" w:cs="Times New Roman"/>
                <w:sz w:val="24"/>
                <w:szCs w:val="24"/>
              </w:rPr>
              <w:t xml:space="preserve"> ГБУЗ РТ «Пий-</w:t>
            </w:r>
            <w:proofErr w:type="spellStart"/>
            <w:r w:rsidRPr="00042212">
              <w:rPr>
                <w:rFonts w:ascii="Times New Roman" w:hAnsi="Times New Roman" w:cs="Times New Roman"/>
                <w:sz w:val="24"/>
                <w:szCs w:val="24"/>
              </w:rPr>
              <w:t>Хемская</w:t>
            </w:r>
            <w:proofErr w:type="spellEnd"/>
            <w:r w:rsidRPr="00042212">
              <w:rPr>
                <w:rFonts w:ascii="Times New Roman" w:hAnsi="Times New Roman" w:cs="Times New Roman"/>
                <w:sz w:val="24"/>
                <w:szCs w:val="24"/>
              </w:rPr>
              <w:t xml:space="preserve"> ЦКБ» - 286 случаев,</w:t>
            </w:r>
          </w:p>
          <w:p w14:paraId="69B7CE5F" w14:textId="77777777" w:rsidR="00042212" w:rsidRDefault="00042212" w:rsidP="00042212">
            <w:pPr>
              <w:pStyle w:val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42212">
              <w:rPr>
                <w:rFonts w:ascii="Times New Roman" w:hAnsi="Times New Roman" w:cs="Times New Roman"/>
                <w:sz w:val="24"/>
                <w:szCs w:val="24"/>
              </w:rPr>
              <w:t xml:space="preserve"> ГБУЗ РТ «</w:t>
            </w:r>
            <w:proofErr w:type="spellStart"/>
            <w:r w:rsidRPr="00042212">
              <w:rPr>
                <w:rFonts w:ascii="Times New Roman" w:hAnsi="Times New Roman" w:cs="Times New Roman"/>
                <w:sz w:val="24"/>
                <w:szCs w:val="24"/>
              </w:rPr>
              <w:t>Сут-Хольская</w:t>
            </w:r>
            <w:proofErr w:type="spellEnd"/>
            <w:r w:rsidRPr="00042212">
              <w:rPr>
                <w:rFonts w:ascii="Times New Roman" w:hAnsi="Times New Roman" w:cs="Times New Roman"/>
                <w:sz w:val="24"/>
                <w:szCs w:val="24"/>
              </w:rPr>
              <w:t xml:space="preserve"> ЦКБ» - 95 случаев,</w:t>
            </w:r>
          </w:p>
          <w:p w14:paraId="49236357" w14:textId="77777777" w:rsidR="00042212" w:rsidRDefault="00042212" w:rsidP="00042212">
            <w:pPr>
              <w:pStyle w:val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42212">
              <w:rPr>
                <w:rFonts w:ascii="Times New Roman" w:hAnsi="Times New Roman" w:cs="Times New Roman"/>
                <w:sz w:val="24"/>
                <w:szCs w:val="24"/>
              </w:rPr>
              <w:t xml:space="preserve"> ГБУЗ РТ «</w:t>
            </w:r>
            <w:proofErr w:type="spellStart"/>
            <w:r w:rsidRPr="00042212">
              <w:rPr>
                <w:rFonts w:ascii="Times New Roman" w:hAnsi="Times New Roman" w:cs="Times New Roman"/>
                <w:sz w:val="24"/>
                <w:szCs w:val="24"/>
              </w:rPr>
              <w:t>Тандинская</w:t>
            </w:r>
            <w:proofErr w:type="spellEnd"/>
            <w:r w:rsidRPr="00042212">
              <w:rPr>
                <w:rFonts w:ascii="Times New Roman" w:hAnsi="Times New Roman" w:cs="Times New Roman"/>
                <w:sz w:val="24"/>
                <w:szCs w:val="24"/>
              </w:rPr>
              <w:t xml:space="preserve"> ЦКБ»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2212">
              <w:rPr>
                <w:rFonts w:ascii="Times New Roman" w:hAnsi="Times New Roman" w:cs="Times New Roman"/>
                <w:sz w:val="24"/>
                <w:szCs w:val="24"/>
              </w:rPr>
              <w:t>638 случаев,</w:t>
            </w:r>
          </w:p>
          <w:p w14:paraId="5DA53AEE" w14:textId="77777777" w:rsidR="00042212" w:rsidRDefault="00042212" w:rsidP="00042212">
            <w:pPr>
              <w:pStyle w:val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42212">
              <w:rPr>
                <w:rFonts w:ascii="Times New Roman" w:hAnsi="Times New Roman" w:cs="Times New Roman"/>
                <w:sz w:val="24"/>
                <w:szCs w:val="24"/>
              </w:rPr>
              <w:t xml:space="preserve"> ГБУЗ РТ «Тес-</w:t>
            </w:r>
            <w:proofErr w:type="spellStart"/>
            <w:r w:rsidRPr="00042212">
              <w:rPr>
                <w:rFonts w:ascii="Times New Roman" w:hAnsi="Times New Roman" w:cs="Times New Roman"/>
                <w:sz w:val="24"/>
                <w:szCs w:val="24"/>
              </w:rPr>
              <w:t>Хемская</w:t>
            </w:r>
            <w:proofErr w:type="spellEnd"/>
            <w:r w:rsidRPr="00042212">
              <w:rPr>
                <w:rFonts w:ascii="Times New Roman" w:hAnsi="Times New Roman" w:cs="Times New Roman"/>
                <w:sz w:val="24"/>
                <w:szCs w:val="24"/>
              </w:rPr>
              <w:t xml:space="preserve"> ЦКБ» - 438 случаев,</w:t>
            </w:r>
          </w:p>
          <w:p w14:paraId="17FCA696" w14:textId="77777777" w:rsidR="00042212" w:rsidRDefault="00042212" w:rsidP="00042212">
            <w:pPr>
              <w:pStyle w:val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42212">
              <w:rPr>
                <w:rFonts w:ascii="Times New Roman" w:hAnsi="Times New Roman" w:cs="Times New Roman"/>
                <w:sz w:val="24"/>
                <w:szCs w:val="24"/>
              </w:rPr>
              <w:t xml:space="preserve"> ГБУЗ РТ «</w:t>
            </w:r>
            <w:proofErr w:type="spellStart"/>
            <w:r w:rsidRPr="00042212">
              <w:rPr>
                <w:rFonts w:ascii="Times New Roman" w:hAnsi="Times New Roman" w:cs="Times New Roman"/>
                <w:sz w:val="24"/>
                <w:szCs w:val="24"/>
              </w:rPr>
              <w:t>Тоджинская</w:t>
            </w:r>
            <w:proofErr w:type="spellEnd"/>
            <w:r w:rsidRPr="00042212">
              <w:rPr>
                <w:rFonts w:ascii="Times New Roman" w:hAnsi="Times New Roman" w:cs="Times New Roman"/>
                <w:sz w:val="24"/>
                <w:szCs w:val="24"/>
              </w:rPr>
              <w:t xml:space="preserve"> ЦКБ» - 61 случая,</w:t>
            </w:r>
          </w:p>
          <w:p w14:paraId="59CD57AB" w14:textId="77777777" w:rsidR="00042212" w:rsidRDefault="00042212" w:rsidP="00042212">
            <w:pPr>
              <w:pStyle w:val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42212">
              <w:rPr>
                <w:rFonts w:ascii="Times New Roman" w:hAnsi="Times New Roman" w:cs="Times New Roman"/>
                <w:sz w:val="24"/>
                <w:szCs w:val="24"/>
              </w:rPr>
              <w:t xml:space="preserve"> ГБУЗ РТ "</w:t>
            </w:r>
            <w:proofErr w:type="spellStart"/>
            <w:r w:rsidRPr="00042212">
              <w:rPr>
                <w:rFonts w:ascii="Times New Roman" w:hAnsi="Times New Roman" w:cs="Times New Roman"/>
                <w:sz w:val="24"/>
                <w:szCs w:val="24"/>
              </w:rPr>
              <w:t>Тере-Хольская</w:t>
            </w:r>
            <w:proofErr w:type="spellEnd"/>
            <w:r w:rsidRPr="00042212">
              <w:rPr>
                <w:rFonts w:ascii="Times New Roman" w:hAnsi="Times New Roman" w:cs="Times New Roman"/>
                <w:sz w:val="24"/>
                <w:szCs w:val="24"/>
              </w:rPr>
              <w:t xml:space="preserve"> ЦКБ"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42212">
              <w:rPr>
                <w:rFonts w:ascii="Times New Roman" w:hAnsi="Times New Roman" w:cs="Times New Roman"/>
                <w:sz w:val="24"/>
                <w:szCs w:val="24"/>
              </w:rPr>
              <w:t>0 случаев,</w:t>
            </w:r>
          </w:p>
          <w:p w14:paraId="42465ACD" w14:textId="77777777" w:rsidR="00042212" w:rsidRDefault="00042212" w:rsidP="00042212">
            <w:pPr>
              <w:pStyle w:val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42212">
              <w:rPr>
                <w:rFonts w:ascii="Times New Roman" w:hAnsi="Times New Roman" w:cs="Times New Roman"/>
                <w:sz w:val="24"/>
                <w:szCs w:val="24"/>
              </w:rPr>
              <w:t xml:space="preserve">  ГБУЗ РТ «</w:t>
            </w:r>
            <w:proofErr w:type="spellStart"/>
            <w:r w:rsidRPr="00042212">
              <w:rPr>
                <w:rFonts w:ascii="Times New Roman" w:hAnsi="Times New Roman" w:cs="Times New Roman"/>
                <w:sz w:val="24"/>
                <w:szCs w:val="24"/>
              </w:rPr>
              <w:t>Улуг-Хемский</w:t>
            </w:r>
            <w:proofErr w:type="spellEnd"/>
            <w:r w:rsidRPr="000422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212">
              <w:rPr>
                <w:rFonts w:ascii="Times New Roman" w:hAnsi="Times New Roman" w:cs="Times New Roman"/>
                <w:sz w:val="24"/>
                <w:szCs w:val="24"/>
              </w:rPr>
              <w:t>межкожуунный</w:t>
            </w:r>
            <w:proofErr w:type="spellEnd"/>
            <w:r w:rsidRPr="00042212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медицинский центр» - 937 случаев,</w:t>
            </w:r>
          </w:p>
          <w:p w14:paraId="4696C1A5" w14:textId="77777777" w:rsidR="00042212" w:rsidRDefault="00042212" w:rsidP="00042212">
            <w:pPr>
              <w:pStyle w:val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42212">
              <w:rPr>
                <w:rFonts w:ascii="Times New Roman" w:hAnsi="Times New Roman" w:cs="Times New Roman"/>
                <w:sz w:val="24"/>
                <w:szCs w:val="24"/>
              </w:rPr>
              <w:t xml:space="preserve"> ГБУЗ РТ «</w:t>
            </w:r>
            <w:proofErr w:type="spellStart"/>
            <w:r w:rsidRPr="00042212">
              <w:rPr>
                <w:rFonts w:ascii="Times New Roman" w:hAnsi="Times New Roman" w:cs="Times New Roman"/>
                <w:sz w:val="24"/>
                <w:szCs w:val="24"/>
              </w:rPr>
              <w:t>Чаа-Хольская</w:t>
            </w:r>
            <w:proofErr w:type="spellEnd"/>
            <w:r w:rsidRPr="00042212">
              <w:rPr>
                <w:rFonts w:ascii="Times New Roman" w:hAnsi="Times New Roman" w:cs="Times New Roman"/>
                <w:sz w:val="24"/>
                <w:szCs w:val="24"/>
              </w:rPr>
              <w:t xml:space="preserve"> ЦКБ» - 285 случаев,</w:t>
            </w:r>
          </w:p>
          <w:p w14:paraId="25024B55" w14:textId="19885808" w:rsidR="00042212" w:rsidRDefault="00042212" w:rsidP="00042212">
            <w:pPr>
              <w:pStyle w:val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42212">
              <w:rPr>
                <w:rFonts w:ascii="Times New Roman" w:hAnsi="Times New Roman" w:cs="Times New Roman"/>
                <w:sz w:val="24"/>
                <w:szCs w:val="24"/>
              </w:rPr>
              <w:t xml:space="preserve"> ГБУЗ РТ «</w:t>
            </w:r>
            <w:proofErr w:type="spellStart"/>
            <w:r w:rsidRPr="00042212">
              <w:rPr>
                <w:rFonts w:ascii="Times New Roman" w:hAnsi="Times New Roman" w:cs="Times New Roman"/>
                <w:sz w:val="24"/>
                <w:szCs w:val="24"/>
              </w:rPr>
              <w:t>Чеди-Хольская</w:t>
            </w:r>
            <w:proofErr w:type="spellEnd"/>
            <w:r w:rsidRPr="00042212">
              <w:rPr>
                <w:rFonts w:ascii="Times New Roman" w:hAnsi="Times New Roman" w:cs="Times New Roman"/>
                <w:sz w:val="24"/>
                <w:szCs w:val="24"/>
              </w:rPr>
              <w:t xml:space="preserve"> ЦКБ» - 107 случаев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ECD7E40" w14:textId="77777777" w:rsidR="00042212" w:rsidRDefault="00042212" w:rsidP="00042212">
            <w:pPr>
              <w:pStyle w:val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42212">
              <w:rPr>
                <w:rFonts w:ascii="Times New Roman" w:hAnsi="Times New Roman" w:cs="Times New Roman"/>
                <w:sz w:val="24"/>
                <w:szCs w:val="24"/>
              </w:rPr>
              <w:t xml:space="preserve"> ГБУЗ РТ «</w:t>
            </w:r>
            <w:proofErr w:type="spellStart"/>
            <w:r w:rsidRPr="00042212">
              <w:rPr>
                <w:rFonts w:ascii="Times New Roman" w:hAnsi="Times New Roman" w:cs="Times New Roman"/>
                <w:sz w:val="24"/>
                <w:szCs w:val="24"/>
              </w:rPr>
              <w:t>Эрзинская</w:t>
            </w:r>
            <w:proofErr w:type="spellEnd"/>
            <w:r w:rsidRPr="00042212">
              <w:rPr>
                <w:rFonts w:ascii="Times New Roman" w:hAnsi="Times New Roman" w:cs="Times New Roman"/>
                <w:sz w:val="24"/>
                <w:szCs w:val="24"/>
              </w:rPr>
              <w:t xml:space="preserve"> ЦКБ» - 316 случаев,</w:t>
            </w:r>
          </w:p>
          <w:p w14:paraId="178B33A9" w14:textId="77777777" w:rsidR="00042212" w:rsidRDefault="00042212" w:rsidP="00042212">
            <w:pPr>
              <w:pStyle w:val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42212">
              <w:rPr>
                <w:rFonts w:ascii="Times New Roman" w:hAnsi="Times New Roman" w:cs="Times New Roman"/>
                <w:sz w:val="24"/>
                <w:szCs w:val="24"/>
              </w:rPr>
              <w:t xml:space="preserve"> ГБУЗ РТ "Республиканская больница № 1"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2212">
              <w:rPr>
                <w:rFonts w:ascii="Times New Roman" w:hAnsi="Times New Roman" w:cs="Times New Roman"/>
                <w:sz w:val="24"/>
                <w:szCs w:val="24"/>
              </w:rPr>
              <w:t>1084 случая</w:t>
            </w:r>
          </w:p>
          <w:p w14:paraId="5AB3678D" w14:textId="77777777" w:rsidR="00042212" w:rsidRDefault="00042212" w:rsidP="00042212">
            <w:pPr>
              <w:pStyle w:val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42212">
              <w:rPr>
                <w:rFonts w:ascii="Times New Roman" w:hAnsi="Times New Roman" w:cs="Times New Roman"/>
                <w:sz w:val="24"/>
                <w:szCs w:val="24"/>
              </w:rPr>
              <w:t xml:space="preserve"> ГБУЗ РТ "Республиканская больница №2" - 316 случаев,</w:t>
            </w:r>
          </w:p>
          <w:p w14:paraId="0DAE6B01" w14:textId="77777777" w:rsidR="00042212" w:rsidRDefault="00042212" w:rsidP="00042212">
            <w:pPr>
              <w:pStyle w:val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42212">
              <w:rPr>
                <w:rFonts w:ascii="Times New Roman" w:hAnsi="Times New Roman" w:cs="Times New Roman"/>
                <w:sz w:val="24"/>
                <w:szCs w:val="24"/>
              </w:rPr>
              <w:t xml:space="preserve"> ГБУЗ РТ "Республиканский онкологический диспансер" - 862 случая,</w:t>
            </w:r>
          </w:p>
          <w:p w14:paraId="77CCBF5A" w14:textId="77777777" w:rsidR="00042212" w:rsidRDefault="00042212" w:rsidP="00042212">
            <w:pPr>
              <w:pStyle w:val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42212">
              <w:rPr>
                <w:rFonts w:ascii="Times New Roman" w:hAnsi="Times New Roman" w:cs="Times New Roman"/>
                <w:sz w:val="24"/>
                <w:szCs w:val="24"/>
              </w:rPr>
              <w:t xml:space="preserve"> ГБУЗ РТ "Республиканский кожно-венерологический диспансер"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2212">
              <w:rPr>
                <w:rFonts w:ascii="Times New Roman" w:hAnsi="Times New Roman" w:cs="Times New Roman"/>
                <w:sz w:val="24"/>
                <w:szCs w:val="24"/>
              </w:rPr>
              <w:t>442 случая,</w:t>
            </w:r>
          </w:p>
          <w:p w14:paraId="5D1A4D68" w14:textId="77777777" w:rsidR="00042212" w:rsidRDefault="00042212" w:rsidP="00042212">
            <w:pPr>
              <w:pStyle w:val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42212">
              <w:rPr>
                <w:rFonts w:ascii="Times New Roman" w:hAnsi="Times New Roman" w:cs="Times New Roman"/>
                <w:sz w:val="24"/>
                <w:szCs w:val="24"/>
              </w:rPr>
              <w:t xml:space="preserve"> ГБУЗ РТ Республиканская детская больница" - 666 случаев,</w:t>
            </w:r>
          </w:p>
          <w:p w14:paraId="6D12CEA9" w14:textId="77777777" w:rsidR="00042212" w:rsidRDefault="00042212" w:rsidP="00042212">
            <w:pPr>
              <w:pStyle w:val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42212">
              <w:rPr>
                <w:rFonts w:ascii="Times New Roman" w:hAnsi="Times New Roman" w:cs="Times New Roman"/>
                <w:sz w:val="24"/>
                <w:szCs w:val="24"/>
              </w:rPr>
              <w:t xml:space="preserve"> ГБУЗ РТ "Перинатальный центр" - 1103 случая,</w:t>
            </w:r>
          </w:p>
          <w:p w14:paraId="148030D7" w14:textId="77777777" w:rsidR="00042212" w:rsidRDefault="00042212" w:rsidP="00042212">
            <w:pPr>
              <w:pStyle w:val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42212">
              <w:rPr>
                <w:rFonts w:ascii="Times New Roman" w:hAnsi="Times New Roman" w:cs="Times New Roman"/>
                <w:sz w:val="24"/>
                <w:szCs w:val="24"/>
              </w:rPr>
              <w:t xml:space="preserve"> ГБУЗ РТ "Инфекционная больница" - 110 случаев,</w:t>
            </w:r>
          </w:p>
          <w:p w14:paraId="2C24EB29" w14:textId="77777777" w:rsidR="00042212" w:rsidRDefault="00042212" w:rsidP="00042212">
            <w:pPr>
              <w:pStyle w:val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42212">
              <w:rPr>
                <w:rFonts w:ascii="Times New Roman" w:hAnsi="Times New Roman" w:cs="Times New Roman"/>
                <w:sz w:val="24"/>
                <w:szCs w:val="24"/>
              </w:rPr>
              <w:t xml:space="preserve"> ГБУЗ РТ "Городская поликлиника" - 791 случая,</w:t>
            </w:r>
          </w:p>
          <w:p w14:paraId="5585F985" w14:textId="31CE2009" w:rsidR="0006125B" w:rsidRPr="00042212" w:rsidRDefault="00042212" w:rsidP="00042212">
            <w:pPr>
              <w:pStyle w:val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42212">
              <w:rPr>
                <w:rFonts w:ascii="Times New Roman" w:hAnsi="Times New Roman" w:cs="Times New Roman"/>
                <w:sz w:val="24"/>
                <w:szCs w:val="24"/>
              </w:rPr>
              <w:t xml:space="preserve"> МЧУ ДПО "</w:t>
            </w:r>
            <w:proofErr w:type="spellStart"/>
            <w:r w:rsidRPr="00042212">
              <w:rPr>
                <w:rFonts w:ascii="Times New Roman" w:hAnsi="Times New Roman" w:cs="Times New Roman"/>
                <w:sz w:val="24"/>
                <w:szCs w:val="24"/>
              </w:rPr>
              <w:t>Нефросовет</w:t>
            </w:r>
            <w:proofErr w:type="spellEnd"/>
            <w:r w:rsidRPr="00042212">
              <w:rPr>
                <w:rFonts w:ascii="Times New Roman" w:hAnsi="Times New Roman" w:cs="Times New Roman"/>
                <w:sz w:val="24"/>
                <w:szCs w:val="24"/>
              </w:rPr>
              <w:t>" - 18 случаев.</w:t>
            </w:r>
          </w:p>
        </w:tc>
      </w:tr>
      <w:tr w:rsidR="005E28B6" w:rsidRPr="001B1A30" w14:paraId="36E6B80D" w14:textId="77777777" w:rsidTr="001B1A30">
        <w:trPr>
          <w:trHeight w:val="90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B4E45" w14:textId="6698FC85" w:rsidR="005E28B6" w:rsidRPr="001B1A30" w:rsidRDefault="005E28B6" w:rsidP="005E2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lastRenderedPageBreak/>
              <w:t>1.24.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66CFC" w14:textId="71976A33" w:rsidR="005E28B6" w:rsidRPr="001B1A30" w:rsidRDefault="005E28B6" w:rsidP="005E2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Субсидии бюджетным учреждениям здравоохранения (ГБУЗ РТ </w:t>
            </w:r>
            <w:r w:rsidR="0072272E">
              <w:rPr>
                <w:rFonts w:ascii="Times New Roman" w:eastAsia="Times New Roman" w:hAnsi="Times New Roman"/>
                <w:lang w:eastAsia="ru-RU"/>
              </w:rPr>
              <w:t>«</w:t>
            </w:r>
            <w:r w:rsidRPr="001B1A30">
              <w:rPr>
                <w:rFonts w:ascii="Times New Roman" w:eastAsia="Times New Roman" w:hAnsi="Times New Roman"/>
                <w:lang w:eastAsia="ru-RU"/>
              </w:rPr>
              <w:t>Противотуберкулезный санаторий Балгазын</w:t>
            </w:r>
            <w:r w:rsidR="0072272E">
              <w:rPr>
                <w:rFonts w:ascii="Times New Roman" w:eastAsia="Times New Roman" w:hAnsi="Times New Roman"/>
                <w:lang w:eastAsia="ru-RU"/>
              </w:rPr>
              <w:t>»</w:t>
            </w:r>
            <w:r w:rsidRPr="001B1A30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FB0B2" w14:textId="77777777" w:rsidR="005E28B6" w:rsidRPr="001B1A30" w:rsidRDefault="005E28B6" w:rsidP="005E2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ежемесячно до 5 числа месяца за </w:t>
            </w:r>
            <w:proofErr w:type="gramStart"/>
            <w:r w:rsidRPr="001B1A30">
              <w:rPr>
                <w:rFonts w:ascii="Times New Roman" w:eastAsia="Times New Roman" w:hAnsi="Times New Roman"/>
                <w:lang w:eastAsia="ru-RU"/>
              </w:rPr>
              <w:t>отчетным</w:t>
            </w:r>
            <w:proofErr w:type="gramEnd"/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 2018-2020гг.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AA2DD" w14:textId="430BC11A" w:rsidR="005E28B6" w:rsidRPr="002B6047" w:rsidRDefault="00E3190D" w:rsidP="002B604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B6047">
              <w:rPr>
                <w:rFonts w:ascii="Times New Roman" w:eastAsia="Times New Roman" w:hAnsi="Times New Roman"/>
                <w:lang w:eastAsia="ru-RU"/>
              </w:rPr>
              <w:t xml:space="preserve">В отчетном периоде на содержание подведомственному учреждению Минздрава РТ санаторий </w:t>
            </w:r>
            <w:r w:rsidR="0072272E" w:rsidRPr="002B6047">
              <w:rPr>
                <w:rFonts w:ascii="Times New Roman" w:eastAsia="Times New Roman" w:hAnsi="Times New Roman"/>
                <w:lang w:eastAsia="ru-RU"/>
              </w:rPr>
              <w:t>«</w:t>
            </w:r>
            <w:r w:rsidRPr="002B6047">
              <w:rPr>
                <w:rFonts w:ascii="Times New Roman" w:eastAsia="Times New Roman" w:hAnsi="Times New Roman"/>
                <w:lang w:eastAsia="ru-RU"/>
              </w:rPr>
              <w:t>Балгазын</w:t>
            </w:r>
            <w:r w:rsidR="0072272E" w:rsidRPr="002B6047">
              <w:rPr>
                <w:rFonts w:ascii="Times New Roman" w:eastAsia="Times New Roman" w:hAnsi="Times New Roman"/>
                <w:lang w:eastAsia="ru-RU"/>
              </w:rPr>
              <w:t>»</w:t>
            </w:r>
            <w:r w:rsidRPr="002B6047">
              <w:rPr>
                <w:rFonts w:ascii="Times New Roman" w:eastAsia="Times New Roman" w:hAnsi="Times New Roman"/>
                <w:lang w:eastAsia="ru-RU"/>
              </w:rPr>
              <w:t xml:space="preserve"> профинансирована </w:t>
            </w:r>
            <w:r w:rsidR="002B6047" w:rsidRPr="002B6047">
              <w:rPr>
                <w:rFonts w:ascii="Times New Roman" w:eastAsia="Times New Roman" w:hAnsi="Times New Roman"/>
                <w:lang w:eastAsia="ru-RU"/>
              </w:rPr>
              <w:t>73 146 221,02</w:t>
            </w:r>
            <w:r w:rsidR="00D0248E" w:rsidRPr="002B604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2B6047">
              <w:rPr>
                <w:rFonts w:ascii="Times New Roman" w:eastAsia="Times New Roman" w:hAnsi="Times New Roman"/>
                <w:lang w:eastAsia="ru-RU"/>
              </w:rPr>
              <w:t>рублей (на коммунальные услуги, материальные запасы, заработная плата, налоги и др. статьи).</w:t>
            </w:r>
          </w:p>
        </w:tc>
      </w:tr>
      <w:tr w:rsidR="005E28B6" w:rsidRPr="001B1A30" w14:paraId="3A190944" w14:textId="77777777" w:rsidTr="001B1A30">
        <w:trPr>
          <w:trHeight w:val="90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F944D" w14:textId="77777777" w:rsidR="005E28B6" w:rsidRPr="001B1A30" w:rsidRDefault="005E28B6" w:rsidP="005E2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1.25.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9360C" w14:textId="7B7B8394" w:rsidR="005E28B6" w:rsidRPr="001B1A30" w:rsidRDefault="005E28B6" w:rsidP="005E2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Субсидии бюджетным учреждениям здравоохранения (ГБУЗ РТ </w:t>
            </w:r>
            <w:r w:rsidR="0072272E">
              <w:rPr>
                <w:rFonts w:ascii="Times New Roman" w:eastAsia="Times New Roman" w:hAnsi="Times New Roman"/>
                <w:lang w:eastAsia="ru-RU"/>
              </w:rPr>
              <w:t>«</w:t>
            </w:r>
            <w:r w:rsidRPr="001B1A30">
              <w:rPr>
                <w:rFonts w:ascii="Times New Roman" w:eastAsia="Times New Roman" w:hAnsi="Times New Roman"/>
                <w:lang w:eastAsia="ru-RU"/>
              </w:rPr>
              <w:t>Станция переливания крови</w:t>
            </w:r>
            <w:r w:rsidR="0072272E">
              <w:rPr>
                <w:rFonts w:ascii="Times New Roman" w:eastAsia="Times New Roman" w:hAnsi="Times New Roman"/>
                <w:lang w:eastAsia="ru-RU"/>
              </w:rPr>
              <w:t>»</w:t>
            </w:r>
            <w:r w:rsidRPr="001B1A30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B4FA9" w14:textId="77777777" w:rsidR="005E28B6" w:rsidRPr="001B1A30" w:rsidRDefault="005E28B6" w:rsidP="005E2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ежемесячно до 5 числа месяца за </w:t>
            </w:r>
            <w:proofErr w:type="gramStart"/>
            <w:r w:rsidRPr="001B1A30">
              <w:rPr>
                <w:rFonts w:ascii="Times New Roman" w:eastAsia="Times New Roman" w:hAnsi="Times New Roman"/>
                <w:lang w:eastAsia="ru-RU"/>
              </w:rPr>
              <w:t>отчетным</w:t>
            </w:r>
            <w:proofErr w:type="gramEnd"/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 2018-2020гг.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BF66A" w14:textId="290B88A7" w:rsidR="005E28B6" w:rsidRPr="009E6E37" w:rsidRDefault="00071D38" w:rsidP="009E6E3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E6E37">
              <w:rPr>
                <w:rFonts w:ascii="Times New Roman" w:eastAsia="Times New Roman" w:hAnsi="Times New Roman"/>
                <w:lang w:eastAsia="ru-RU"/>
              </w:rPr>
              <w:t xml:space="preserve">В отчетном периоде на содержание подведомственному учреждению Минздрава РТ ГБУЗ РТ "Станция переливания крови" профинансирована </w:t>
            </w:r>
            <w:r w:rsidR="009E6E37" w:rsidRPr="009E6E37">
              <w:rPr>
                <w:rFonts w:ascii="Times New Roman" w:eastAsia="Times New Roman" w:hAnsi="Times New Roman"/>
                <w:lang w:eastAsia="ru-RU"/>
              </w:rPr>
              <w:t>50 469 720,92</w:t>
            </w:r>
            <w:r w:rsidR="00D0248E" w:rsidRPr="009E6E3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9E6E37">
              <w:rPr>
                <w:rFonts w:ascii="Times New Roman" w:eastAsia="Times New Roman" w:hAnsi="Times New Roman"/>
                <w:lang w:eastAsia="ru-RU"/>
              </w:rPr>
              <w:t>рублей (на коммунальные услуги, материальные запасы, заработная плата, налоги и др. статьи).</w:t>
            </w:r>
          </w:p>
        </w:tc>
      </w:tr>
      <w:tr w:rsidR="005E28B6" w:rsidRPr="001B1A30" w14:paraId="0AA388A0" w14:textId="77777777" w:rsidTr="001B1A30">
        <w:trPr>
          <w:trHeight w:val="90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5377D" w14:textId="77777777" w:rsidR="005E28B6" w:rsidRPr="001B1A30" w:rsidRDefault="005E28B6" w:rsidP="005E2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lastRenderedPageBreak/>
              <w:t>1.26.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EA2AF" w14:textId="5DCD0CF3" w:rsidR="005E28B6" w:rsidRPr="001B1A30" w:rsidRDefault="005E28B6" w:rsidP="005E2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Субсидии бюджетным учреждениям здравоохранения (ГБУЗ РТ </w:t>
            </w:r>
            <w:r w:rsidR="0072272E">
              <w:rPr>
                <w:rFonts w:ascii="Times New Roman" w:eastAsia="Times New Roman" w:hAnsi="Times New Roman"/>
                <w:lang w:eastAsia="ru-RU"/>
              </w:rPr>
              <w:t>«</w:t>
            </w:r>
            <w:r w:rsidRPr="001B1A30">
              <w:rPr>
                <w:rFonts w:ascii="Times New Roman" w:eastAsia="Times New Roman" w:hAnsi="Times New Roman"/>
                <w:lang w:eastAsia="ru-RU"/>
              </w:rPr>
              <w:t>Республиканский дом ребенка</w:t>
            </w:r>
            <w:r w:rsidR="0072272E">
              <w:rPr>
                <w:rFonts w:ascii="Times New Roman" w:eastAsia="Times New Roman" w:hAnsi="Times New Roman"/>
                <w:lang w:eastAsia="ru-RU"/>
              </w:rPr>
              <w:t>»</w:t>
            </w:r>
            <w:r w:rsidRPr="001B1A30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3D930" w14:textId="77777777" w:rsidR="005E28B6" w:rsidRPr="001B1A30" w:rsidRDefault="005E28B6" w:rsidP="005E2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ежемесячно до 5 числа месяца за </w:t>
            </w:r>
            <w:proofErr w:type="gramStart"/>
            <w:r w:rsidRPr="001B1A30">
              <w:rPr>
                <w:rFonts w:ascii="Times New Roman" w:eastAsia="Times New Roman" w:hAnsi="Times New Roman"/>
                <w:lang w:eastAsia="ru-RU"/>
              </w:rPr>
              <w:t>отчетным</w:t>
            </w:r>
            <w:proofErr w:type="gramEnd"/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 2018-2020гг.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FB01A" w14:textId="38EA1D22" w:rsidR="005E28B6" w:rsidRPr="009E6E37" w:rsidRDefault="00071D38" w:rsidP="009E6E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6E37">
              <w:rPr>
                <w:rFonts w:ascii="Times New Roman" w:eastAsia="Times New Roman" w:hAnsi="Times New Roman"/>
                <w:lang w:eastAsia="ru-RU"/>
              </w:rPr>
              <w:t xml:space="preserve">На содержание подведомственному учреждению Минздрава РТ ГБУЗ РТ "Дом ребенка" направлена финансирование </w:t>
            </w:r>
            <w:r w:rsidR="009E6E37" w:rsidRPr="009E6E37">
              <w:rPr>
                <w:rFonts w:ascii="Times New Roman" w:eastAsia="Times New Roman" w:hAnsi="Times New Roman"/>
                <w:lang w:eastAsia="ru-RU"/>
              </w:rPr>
              <w:t>55 074 231,99</w:t>
            </w:r>
            <w:r w:rsidR="00D0248E" w:rsidRPr="009E6E3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9E6E37">
              <w:rPr>
                <w:rFonts w:ascii="Times New Roman" w:eastAsia="Times New Roman" w:hAnsi="Times New Roman"/>
                <w:lang w:eastAsia="ru-RU"/>
              </w:rPr>
              <w:t>рублей (на коммунальные услуги, материальные запасы, заработная плата, налоги и др. статьи).</w:t>
            </w:r>
          </w:p>
        </w:tc>
      </w:tr>
      <w:tr w:rsidR="005E28B6" w:rsidRPr="001B1A30" w14:paraId="2A1DFBDD" w14:textId="77777777" w:rsidTr="001B1A30">
        <w:trPr>
          <w:trHeight w:val="90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D17ED" w14:textId="77777777" w:rsidR="005E28B6" w:rsidRPr="001B1A30" w:rsidRDefault="005E28B6" w:rsidP="005E2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1.27.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BA29B" w14:textId="77777777" w:rsidR="005E28B6" w:rsidRPr="001B1A30" w:rsidRDefault="005E28B6" w:rsidP="005E2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Субсидии подведомственным бюджетным учреждениям здравоохранения (прочие)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A0766" w14:textId="77777777" w:rsidR="005E28B6" w:rsidRPr="009E6E37" w:rsidRDefault="005E28B6" w:rsidP="005E2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E6E37">
              <w:rPr>
                <w:rFonts w:ascii="Times New Roman" w:eastAsia="Times New Roman" w:hAnsi="Times New Roman"/>
                <w:lang w:eastAsia="ru-RU"/>
              </w:rPr>
              <w:t xml:space="preserve">ежемесячно до 5 числа месяца за </w:t>
            </w:r>
            <w:proofErr w:type="gramStart"/>
            <w:r w:rsidRPr="009E6E37">
              <w:rPr>
                <w:rFonts w:ascii="Times New Roman" w:eastAsia="Times New Roman" w:hAnsi="Times New Roman"/>
                <w:lang w:eastAsia="ru-RU"/>
              </w:rPr>
              <w:t>отчетным</w:t>
            </w:r>
            <w:proofErr w:type="gramEnd"/>
            <w:r w:rsidRPr="009E6E37">
              <w:rPr>
                <w:rFonts w:ascii="Times New Roman" w:eastAsia="Times New Roman" w:hAnsi="Times New Roman"/>
                <w:lang w:eastAsia="ru-RU"/>
              </w:rPr>
              <w:t xml:space="preserve"> 2018-2020гг.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AADE5" w14:textId="24519368" w:rsidR="005E28B6" w:rsidRPr="009E6E37" w:rsidRDefault="00D0248E" w:rsidP="009E6E3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E6E37">
              <w:rPr>
                <w:rFonts w:ascii="Times New Roman" w:eastAsia="Times New Roman" w:hAnsi="Times New Roman"/>
                <w:lang w:eastAsia="ru-RU"/>
              </w:rPr>
              <w:t xml:space="preserve">В отчетном периоде на содержание подведомственных учреждений Минздрава РТ (прочие учреждения) направлены </w:t>
            </w:r>
            <w:r w:rsidR="009E6E37" w:rsidRPr="009E6E37">
              <w:rPr>
                <w:rFonts w:ascii="Times New Roman" w:eastAsia="Times New Roman" w:hAnsi="Times New Roman"/>
                <w:lang w:eastAsia="ru-RU"/>
              </w:rPr>
              <w:t>443 980 673,83</w:t>
            </w:r>
            <w:r w:rsidRPr="009E6E37">
              <w:rPr>
                <w:rFonts w:ascii="Times New Roman" w:eastAsia="Times New Roman" w:hAnsi="Times New Roman"/>
                <w:lang w:eastAsia="ru-RU"/>
              </w:rPr>
              <w:t xml:space="preserve"> руб.</w:t>
            </w:r>
          </w:p>
        </w:tc>
      </w:tr>
      <w:tr w:rsidR="005E28B6" w:rsidRPr="001B1A30" w14:paraId="5801139C" w14:textId="77777777" w:rsidTr="00B53477">
        <w:trPr>
          <w:trHeight w:val="90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426AC" w14:textId="77777777" w:rsidR="005E28B6" w:rsidRPr="001B1A30" w:rsidRDefault="005E28B6" w:rsidP="005E2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1.28.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C8913" w14:textId="77777777" w:rsidR="005E28B6" w:rsidRPr="001B1A30" w:rsidRDefault="005E28B6" w:rsidP="005E2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Субсидии бюджетным учреждениям здравоохранения на оказание медицинской помощи в круглосуточном стационаре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369A7" w14:textId="77777777" w:rsidR="005E28B6" w:rsidRPr="001B1A30" w:rsidRDefault="005E28B6" w:rsidP="005E2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ежемесячно до 5 числа месяца за </w:t>
            </w:r>
            <w:proofErr w:type="gramStart"/>
            <w:r w:rsidRPr="001B1A30">
              <w:rPr>
                <w:rFonts w:ascii="Times New Roman" w:eastAsia="Times New Roman" w:hAnsi="Times New Roman"/>
                <w:lang w:eastAsia="ru-RU"/>
              </w:rPr>
              <w:t>отчетным</w:t>
            </w:r>
            <w:proofErr w:type="gramEnd"/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 2018-2020гг.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23750" w14:textId="0CB58EC4" w:rsidR="00FF23AE" w:rsidRPr="009E6E37" w:rsidRDefault="00FF23AE" w:rsidP="002A604F">
            <w:pPr>
              <w:pStyle w:val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E37">
              <w:rPr>
                <w:rFonts w:ascii="Times New Roman" w:hAnsi="Times New Roman" w:cs="Times New Roman"/>
                <w:sz w:val="24"/>
                <w:szCs w:val="24"/>
              </w:rPr>
              <w:t xml:space="preserve">В отчетном периоде на содержание подведомственных учреждений Минздрава РТ (стационаров) направлены </w:t>
            </w:r>
            <w:r w:rsidR="009E6E37" w:rsidRPr="009E6E37">
              <w:rPr>
                <w:rFonts w:ascii="Times New Roman" w:hAnsi="Times New Roman" w:cs="Times New Roman"/>
                <w:sz w:val="24"/>
                <w:szCs w:val="24"/>
              </w:rPr>
              <w:t>999 799 912,91</w:t>
            </w:r>
            <w:r w:rsidRPr="009E6E37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14:paraId="08F91E03" w14:textId="14B8C940" w:rsidR="005E28B6" w:rsidRPr="009E6E37" w:rsidRDefault="00FF23AE" w:rsidP="009E6E37">
            <w:pPr>
              <w:pStyle w:val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E37">
              <w:rPr>
                <w:rFonts w:ascii="Times New Roman" w:hAnsi="Times New Roman" w:cs="Times New Roman"/>
                <w:sz w:val="24"/>
                <w:szCs w:val="24"/>
              </w:rPr>
              <w:t xml:space="preserve">За счет средств ОМС выполнено на сумму </w:t>
            </w:r>
            <w:r w:rsidR="009E6E37" w:rsidRPr="009E6E37">
              <w:rPr>
                <w:rFonts w:ascii="Times New Roman" w:hAnsi="Times New Roman" w:cs="Times New Roman"/>
                <w:sz w:val="24"/>
                <w:szCs w:val="24"/>
              </w:rPr>
              <w:t>2 681 980,5</w:t>
            </w:r>
            <w:r w:rsidRPr="009E6E37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 или </w:t>
            </w:r>
            <w:r w:rsidR="009E6E37" w:rsidRPr="009E6E37">
              <w:rPr>
                <w:rFonts w:ascii="Times New Roman" w:hAnsi="Times New Roman" w:cs="Times New Roman"/>
                <w:sz w:val="24"/>
                <w:szCs w:val="24"/>
              </w:rPr>
              <w:t>81,4</w:t>
            </w:r>
            <w:r w:rsidRPr="009E6E37">
              <w:rPr>
                <w:rFonts w:ascii="Times New Roman" w:hAnsi="Times New Roman" w:cs="Times New Roman"/>
                <w:sz w:val="24"/>
                <w:szCs w:val="24"/>
              </w:rPr>
              <w:t xml:space="preserve"> % исполнения от годового плана.</w:t>
            </w:r>
          </w:p>
        </w:tc>
      </w:tr>
      <w:tr w:rsidR="005E28B6" w:rsidRPr="001B1A30" w14:paraId="0CA9A474" w14:textId="77777777" w:rsidTr="00D903E3">
        <w:trPr>
          <w:trHeight w:val="557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A1C31" w14:textId="6C30DB0A" w:rsidR="005E28B6" w:rsidRPr="001B1A30" w:rsidRDefault="005E28B6" w:rsidP="005E2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1.29.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85971" w14:textId="77777777" w:rsidR="005E28B6" w:rsidRPr="001B1A30" w:rsidRDefault="005E28B6" w:rsidP="005E2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Организация паллиативной медицинской помощи в условиях круглосуточного стационарного пребывания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C357E" w14:textId="77777777" w:rsidR="005E28B6" w:rsidRPr="001B1A30" w:rsidRDefault="005E28B6" w:rsidP="005E2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ежемесячно до 5 числа месяца за </w:t>
            </w:r>
            <w:proofErr w:type="gramStart"/>
            <w:r w:rsidRPr="001B1A30">
              <w:rPr>
                <w:rFonts w:ascii="Times New Roman" w:eastAsia="Times New Roman" w:hAnsi="Times New Roman"/>
                <w:lang w:eastAsia="ru-RU"/>
              </w:rPr>
              <w:t>отчетным</w:t>
            </w:r>
            <w:proofErr w:type="gramEnd"/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 2018-2020гг.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CFCC3" w14:textId="4D86C3F6" w:rsidR="005E28B6" w:rsidRPr="00BD2A34" w:rsidRDefault="00EC195C" w:rsidP="00BD2A34">
            <w:pPr>
              <w:pStyle w:val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A34">
              <w:rPr>
                <w:rFonts w:ascii="Times New Roman" w:hAnsi="Times New Roman" w:cs="Times New Roman"/>
                <w:sz w:val="24"/>
                <w:szCs w:val="24"/>
              </w:rPr>
              <w:t xml:space="preserve">За отчетный период </w:t>
            </w:r>
            <w:r w:rsidR="00FF23AE" w:rsidRPr="00BD2A34">
              <w:rPr>
                <w:rFonts w:ascii="Times New Roman" w:hAnsi="Times New Roman" w:cs="Times New Roman"/>
                <w:sz w:val="24"/>
                <w:szCs w:val="24"/>
              </w:rPr>
              <w:t>в условиях круглос</w:t>
            </w:r>
            <w:r w:rsidR="00BD2A34" w:rsidRPr="00BD2A34">
              <w:rPr>
                <w:rFonts w:ascii="Times New Roman" w:hAnsi="Times New Roman" w:cs="Times New Roman"/>
                <w:sz w:val="24"/>
                <w:szCs w:val="24"/>
              </w:rPr>
              <w:t>уточного стационара поступило 56</w:t>
            </w:r>
            <w:r w:rsidR="00FF23AE" w:rsidRPr="00BD2A34">
              <w:rPr>
                <w:rFonts w:ascii="Times New Roman" w:hAnsi="Times New Roman" w:cs="Times New Roman"/>
                <w:sz w:val="24"/>
                <w:szCs w:val="24"/>
              </w:rPr>
              <w:t>0 чел., выписано 4</w:t>
            </w:r>
            <w:r w:rsidR="00BD2A34" w:rsidRPr="00BD2A3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FF23AE" w:rsidRPr="00BD2A34">
              <w:rPr>
                <w:rFonts w:ascii="Times New Roman" w:hAnsi="Times New Roman" w:cs="Times New Roman"/>
                <w:sz w:val="24"/>
                <w:szCs w:val="24"/>
              </w:rPr>
              <w:t xml:space="preserve"> чел., проведено </w:t>
            </w:r>
            <w:r w:rsidR="00BD2A34" w:rsidRPr="00BD2A34">
              <w:rPr>
                <w:rFonts w:ascii="Times New Roman" w:hAnsi="Times New Roman" w:cs="Times New Roman"/>
                <w:sz w:val="24"/>
                <w:szCs w:val="24"/>
              </w:rPr>
              <w:t>7111</w:t>
            </w:r>
            <w:r w:rsidR="00FF23AE" w:rsidRPr="00BD2A34">
              <w:rPr>
                <w:rFonts w:ascii="Times New Roman" w:hAnsi="Times New Roman" w:cs="Times New Roman"/>
                <w:sz w:val="24"/>
                <w:szCs w:val="24"/>
              </w:rPr>
              <w:t xml:space="preserve"> койко-дней, умерло </w:t>
            </w:r>
            <w:r w:rsidR="00BD2A34" w:rsidRPr="00BD2A34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  <w:r w:rsidR="00FF23AE" w:rsidRPr="00BD2A34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5E28B6" w:rsidRPr="001B1A30" w14:paraId="75F4A3C1" w14:textId="77777777" w:rsidTr="001B1A30">
        <w:trPr>
          <w:trHeight w:val="90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6A0EC" w14:textId="77777777" w:rsidR="005E28B6" w:rsidRPr="001B1A30" w:rsidRDefault="005E28B6" w:rsidP="005E2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1.30.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87312" w14:textId="77777777" w:rsidR="005E28B6" w:rsidRPr="001B1A30" w:rsidRDefault="005E28B6" w:rsidP="005E2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Субсидии на закупку оборудования и расходных материалов для неонатального и </w:t>
            </w:r>
            <w:proofErr w:type="spellStart"/>
            <w:r w:rsidRPr="001B1A30">
              <w:rPr>
                <w:rFonts w:ascii="Times New Roman" w:eastAsia="Times New Roman" w:hAnsi="Times New Roman"/>
                <w:lang w:eastAsia="ru-RU"/>
              </w:rPr>
              <w:t>аудиологического</w:t>
            </w:r>
            <w:proofErr w:type="spellEnd"/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 скрининга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3649E" w14:textId="77777777" w:rsidR="005E28B6" w:rsidRPr="001B1A30" w:rsidRDefault="005E28B6" w:rsidP="005E2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ежемесячно до 5 числа месяца за </w:t>
            </w:r>
            <w:proofErr w:type="gramStart"/>
            <w:r w:rsidRPr="001B1A30">
              <w:rPr>
                <w:rFonts w:ascii="Times New Roman" w:eastAsia="Times New Roman" w:hAnsi="Times New Roman"/>
                <w:lang w:eastAsia="ru-RU"/>
              </w:rPr>
              <w:t>отчетным</w:t>
            </w:r>
            <w:proofErr w:type="gramEnd"/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 2018-2020гг.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9D5A1" w14:textId="353B7026" w:rsidR="005E28B6" w:rsidRPr="001C05B8" w:rsidRDefault="001C05B8" w:rsidP="00AC0E9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C05B8">
              <w:rPr>
                <w:rFonts w:ascii="Times New Roman" w:eastAsia="Times New Roman" w:hAnsi="Times New Roman"/>
                <w:lang w:eastAsia="ru-RU"/>
              </w:rPr>
              <w:t>Всего обследовано за отчетный период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6568 детей</w:t>
            </w:r>
            <w:r w:rsidRPr="001C05B8">
              <w:rPr>
                <w:rFonts w:ascii="Times New Roman" w:eastAsia="Times New Roman" w:hAnsi="Times New Roman"/>
                <w:lang w:eastAsia="ru-RU"/>
              </w:rPr>
              <w:t>:</w:t>
            </w:r>
          </w:p>
          <w:p w14:paraId="4961D51B" w14:textId="444A36D9" w:rsidR="001C05B8" w:rsidRPr="001C05B8" w:rsidRDefault="001C05B8" w:rsidP="001C05B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C05B8">
              <w:rPr>
                <w:rFonts w:ascii="Times New Roman" w:eastAsia="Times New Roman" w:hAnsi="Times New Roman"/>
                <w:lang w:eastAsia="ru-RU"/>
              </w:rPr>
              <w:t>- адреногенитальный синдром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14:paraId="49395ABA" w14:textId="77777777" w:rsidR="001C05B8" w:rsidRPr="001C05B8" w:rsidRDefault="001C05B8" w:rsidP="001C05B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C05B8"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proofErr w:type="spellStart"/>
            <w:r w:rsidRPr="001C05B8">
              <w:rPr>
                <w:rFonts w:ascii="Times New Roman" w:eastAsia="Times New Roman" w:hAnsi="Times New Roman"/>
                <w:lang w:eastAsia="ru-RU"/>
              </w:rPr>
              <w:t>муковисцидоз</w:t>
            </w:r>
            <w:proofErr w:type="spellEnd"/>
          </w:p>
          <w:p w14:paraId="385A7D51" w14:textId="77777777" w:rsidR="001C05B8" w:rsidRPr="001C05B8" w:rsidRDefault="001C05B8" w:rsidP="001C05B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C05B8"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proofErr w:type="spellStart"/>
            <w:r w:rsidRPr="001C05B8">
              <w:rPr>
                <w:rFonts w:ascii="Times New Roman" w:eastAsia="Times New Roman" w:hAnsi="Times New Roman"/>
                <w:lang w:eastAsia="ru-RU"/>
              </w:rPr>
              <w:t>галактоземию</w:t>
            </w:r>
            <w:proofErr w:type="spellEnd"/>
          </w:p>
          <w:p w14:paraId="02866DE9" w14:textId="77777777" w:rsidR="001C05B8" w:rsidRPr="001C05B8" w:rsidRDefault="001C05B8" w:rsidP="001C05B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C05B8"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proofErr w:type="spellStart"/>
            <w:r w:rsidRPr="001C05B8">
              <w:rPr>
                <w:rFonts w:ascii="Times New Roman" w:eastAsia="Times New Roman" w:hAnsi="Times New Roman"/>
                <w:lang w:eastAsia="ru-RU"/>
              </w:rPr>
              <w:t>фенилкетонурию</w:t>
            </w:r>
            <w:proofErr w:type="spellEnd"/>
          </w:p>
          <w:p w14:paraId="5EA4993B" w14:textId="77777777" w:rsidR="001C05B8" w:rsidRDefault="001C05B8" w:rsidP="001C05B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C05B8">
              <w:rPr>
                <w:rFonts w:ascii="Times New Roman" w:eastAsia="Times New Roman" w:hAnsi="Times New Roman"/>
                <w:lang w:eastAsia="ru-RU"/>
              </w:rPr>
              <w:t>- врожденный гипотиреоз</w:t>
            </w:r>
          </w:p>
          <w:p w14:paraId="76B5366E" w14:textId="77777777" w:rsidR="001C05B8" w:rsidRDefault="001C05B8" w:rsidP="001C05B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C05B8">
              <w:rPr>
                <w:rFonts w:ascii="Times New Roman" w:eastAsia="Times New Roman" w:hAnsi="Times New Roman"/>
                <w:lang w:eastAsia="ru-RU"/>
              </w:rPr>
              <w:t>Всего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повторно обследовано детей 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на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>:</w:t>
            </w:r>
            <w:r w:rsidRPr="001C05B8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14:paraId="2406BF31" w14:textId="7B1E8D52" w:rsidR="001C05B8" w:rsidRPr="001C05B8" w:rsidRDefault="001C05B8" w:rsidP="001C05B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Pr="001C05B8">
              <w:rPr>
                <w:rFonts w:ascii="Times New Roman" w:eastAsia="Times New Roman" w:hAnsi="Times New Roman"/>
                <w:lang w:eastAsia="ru-RU"/>
              </w:rPr>
              <w:t>адреногенитальный синдром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- 24</w:t>
            </w:r>
          </w:p>
          <w:p w14:paraId="31E18B6D" w14:textId="5E208709" w:rsidR="001C05B8" w:rsidRPr="001C05B8" w:rsidRDefault="001C05B8" w:rsidP="001C05B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C05B8"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proofErr w:type="spellStart"/>
            <w:r w:rsidRPr="001C05B8">
              <w:rPr>
                <w:rFonts w:ascii="Times New Roman" w:eastAsia="Times New Roman" w:hAnsi="Times New Roman"/>
                <w:lang w:eastAsia="ru-RU"/>
              </w:rPr>
              <w:t>муковисцидоз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- 200</w:t>
            </w:r>
          </w:p>
          <w:p w14:paraId="34AE9928" w14:textId="20E9550A" w:rsidR="001C05B8" w:rsidRPr="001C05B8" w:rsidRDefault="001C05B8" w:rsidP="001C05B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C05B8"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proofErr w:type="spellStart"/>
            <w:r w:rsidRPr="001C05B8">
              <w:rPr>
                <w:rFonts w:ascii="Times New Roman" w:eastAsia="Times New Roman" w:hAnsi="Times New Roman"/>
                <w:lang w:eastAsia="ru-RU"/>
              </w:rPr>
              <w:t>галактоземию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- 56</w:t>
            </w:r>
          </w:p>
          <w:p w14:paraId="29367517" w14:textId="32702245" w:rsidR="001C05B8" w:rsidRPr="001C05B8" w:rsidRDefault="001C05B8" w:rsidP="001C05B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C05B8"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proofErr w:type="spellStart"/>
            <w:r w:rsidRPr="001C05B8">
              <w:rPr>
                <w:rFonts w:ascii="Times New Roman" w:eastAsia="Times New Roman" w:hAnsi="Times New Roman"/>
                <w:lang w:eastAsia="ru-RU"/>
              </w:rPr>
              <w:t>фенилкетонурию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- 11</w:t>
            </w:r>
          </w:p>
          <w:p w14:paraId="258D3032" w14:textId="7C2AFE4B" w:rsidR="001C05B8" w:rsidRDefault="001C05B8" w:rsidP="001C05B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C05B8">
              <w:rPr>
                <w:rFonts w:ascii="Times New Roman" w:eastAsia="Times New Roman" w:hAnsi="Times New Roman"/>
                <w:lang w:eastAsia="ru-RU"/>
              </w:rPr>
              <w:t>- врожденный гипотиреоз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– 7</w:t>
            </w:r>
          </w:p>
          <w:p w14:paraId="30C7A43E" w14:textId="07EC020B" w:rsidR="001C05B8" w:rsidRPr="001C05B8" w:rsidRDefault="001C05B8" w:rsidP="001C05B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Всего проведено 39586 исследований.</w:t>
            </w:r>
          </w:p>
        </w:tc>
      </w:tr>
      <w:tr w:rsidR="005E28B6" w:rsidRPr="001B1A30" w14:paraId="71F76008" w14:textId="77777777" w:rsidTr="001B1A30">
        <w:trPr>
          <w:trHeight w:val="90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B1D06" w14:textId="77777777" w:rsidR="005E28B6" w:rsidRPr="001B1A30" w:rsidRDefault="005E28B6" w:rsidP="005E2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1.31.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5370A" w14:textId="77777777" w:rsidR="005E28B6" w:rsidRPr="001B1A30" w:rsidRDefault="005E28B6" w:rsidP="005E2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Централизованные расходы на приобретение медицинского оборудования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D3587" w14:textId="77777777" w:rsidR="005E28B6" w:rsidRPr="001B1A30" w:rsidRDefault="005E28B6" w:rsidP="005E2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ежемесячно до 5 числа месяца за </w:t>
            </w:r>
            <w:proofErr w:type="gramStart"/>
            <w:r w:rsidRPr="001B1A30">
              <w:rPr>
                <w:rFonts w:ascii="Times New Roman" w:eastAsia="Times New Roman" w:hAnsi="Times New Roman"/>
                <w:lang w:eastAsia="ru-RU"/>
              </w:rPr>
              <w:t>отчетным</w:t>
            </w:r>
            <w:proofErr w:type="gramEnd"/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 2018-2020гг.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B4D0B" w14:textId="59459210" w:rsidR="005E28B6" w:rsidRPr="006D2D47" w:rsidRDefault="006B6690" w:rsidP="007719A5">
            <w:pPr>
              <w:spacing w:after="0" w:line="240" w:lineRule="auto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6B6690">
              <w:rPr>
                <w:rFonts w:ascii="Times New Roman" w:eastAsia="Times New Roman" w:hAnsi="Times New Roman"/>
                <w:lang w:eastAsia="ru-RU"/>
              </w:rPr>
              <w:t>На 2021 год запланировано приобретение медицинского оборудования на сумму 19 736,2 тыс. рублей. Произведена оплата по исполнительным листам на сумму 6 298 361,57 руб., за долги прошлых лет на сумму 13 176 416,84 руб., также за оборудование за 2020 год на сумму 1 910 273,16 руб.</w:t>
            </w:r>
          </w:p>
        </w:tc>
      </w:tr>
      <w:tr w:rsidR="005E28B6" w:rsidRPr="001B1A30" w14:paraId="7ABBC94A" w14:textId="77777777" w:rsidTr="00870695">
        <w:trPr>
          <w:trHeight w:val="557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C0639" w14:textId="77777777" w:rsidR="005E28B6" w:rsidRPr="001B1A30" w:rsidRDefault="005E28B6" w:rsidP="005E2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1.32.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7812A" w14:textId="77777777" w:rsidR="005E28B6" w:rsidRPr="001B1A30" w:rsidRDefault="005E28B6" w:rsidP="005E2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Централизованные расходы на текущий ремонт и приобретение строительных материалов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2F489" w14:textId="77777777" w:rsidR="005E28B6" w:rsidRPr="001B1A30" w:rsidRDefault="005E28B6" w:rsidP="005E2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ежемесячно до 5 числа месяца за </w:t>
            </w:r>
            <w:proofErr w:type="gramStart"/>
            <w:r w:rsidRPr="001B1A30">
              <w:rPr>
                <w:rFonts w:ascii="Times New Roman" w:eastAsia="Times New Roman" w:hAnsi="Times New Roman"/>
                <w:lang w:eastAsia="ru-RU"/>
              </w:rPr>
              <w:t>отчетным</w:t>
            </w:r>
            <w:proofErr w:type="gramEnd"/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 2018-2020гг.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C022A" w14:textId="58E4D593" w:rsidR="005E28B6" w:rsidRPr="006D2D47" w:rsidRDefault="00F25131" w:rsidP="00B27054">
            <w:pPr>
              <w:spacing w:after="0" w:line="240" w:lineRule="auto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F25131">
              <w:rPr>
                <w:rFonts w:ascii="Times New Roman" w:eastAsia="Times New Roman" w:hAnsi="Times New Roman"/>
                <w:lang w:eastAsia="ru-RU"/>
              </w:rPr>
              <w:t>На 2021 год запланировано проведение текущего ремонта и приобретение строительных материалов на сумму 7 371,8тыс. рублей. За проведенные ремонтные работы произведена оплата на сумму 5 968,6 тыс. руб.</w:t>
            </w:r>
          </w:p>
        </w:tc>
      </w:tr>
      <w:tr w:rsidR="005E28B6" w:rsidRPr="001B1A30" w14:paraId="2831DD52" w14:textId="77777777" w:rsidTr="001B1A30">
        <w:trPr>
          <w:trHeight w:val="90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61964" w14:textId="77777777" w:rsidR="005E28B6" w:rsidRPr="001B1A30" w:rsidRDefault="005E28B6" w:rsidP="005E2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lastRenderedPageBreak/>
              <w:t>1.33.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8CE64" w14:textId="77777777" w:rsidR="005E28B6" w:rsidRPr="001B1A30" w:rsidRDefault="005E28B6" w:rsidP="005E2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Централизованные расходы на отправку больных на лечение за пределы республики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2D3F4" w14:textId="77777777" w:rsidR="005E28B6" w:rsidRPr="001B1A30" w:rsidRDefault="005E28B6" w:rsidP="005E2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ежемесячно до 5 числа месяца за </w:t>
            </w:r>
            <w:proofErr w:type="gramStart"/>
            <w:r w:rsidRPr="001B1A30">
              <w:rPr>
                <w:rFonts w:ascii="Times New Roman" w:eastAsia="Times New Roman" w:hAnsi="Times New Roman"/>
                <w:lang w:eastAsia="ru-RU"/>
              </w:rPr>
              <w:t>отчетным</w:t>
            </w:r>
            <w:proofErr w:type="gramEnd"/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 2018-2020гг.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C73C7" w14:textId="702FCEE5" w:rsidR="00B27054" w:rsidRPr="00F25131" w:rsidRDefault="00F25131" w:rsidP="00B2705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5131">
              <w:rPr>
                <w:rFonts w:ascii="Times New Roman" w:eastAsia="Times New Roman" w:hAnsi="Times New Roman"/>
                <w:lang w:eastAsia="ru-RU"/>
              </w:rPr>
              <w:t>По состоянию на 01.01</w:t>
            </w:r>
            <w:r w:rsidR="007719A5" w:rsidRPr="00F25131">
              <w:rPr>
                <w:rFonts w:ascii="Times New Roman" w:eastAsia="Times New Roman" w:hAnsi="Times New Roman"/>
                <w:lang w:eastAsia="ru-RU"/>
              </w:rPr>
              <w:t>.202</w:t>
            </w:r>
            <w:r w:rsidRPr="00F25131">
              <w:rPr>
                <w:rFonts w:ascii="Times New Roman" w:eastAsia="Times New Roman" w:hAnsi="Times New Roman"/>
                <w:lang w:eastAsia="ru-RU"/>
              </w:rPr>
              <w:t>2</w:t>
            </w:r>
            <w:r w:rsidR="007719A5" w:rsidRPr="00F25131">
              <w:rPr>
                <w:rFonts w:ascii="Times New Roman" w:eastAsia="Times New Roman" w:hAnsi="Times New Roman"/>
                <w:lang w:eastAsia="ru-RU"/>
              </w:rPr>
              <w:t xml:space="preserve"> г. </w:t>
            </w:r>
            <w:r w:rsidR="00B27054" w:rsidRPr="00F25131">
              <w:rPr>
                <w:rFonts w:ascii="Times New Roman" w:eastAsia="Times New Roman" w:hAnsi="Times New Roman"/>
                <w:lang w:eastAsia="ru-RU"/>
              </w:rPr>
              <w:t xml:space="preserve">в системе мониторинга высокотехнологичной медицинской помощи находится </w:t>
            </w:r>
            <w:r w:rsidRPr="00F25131">
              <w:rPr>
                <w:rFonts w:ascii="Times New Roman" w:eastAsia="Times New Roman" w:hAnsi="Times New Roman"/>
                <w:lang w:eastAsia="ru-RU"/>
              </w:rPr>
              <w:t>2341</w:t>
            </w:r>
            <w:r w:rsidR="005929DB" w:rsidRPr="00F25131">
              <w:rPr>
                <w:rFonts w:ascii="Times New Roman" w:eastAsia="Times New Roman" w:hAnsi="Times New Roman"/>
                <w:lang w:eastAsia="ru-RU"/>
              </w:rPr>
              <w:t xml:space="preserve"> чел. (дети – </w:t>
            </w:r>
            <w:r w:rsidRPr="00F25131">
              <w:rPr>
                <w:rFonts w:ascii="Times New Roman" w:eastAsia="Times New Roman" w:hAnsi="Times New Roman"/>
                <w:lang w:eastAsia="ru-RU"/>
              </w:rPr>
              <w:t>815</w:t>
            </w:r>
            <w:r w:rsidR="00B27054" w:rsidRPr="00F25131">
              <w:rPr>
                <w:rFonts w:ascii="Times New Roman" w:eastAsia="Times New Roman" w:hAnsi="Times New Roman"/>
                <w:lang w:eastAsia="ru-RU"/>
              </w:rPr>
              <w:t xml:space="preserve"> чел.), из них: </w:t>
            </w:r>
          </w:p>
          <w:p w14:paraId="1EAAD202" w14:textId="7377B935" w:rsidR="005E28B6" w:rsidRPr="00F25131" w:rsidRDefault="00B27054" w:rsidP="00B2705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5131">
              <w:rPr>
                <w:rFonts w:ascii="Times New Roman" w:eastAsia="Times New Roman" w:hAnsi="Times New Roman"/>
                <w:lang w:eastAsia="ru-RU"/>
              </w:rPr>
              <w:t xml:space="preserve">- пролечено – </w:t>
            </w:r>
            <w:r w:rsidR="00F25131" w:rsidRPr="00F25131">
              <w:rPr>
                <w:rFonts w:ascii="Times New Roman" w:eastAsia="Times New Roman" w:hAnsi="Times New Roman"/>
                <w:lang w:eastAsia="ru-RU"/>
              </w:rPr>
              <w:t>961</w:t>
            </w:r>
            <w:r w:rsidRPr="00F25131">
              <w:rPr>
                <w:rFonts w:ascii="Times New Roman" w:eastAsia="Times New Roman" w:hAnsi="Times New Roman"/>
                <w:lang w:eastAsia="ru-RU"/>
              </w:rPr>
              <w:t xml:space="preserve"> чел. (дети – </w:t>
            </w:r>
            <w:r w:rsidR="00F25131" w:rsidRPr="00F25131">
              <w:rPr>
                <w:rFonts w:ascii="Times New Roman" w:eastAsia="Times New Roman" w:hAnsi="Times New Roman"/>
                <w:lang w:eastAsia="ru-RU"/>
              </w:rPr>
              <w:t>412</w:t>
            </w:r>
            <w:r w:rsidRPr="00F25131">
              <w:rPr>
                <w:rFonts w:ascii="Times New Roman" w:eastAsia="Times New Roman" w:hAnsi="Times New Roman"/>
                <w:lang w:eastAsia="ru-RU"/>
              </w:rPr>
              <w:t xml:space="preserve"> чел.);</w:t>
            </w:r>
          </w:p>
          <w:p w14:paraId="38E594ED" w14:textId="7A7A0655" w:rsidR="00B27054" w:rsidRPr="00F25131" w:rsidRDefault="00B27054" w:rsidP="00B2705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5131">
              <w:rPr>
                <w:rFonts w:ascii="Times New Roman" w:eastAsia="Times New Roman" w:hAnsi="Times New Roman"/>
                <w:lang w:eastAsia="ru-RU"/>
              </w:rPr>
              <w:t xml:space="preserve">- отказано – </w:t>
            </w:r>
            <w:r w:rsidR="00F25131" w:rsidRPr="00F25131">
              <w:rPr>
                <w:rFonts w:ascii="Times New Roman" w:eastAsia="Times New Roman" w:hAnsi="Times New Roman"/>
                <w:lang w:eastAsia="ru-RU"/>
              </w:rPr>
              <w:t>596</w:t>
            </w:r>
            <w:r w:rsidR="005929DB" w:rsidRPr="00F25131">
              <w:rPr>
                <w:rFonts w:ascii="Times New Roman" w:eastAsia="Times New Roman" w:hAnsi="Times New Roman"/>
                <w:lang w:eastAsia="ru-RU"/>
              </w:rPr>
              <w:t xml:space="preserve"> чел. (де</w:t>
            </w:r>
            <w:r w:rsidR="00F25131" w:rsidRPr="00F25131">
              <w:rPr>
                <w:rFonts w:ascii="Times New Roman" w:eastAsia="Times New Roman" w:hAnsi="Times New Roman"/>
                <w:lang w:eastAsia="ru-RU"/>
              </w:rPr>
              <w:t>ти – 173</w:t>
            </w:r>
            <w:r w:rsidRPr="00F25131">
              <w:rPr>
                <w:rFonts w:ascii="Times New Roman" w:eastAsia="Times New Roman" w:hAnsi="Times New Roman"/>
                <w:lang w:eastAsia="ru-RU"/>
              </w:rPr>
              <w:t xml:space="preserve"> чел.);</w:t>
            </w:r>
          </w:p>
          <w:p w14:paraId="030F7835" w14:textId="189D454F" w:rsidR="00B27054" w:rsidRPr="00F25131" w:rsidRDefault="00B27054" w:rsidP="00B2705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5131">
              <w:rPr>
                <w:rFonts w:ascii="Times New Roman" w:eastAsia="Times New Roman" w:hAnsi="Times New Roman"/>
                <w:lang w:eastAsia="ru-RU"/>
              </w:rPr>
              <w:t xml:space="preserve">- активные талоны – </w:t>
            </w:r>
            <w:r w:rsidR="00F25131" w:rsidRPr="00F25131">
              <w:rPr>
                <w:rFonts w:ascii="Times New Roman" w:eastAsia="Times New Roman" w:hAnsi="Times New Roman"/>
                <w:lang w:eastAsia="ru-RU"/>
              </w:rPr>
              <w:t>3</w:t>
            </w:r>
            <w:r w:rsidR="005929DB" w:rsidRPr="00F25131">
              <w:rPr>
                <w:rFonts w:ascii="Times New Roman" w:eastAsia="Times New Roman" w:hAnsi="Times New Roman"/>
                <w:lang w:eastAsia="ru-RU"/>
              </w:rPr>
              <w:t xml:space="preserve"> чел. (дети – 3</w:t>
            </w:r>
            <w:r w:rsidRPr="00F25131">
              <w:rPr>
                <w:rFonts w:ascii="Times New Roman" w:eastAsia="Times New Roman" w:hAnsi="Times New Roman"/>
                <w:lang w:eastAsia="ru-RU"/>
              </w:rPr>
              <w:t xml:space="preserve"> чел.);</w:t>
            </w:r>
          </w:p>
          <w:p w14:paraId="178A1AC6" w14:textId="4E6E14AE" w:rsidR="00B27054" w:rsidRPr="00F25131" w:rsidRDefault="00F25131" w:rsidP="00F2513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5131">
              <w:rPr>
                <w:rFonts w:ascii="Times New Roman" w:eastAsia="Times New Roman" w:hAnsi="Times New Roman"/>
                <w:lang w:eastAsia="ru-RU"/>
              </w:rPr>
              <w:t>- лист ожидания – 781</w:t>
            </w:r>
            <w:r w:rsidR="005929DB" w:rsidRPr="00F25131">
              <w:rPr>
                <w:rFonts w:ascii="Times New Roman" w:eastAsia="Times New Roman" w:hAnsi="Times New Roman"/>
                <w:lang w:eastAsia="ru-RU"/>
              </w:rPr>
              <w:t xml:space="preserve"> чел. (дети – </w:t>
            </w:r>
            <w:r w:rsidRPr="00F25131">
              <w:rPr>
                <w:rFonts w:ascii="Times New Roman" w:eastAsia="Times New Roman" w:hAnsi="Times New Roman"/>
                <w:lang w:eastAsia="ru-RU"/>
              </w:rPr>
              <w:t>227</w:t>
            </w:r>
            <w:r w:rsidR="00B27054" w:rsidRPr="00F25131">
              <w:rPr>
                <w:rFonts w:ascii="Times New Roman" w:eastAsia="Times New Roman" w:hAnsi="Times New Roman"/>
                <w:lang w:eastAsia="ru-RU"/>
              </w:rPr>
              <w:t xml:space="preserve"> чел.).</w:t>
            </w:r>
          </w:p>
        </w:tc>
      </w:tr>
      <w:tr w:rsidR="005E28B6" w:rsidRPr="001B1A30" w14:paraId="5D79A047" w14:textId="77777777" w:rsidTr="001B1A30">
        <w:trPr>
          <w:trHeight w:val="90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45FE5" w14:textId="77777777" w:rsidR="005E28B6" w:rsidRPr="001B1A30" w:rsidRDefault="005E28B6" w:rsidP="005E2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1.34.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F8425" w14:textId="77777777" w:rsidR="005E28B6" w:rsidRPr="001B1A30" w:rsidRDefault="005E28B6" w:rsidP="005E2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Централизованные расходы на приобретение медикаментов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D62E0" w14:textId="77777777" w:rsidR="005E28B6" w:rsidRPr="001B1A30" w:rsidRDefault="005E28B6" w:rsidP="005E2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ежемесячно до 5 числа месяца за </w:t>
            </w:r>
            <w:proofErr w:type="gramStart"/>
            <w:r w:rsidRPr="001B1A30">
              <w:rPr>
                <w:rFonts w:ascii="Times New Roman" w:eastAsia="Times New Roman" w:hAnsi="Times New Roman"/>
                <w:lang w:eastAsia="ru-RU"/>
              </w:rPr>
              <w:t>отчетным</w:t>
            </w:r>
            <w:proofErr w:type="gramEnd"/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 2018-2020гг.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6E05A" w14:textId="13CC52F1" w:rsidR="005E28B6" w:rsidRPr="006D2D47" w:rsidRDefault="006C45E8" w:rsidP="00A022FB">
            <w:pPr>
              <w:spacing w:after="0" w:line="240" w:lineRule="auto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6C45E8">
              <w:rPr>
                <w:rFonts w:ascii="Times New Roman" w:eastAsia="Times New Roman" w:hAnsi="Times New Roman"/>
                <w:lang w:eastAsia="ru-RU"/>
              </w:rPr>
              <w:t>Заключено 12 государственных контрактов на поставку вакцин на сумму 38 481,18 тыс.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6C45E8">
              <w:rPr>
                <w:rFonts w:ascii="Times New Roman" w:eastAsia="Times New Roman" w:hAnsi="Times New Roman"/>
                <w:lang w:eastAsia="ru-RU"/>
              </w:rPr>
              <w:t>руб. и 4 договора  на сумму 1 046,2 тыс.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6C45E8">
              <w:rPr>
                <w:rFonts w:ascii="Times New Roman" w:eastAsia="Times New Roman" w:hAnsi="Times New Roman"/>
                <w:lang w:eastAsia="ru-RU"/>
              </w:rPr>
              <w:t>руб.  Поставлены вакцины на сумму 39 527,4 тыс. руб. Произведена оплата на сумму 39 527,4 тыс.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6C45E8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5E28B6" w:rsidRPr="001B1A30" w14:paraId="2490EEA0" w14:textId="77777777" w:rsidTr="001B1A30">
        <w:trPr>
          <w:trHeight w:val="180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6BDDB" w14:textId="77777777" w:rsidR="005E28B6" w:rsidRPr="001B1A30" w:rsidRDefault="005E28B6" w:rsidP="005E2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1.35.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E29EB" w14:textId="77777777" w:rsidR="005E28B6" w:rsidRPr="001B1A30" w:rsidRDefault="005E28B6" w:rsidP="005E2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AC80E" w14:textId="77777777" w:rsidR="005E28B6" w:rsidRPr="001B1A30" w:rsidRDefault="005E28B6" w:rsidP="005E2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ежемесячно до 5 числа месяца за </w:t>
            </w:r>
            <w:proofErr w:type="gramStart"/>
            <w:r w:rsidRPr="001B1A30">
              <w:rPr>
                <w:rFonts w:ascii="Times New Roman" w:eastAsia="Times New Roman" w:hAnsi="Times New Roman"/>
                <w:lang w:eastAsia="ru-RU"/>
              </w:rPr>
              <w:t>отчетным</w:t>
            </w:r>
            <w:proofErr w:type="gramEnd"/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 2018-2020гг.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996F5" w14:textId="616402CE" w:rsidR="005E28B6" w:rsidRPr="0057581B" w:rsidRDefault="005E28B6" w:rsidP="0057581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7581B">
              <w:rPr>
                <w:rFonts w:ascii="Times New Roman" w:eastAsia="Times New Roman" w:hAnsi="Times New Roman"/>
                <w:lang w:eastAsia="ru-RU"/>
              </w:rPr>
              <w:t xml:space="preserve">В медицинские организации республики обратились </w:t>
            </w:r>
            <w:r w:rsidR="0057581B" w:rsidRPr="0057581B">
              <w:rPr>
                <w:rFonts w:ascii="Times New Roman" w:eastAsia="Times New Roman" w:hAnsi="Times New Roman"/>
                <w:lang w:eastAsia="ru-RU"/>
              </w:rPr>
              <w:t>8052</w:t>
            </w:r>
            <w:r w:rsidR="00843098" w:rsidRPr="0057581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57581B">
              <w:rPr>
                <w:rFonts w:ascii="Times New Roman" w:eastAsia="Times New Roman" w:hAnsi="Times New Roman"/>
                <w:lang w:eastAsia="ru-RU"/>
              </w:rPr>
              <w:t xml:space="preserve">льготников федерального регистра, им выписано </w:t>
            </w:r>
            <w:r w:rsidR="0057581B" w:rsidRPr="0057581B">
              <w:rPr>
                <w:rFonts w:ascii="Times New Roman" w:eastAsia="Times New Roman" w:hAnsi="Times New Roman"/>
                <w:lang w:eastAsia="ru-RU"/>
              </w:rPr>
              <w:t>65813</w:t>
            </w:r>
            <w:r w:rsidRPr="0057581B">
              <w:rPr>
                <w:rFonts w:ascii="Times New Roman" w:eastAsia="Times New Roman" w:hAnsi="Times New Roman"/>
                <w:lang w:eastAsia="ru-RU"/>
              </w:rPr>
              <w:t xml:space="preserve"> рецептов на бесплатные лекарственные препараты, аптечными организациями обслужено </w:t>
            </w:r>
            <w:r w:rsidR="0057581B" w:rsidRPr="0057581B">
              <w:rPr>
                <w:rFonts w:ascii="Times New Roman" w:eastAsia="Times New Roman" w:hAnsi="Times New Roman"/>
                <w:lang w:eastAsia="ru-RU"/>
              </w:rPr>
              <w:t>65793</w:t>
            </w:r>
            <w:r w:rsidRPr="0057581B">
              <w:rPr>
                <w:rFonts w:ascii="Times New Roman" w:eastAsia="Times New Roman" w:hAnsi="Times New Roman"/>
                <w:lang w:eastAsia="ru-RU"/>
              </w:rPr>
              <w:t xml:space="preserve"> рецептов на общую сумму </w:t>
            </w:r>
            <w:r w:rsidR="0057581B" w:rsidRPr="0057581B">
              <w:rPr>
                <w:rFonts w:ascii="Times New Roman" w:eastAsia="Times New Roman" w:hAnsi="Times New Roman"/>
                <w:lang w:eastAsia="ru-RU"/>
              </w:rPr>
              <w:t>159 835 299,91</w:t>
            </w:r>
            <w:r w:rsidRPr="0057581B">
              <w:rPr>
                <w:rFonts w:ascii="Times New Roman" w:eastAsia="Times New Roman" w:hAnsi="Times New Roman"/>
                <w:lang w:eastAsia="ru-RU"/>
              </w:rPr>
              <w:t xml:space="preserve"> руб. Средняя стоимость одного рецепта составил </w:t>
            </w:r>
            <w:r w:rsidR="0057581B" w:rsidRPr="0057581B">
              <w:rPr>
                <w:rFonts w:ascii="Times New Roman" w:eastAsia="Times New Roman" w:hAnsi="Times New Roman"/>
                <w:lang w:eastAsia="ru-RU"/>
              </w:rPr>
              <w:t>2 429,37</w:t>
            </w:r>
            <w:r w:rsidRPr="0057581B">
              <w:rPr>
                <w:rFonts w:ascii="Times New Roman" w:eastAsia="Times New Roman" w:hAnsi="Times New Roman"/>
                <w:lang w:eastAsia="ru-RU"/>
              </w:rPr>
              <w:t xml:space="preserve"> руб.</w:t>
            </w:r>
          </w:p>
        </w:tc>
      </w:tr>
      <w:tr w:rsidR="005E28B6" w:rsidRPr="001B1A30" w14:paraId="1198F135" w14:textId="77777777" w:rsidTr="001B1A30">
        <w:trPr>
          <w:trHeight w:val="90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F3DC0" w14:textId="77777777" w:rsidR="005E28B6" w:rsidRPr="001B1A30" w:rsidRDefault="005E28B6" w:rsidP="005E2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1.36.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0CF7C" w14:textId="77777777" w:rsidR="005E28B6" w:rsidRPr="001B1A30" w:rsidRDefault="005E28B6" w:rsidP="005E2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Реализация отдельных полномочий в области лекарственного обеспечения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48EA1" w14:textId="77777777" w:rsidR="005E28B6" w:rsidRPr="001B1A30" w:rsidRDefault="005E28B6" w:rsidP="005E2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ежемесячно до 5 числа месяца за </w:t>
            </w:r>
            <w:proofErr w:type="gramStart"/>
            <w:r w:rsidRPr="001B1A30">
              <w:rPr>
                <w:rFonts w:ascii="Times New Roman" w:eastAsia="Times New Roman" w:hAnsi="Times New Roman"/>
                <w:lang w:eastAsia="ru-RU"/>
              </w:rPr>
              <w:t>отчетным</w:t>
            </w:r>
            <w:proofErr w:type="gramEnd"/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 2018-2020гг.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09460" w14:textId="244BC1BC" w:rsidR="005E28B6" w:rsidRPr="006D2D47" w:rsidRDefault="006C45E8" w:rsidP="00BA030C">
            <w:pPr>
              <w:spacing w:after="0" w:line="240" w:lineRule="auto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6C45E8">
              <w:rPr>
                <w:rFonts w:ascii="Times New Roman" w:eastAsia="Times New Roman" w:hAnsi="Times New Roman"/>
                <w:lang w:eastAsia="ru-RU"/>
              </w:rPr>
              <w:t>Заключен 1 гос.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6C45E8">
              <w:rPr>
                <w:rFonts w:ascii="Times New Roman" w:eastAsia="Times New Roman" w:hAnsi="Times New Roman"/>
                <w:lang w:eastAsia="ru-RU"/>
              </w:rPr>
              <w:t>контракт на оказание услуги связи на 2021 г. с ГБУ РТ "</w:t>
            </w:r>
            <w:proofErr w:type="spellStart"/>
            <w:r w:rsidRPr="006C45E8">
              <w:rPr>
                <w:rFonts w:ascii="Times New Roman" w:eastAsia="Times New Roman" w:hAnsi="Times New Roman"/>
                <w:lang w:eastAsia="ru-RU"/>
              </w:rPr>
              <w:t>Ресфармация</w:t>
            </w:r>
            <w:proofErr w:type="spellEnd"/>
            <w:r w:rsidRPr="006C45E8">
              <w:rPr>
                <w:rFonts w:ascii="Times New Roman" w:eastAsia="Times New Roman" w:hAnsi="Times New Roman"/>
                <w:lang w:eastAsia="ru-RU"/>
              </w:rPr>
              <w:t xml:space="preserve">" на сумму 29 591,9 тыс. руб. на основании п.1 ч. 1 ст. 93 44-ФЗ. </w:t>
            </w:r>
            <w:proofErr w:type="gramStart"/>
            <w:r w:rsidRPr="006C45E8">
              <w:rPr>
                <w:rFonts w:ascii="Times New Roman" w:eastAsia="Times New Roman" w:hAnsi="Times New Roman"/>
                <w:lang w:eastAsia="ru-RU"/>
              </w:rPr>
              <w:t>Заключено 2 договора на услуги связи на общую сумму 50,00 тыс.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6C45E8">
              <w:rPr>
                <w:rFonts w:ascii="Times New Roman" w:eastAsia="Times New Roman" w:hAnsi="Times New Roman"/>
                <w:lang w:eastAsia="ru-RU"/>
              </w:rPr>
              <w:t>руб., 2 договора на услуги найма по автотранспорту с экипажем на сумму 349,6 тыс. руб., 1 контракт на поставку оргтехники на сумму 78,6 тыс. руб., 3 договора на заправку картриджей на сумму 30,0 тыс.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6C45E8">
              <w:rPr>
                <w:rFonts w:ascii="Times New Roman" w:eastAsia="Times New Roman" w:hAnsi="Times New Roman"/>
                <w:lang w:eastAsia="ru-RU"/>
              </w:rPr>
              <w:t>руб.  На поставку лекарственных препаратов 43 гос.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6C45E8">
              <w:rPr>
                <w:rFonts w:ascii="Times New Roman" w:eastAsia="Times New Roman" w:hAnsi="Times New Roman"/>
                <w:lang w:eastAsia="ru-RU"/>
              </w:rPr>
              <w:t>контрактов на общую сумму 23 580,99 тыс. руб</w:t>
            </w:r>
            <w:proofErr w:type="gramEnd"/>
            <w:r w:rsidRPr="006C45E8">
              <w:rPr>
                <w:rFonts w:ascii="Times New Roman" w:eastAsia="Times New Roman" w:hAnsi="Times New Roman"/>
                <w:lang w:eastAsia="ru-RU"/>
              </w:rPr>
              <w:t>. Поставлены медикаменты на сумму 53 939,1 тыс. руб.  Произведена оплата всего на сумму 53 939,1 тыс. руб.</w:t>
            </w:r>
          </w:p>
        </w:tc>
      </w:tr>
      <w:tr w:rsidR="005E28B6" w:rsidRPr="001B1A30" w14:paraId="6D39E8C9" w14:textId="77777777" w:rsidTr="00416F00">
        <w:trPr>
          <w:trHeight w:val="416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A38ED" w14:textId="77777777" w:rsidR="005E28B6" w:rsidRPr="001B1A30" w:rsidRDefault="005E28B6" w:rsidP="005E2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1.37.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69832" w14:textId="77777777" w:rsidR="005E28B6" w:rsidRPr="001B1A30" w:rsidRDefault="005E28B6" w:rsidP="005E2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Развитие паллиативной медицинской помощи за счет средств резервного фонда Правительства Российской Федерации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95D34" w14:textId="77777777" w:rsidR="005E28B6" w:rsidRPr="001B1A30" w:rsidRDefault="005E28B6" w:rsidP="005E2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ежемесячно до 5 числа месяца за </w:t>
            </w:r>
            <w:proofErr w:type="gramStart"/>
            <w:r w:rsidRPr="001B1A30">
              <w:rPr>
                <w:rFonts w:ascii="Times New Roman" w:eastAsia="Times New Roman" w:hAnsi="Times New Roman"/>
                <w:lang w:eastAsia="ru-RU"/>
              </w:rPr>
              <w:t>отчетным</w:t>
            </w:r>
            <w:proofErr w:type="gramEnd"/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 2018-2020гг.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95FB8" w14:textId="1988A2DD" w:rsidR="005E28B6" w:rsidRPr="006D2D47" w:rsidRDefault="00220F0E" w:rsidP="005E28B6">
            <w:pPr>
              <w:spacing w:after="0" w:line="240" w:lineRule="auto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220F0E">
              <w:rPr>
                <w:rFonts w:ascii="Times New Roman" w:eastAsia="Times New Roman" w:hAnsi="Times New Roman"/>
                <w:lang w:eastAsia="ru-RU"/>
              </w:rPr>
              <w:t xml:space="preserve">Для нужды ГБУЗ РТ "Республиканский онкологический диспансер", "Республиканская детская больница". Заключены 3 ГК на общую сумму 2 898 735,43 руб. (аппарат ИВЛ портативный для взрослых - 1 ед. и для детей - 1 ед., </w:t>
            </w:r>
            <w:proofErr w:type="spellStart"/>
            <w:r w:rsidRPr="00220F0E">
              <w:rPr>
                <w:rFonts w:ascii="Times New Roman" w:eastAsia="Times New Roman" w:hAnsi="Times New Roman"/>
                <w:lang w:eastAsia="ru-RU"/>
              </w:rPr>
              <w:t>инсуффлятор-экссуффлятор</w:t>
            </w:r>
            <w:proofErr w:type="spellEnd"/>
            <w:r w:rsidRPr="00220F0E">
              <w:rPr>
                <w:rFonts w:ascii="Times New Roman" w:eastAsia="Times New Roman" w:hAnsi="Times New Roman"/>
                <w:lang w:eastAsia="ru-RU"/>
              </w:rPr>
              <w:t xml:space="preserve"> - 2 ед.) и 9 договоров на сумму 4 662 577,70 руб. (кислородный концентратор - 2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ед., насос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инфузионный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- 6 ед.</w:t>
            </w:r>
            <w:r w:rsidRPr="00220F0E">
              <w:rPr>
                <w:rFonts w:ascii="Times New Roman" w:eastAsia="Times New Roman" w:hAnsi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220F0E">
              <w:rPr>
                <w:rFonts w:ascii="Times New Roman" w:eastAsia="Times New Roman" w:hAnsi="Times New Roman"/>
                <w:lang w:eastAsia="ru-RU"/>
              </w:rPr>
              <w:t xml:space="preserve">станция </w:t>
            </w:r>
            <w:proofErr w:type="spellStart"/>
            <w:r w:rsidRPr="00220F0E">
              <w:rPr>
                <w:rFonts w:ascii="Times New Roman" w:eastAsia="Times New Roman" w:hAnsi="Times New Roman"/>
                <w:lang w:eastAsia="ru-RU"/>
              </w:rPr>
              <w:t>спейс</w:t>
            </w:r>
            <w:proofErr w:type="spellEnd"/>
            <w:r w:rsidRPr="00220F0E">
              <w:rPr>
                <w:rFonts w:ascii="Times New Roman" w:eastAsia="Times New Roman" w:hAnsi="Times New Roman"/>
                <w:lang w:eastAsia="ru-RU"/>
              </w:rPr>
              <w:t xml:space="preserve">- 1 </w:t>
            </w:r>
            <w:proofErr w:type="spellStart"/>
            <w:proofErr w:type="gramStart"/>
            <w:r w:rsidRPr="00220F0E">
              <w:rPr>
                <w:rFonts w:ascii="Times New Roman" w:eastAsia="Times New Roman" w:hAnsi="Times New Roman"/>
                <w:lang w:eastAsia="ru-RU"/>
              </w:rPr>
              <w:t>шт</w:t>
            </w:r>
            <w:proofErr w:type="spellEnd"/>
            <w:proofErr w:type="gramEnd"/>
            <w:r w:rsidRPr="00220F0E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proofErr w:type="spellStart"/>
            <w:r w:rsidRPr="00220F0E">
              <w:rPr>
                <w:rFonts w:ascii="Times New Roman" w:eastAsia="Times New Roman" w:hAnsi="Times New Roman"/>
                <w:lang w:eastAsia="ru-RU"/>
              </w:rPr>
              <w:t>отсасыватель</w:t>
            </w:r>
            <w:proofErr w:type="spellEnd"/>
            <w:r w:rsidRPr="00220F0E">
              <w:rPr>
                <w:rFonts w:ascii="Times New Roman" w:eastAsia="Times New Roman" w:hAnsi="Times New Roman"/>
                <w:lang w:eastAsia="ru-RU"/>
              </w:rPr>
              <w:t xml:space="preserve"> -10шт., расходные материалы - 1424 ед.). Произведена оплата за поставленное оборудование и рас</w:t>
            </w:r>
            <w:r w:rsidR="005C3930">
              <w:rPr>
                <w:rFonts w:ascii="Times New Roman" w:eastAsia="Times New Roman" w:hAnsi="Times New Roman"/>
                <w:lang w:eastAsia="ru-RU"/>
              </w:rPr>
              <w:t>х</w:t>
            </w:r>
            <w:bookmarkStart w:id="0" w:name="_GoBack"/>
            <w:bookmarkEnd w:id="0"/>
            <w:r w:rsidRPr="00220F0E">
              <w:rPr>
                <w:rFonts w:ascii="Times New Roman" w:eastAsia="Times New Roman" w:hAnsi="Times New Roman"/>
                <w:lang w:eastAsia="ru-RU"/>
              </w:rPr>
              <w:t xml:space="preserve">одные материалы на сумму 6 561 313,13 руб. Заключен 6 </w:t>
            </w:r>
            <w:r w:rsidRPr="00220F0E">
              <w:rPr>
                <w:rFonts w:ascii="Times New Roman" w:eastAsia="Times New Roman" w:hAnsi="Times New Roman"/>
                <w:lang w:eastAsia="ru-RU"/>
              </w:rPr>
              <w:lastRenderedPageBreak/>
              <w:t>государственных контрактов на сумму 1 000 000,00 рублей на поставку лекарственных препаратов для паллиативных больных. Произведена оплата на сумму 1 000 000,00 руб. на поставку лекарственных препаратов.</w:t>
            </w:r>
          </w:p>
        </w:tc>
      </w:tr>
      <w:tr w:rsidR="005E28B6" w:rsidRPr="001B1A30" w14:paraId="61D3B2C5" w14:textId="77777777" w:rsidTr="00A645E9">
        <w:trPr>
          <w:trHeight w:val="558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46A24" w14:textId="77777777" w:rsidR="005E28B6" w:rsidRPr="001B1A30" w:rsidRDefault="005E28B6" w:rsidP="005E2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lastRenderedPageBreak/>
              <w:t>1.38.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8E27B" w14:textId="77777777" w:rsidR="005E28B6" w:rsidRPr="001B1A30" w:rsidRDefault="005E28B6" w:rsidP="005E2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Реализация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58F1B" w14:textId="77777777" w:rsidR="005E28B6" w:rsidRPr="001B1A30" w:rsidRDefault="005E28B6" w:rsidP="005E2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ежемесячно до 5 числа месяца за </w:t>
            </w:r>
            <w:proofErr w:type="gramStart"/>
            <w:r w:rsidRPr="001B1A30">
              <w:rPr>
                <w:rFonts w:ascii="Times New Roman" w:eastAsia="Times New Roman" w:hAnsi="Times New Roman"/>
                <w:lang w:eastAsia="ru-RU"/>
              </w:rPr>
              <w:t>отчетным</w:t>
            </w:r>
            <w:proofErr w:type="gramEnd"/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 2018-2020гг.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FD38D" w14:textId="4C5C095A" w:rsidR="005E28B6" w:rsidRPr="006D2D47" w:rsidRDefault="000E1E3E" w:rsidP="005E28B6">
            <w:pPr>
              <w:spacing w:after="0" w:line="240" w:lineRule="auto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0E1E3E">
              <w:rPr>
                <w:rFonts w:ascii="Times New Roman" w:eastAsia="Times New Roman" w:hAnsi="Times New Roman"/>
                <w:lang w:eastAsia="ru-RU"/>
              </w:rPr>
              <w:t xml:space="preserve">Заключен 5 контрактов на поставку аллергена туберкулезный рекомбинантный в стандартном разведении на сумму 855,36 тыс. руб., диагностических средств для выявления микобактерии туберкулеза на сумму 5 277,8 тыс. руб., на сумму 2 263,2 тыс. руб. диагностических реагентов (тест-систем) для </w:t>
            </w:r>
            <w:proofErr w:type="gramStart"/>
            <w:r w:rsidRPr="000E1E3E">
              <w:rPr>
                <w:rFonts w:ascii="Times New Roman" w:eastAsia="Times New Roman" w:hAnsi="Times New Roman"/>
                <w:lang w:eastAsia="ru-RU"/>
              </w:rPr>
              <w:t>ВИЧ</w:t>
            </w:r>
            <w:proofErr w:type="gramEnd"/>
            <w:r w:rsidRPr="000E1E3E">
              <w:rPr>
                <w:rFonts w:ascii="Times New Roman" w:eastAsia="Times New Roman" w:hAnsi="Times New Roman"/>
                <w:lang w:eastAsia="ru-RU"/>
              </w:rPr>
              <w:t xml:space="preserve"> инфицированных на сумму 54,7 тыс. руб., диагностических реагентов для ВИЧ инфицированных (ПЦР) на 2021 год на сумму 1 988,0 тыс.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0E1E3E">
              <w:rPr>
                <w:rFonts w:ascii="Times New Roman" w:eastAsia="Times New Roman" w:hAnsi="Times New Roman"/>
                <w:lang w:eastAsia="ru-RU"/>
              </w:rPr>
              <w:t>руб. Поставлено на сумму 10 462,42 тыс. руб. Произведена оплата на сумму 10 462,4 тыс. руб. Заключены 9 договоров на рекламу про социально-значимые заболевания ВИЧ-инфекция, произведена оплата на сумму 864,3 тыс. руб.</w:t>
            </w:r>
          </w:p>
        </w:tc>
      </w:tr>
      <w:tr w:rsidR="00685741" w:rsidRPr="001B1A30" w14:paraId="76A65654" w14:textId="77777777" w:rsidTr="008059A7">
        <w:trPr>
          <w:trHeight w:val="558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1D4FE" w14:textId="2EA9F6AD" w:rsidR="00685741" w:rsidRPr="001B1A30" w:rsidRDefault="00685741" w:rsidP="005E2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1.38.1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4F29C" w14:textId="4969188C" w:rsidR="00685741" w:rsidRPr="001B1A30" w:rsidRDefault="00685741" w:rsidP="005E2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24FA">
              <w:rPr>
                <w:rFonts w:ascii="Times New Roman" w:hAnsi="Times New Roman"/>
                <w:sz w:val="24"/>
                <w:szCs w:val="24"/>
              </w:rPr>
              <w:t xml:space="preserve">Проведение массового скрининга на сифилис учащихся школ с 8 по 11 классы, студентов </w:t>
            </w:r>
            <w:proofErr w:type="spellStart"/>
            <w:r w:rsidRPr="00B924FA">
              <w:rPr>
                <w:rFonts w:ascii="Times New Roman" w:hAnsi="Times New Roman"/>
                <w:sz w:val="24"/>
                <w:szCs w:val="24"/>
              </w:rPr>
              <w:t>СУЗов</w:t>
            </w:r>
            <w:proofErr w:type="spellEnd"/>
            <w:r w:rsidRPr="00B924FA">
              <w:rPr>
                <w:rFonts w:ascii="Times New Roman" w:hAnsi="Times New Roman"/>
                <w:sz w:val="24"/>
                <w:szCs w:val="24"/>
              </w:rPr>
              <w:t xml:space="preserve">, ВУЗов 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C1873" w14:textId="5FDF9A8F" w:rsidR="00685741" w:rsidRPr="001B1A30" w:rsidRDefault="00685741" w:rsidP="005E2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ГБУЗ РТ «Республиканский кожно-венерологический диспансер»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2BC16" w14:textId="203948C7" w:rsidR="00685741" w:rsidRPr="000E1E3E" w:rsidRDefault="00685741" w:rsidP="005E2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D500A">
              <w:rPr>
                <w:rFonts w:ascii="Times New Roman" w:hAnsi="Times New Roman"/>
                <w:bCs/>
                <w:spacing w:val="10"/>
                <w:sz w:val="24"/>
                <w:szCs w:val="24"/>
              </w:rPr>
              <w:t xml:space="preserve">Обследование на сифилис студентов </w:t>
            </w:r>
            <w:proofErr w:type="spellStart"/>
            <w:r w:rsidRPr="006D500A">
              <w:rPr>
                <w:rFonts w:ascii="Times New Roman" w:hAnsi="Times New Roman"/>
                <w:bCs/>
                <w:spacing w:val="10"/>
                <w:sz w:val="24"/>
                <w:szCs w:val="24"/>
              </w:rPr>
              <w:t>сузов</w:t>
            </w:r>
            <w:proofErr w:type="spellEnd"/>
            <w:r w:rsidRPr="006D500A">
              <w:rPr>
                <w:rFonts w:ascii="Times New Roman" w:hAnsi="Times New Roman"/>
                <w:bCs/>
                <w:spacing w:val="10"/>
                <w:sz w:val="24"/>
                <w:szCs w:val="24"/>
              </w:rPr>
              <w:t xml:space="preserve"> и вузов при заселении в общежитие гор. Кызыла </w:t>
            </w:r>
            <w:r w:rsidRPr="006D500A">
              <w:rPr>
                <w:rFonts w:ascii="Times New Roman" w:hAnsi="Times New Roman"/>
                <w:sz w:val="24"/>
                <w:szCs w:val="24"/>
              </w:rPr>
              <w:t xml:space="preserve">в январе-феврале обследовано студентов 1435, случаев сифилиса </w:t>
            </w:r>
            <w:proofErr w:type="gramStart"/>
            <w:r w:rsidRPr="006D500A">
              <w:rPr>
                <w:rFonts w:ascii="Times New Roman" w:hAnsi="Times New Roman"/>
                <w:sz w:val="24"/>
                <w:szCs w:val="24"/>
              </w:rPr>
              <w:t>выявлен</w:t>
            </w:r>
            <w:proofErr w:type="gramEnd"/>
            <w:r w:rsidRPr="006D500A">
              <w:rPr>
                <w:rFonts w:ascii="Times New Roman" w:hAnsi="Times New Roman"/>
                <w:sz w:val="24"/>
                <w:szCs w:val="24"/>
              </w:rPr>
              <w:t xml:space="preserve"> 1. В  Республике Тыва проведено 2 раза в год сплошное обследование на сифилис: в </w:t>
            </w:r>
            <w:proofErr w:type="spellStart"/>
            <w:r w:rsidRPr="006D500A">
              <w:rPr>
                <w:rFonts w:ascii="Times New Roman" w:hAnsi="Times New Roman"/>
                <w:sz w:val="24"/>
                <w:szCs w:val="24"/>
              </w:rPr>
              <w:t>осном</w:t>
            </w:r>
            <w:proofErr w:type="spellEnd"/>
            <w:r w:rsidRPr="006D500A">
              <w:rPr>
                <w:rFonts w:ascii="Times New Roman" w:hAnsi="Times New Roman"/>
                <w:sz w:val="24"/>
                <w:szCs w:val="24"/>
              </w:rPr>
              <w:t xml:space="preserve"> детского населения: 22965 школьников и студентов (95% охват). Выявлено 4 случая сифилиса. В том числе</w:t>
            </w:r>
            <w:proofErr w:type="gramStart"/>
            <w:r w:rsidRPr="006D500A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6D500A">
              <w:rPr>
                <w:rFonts w:ascii="Times New Roman" w:hAnsi="Times New Roman"/>
                <w:sz w:val="24"/>
                <w:szCs w:val="24"/>
              </w:rPr>
              <w:t xml:space="preserve"> по гор. Кызылу обследовано 2289 человек, сифилиса не выявлено. Скрининг проводился </w:t>
            </w:r>
            <w:proofErr w:type="gramStart"/>
            <w:r w:rsidRPr="006D500A">
              <w:rPr>
                <w:rFonts w:ascii="Times New Roman" w:hAnsi="Times New Roman"/>
                <w:sz w:val="24"/>
                <w:szCs w:val="24"/>
              </w:rPr>
              <w:t xml:space="preserve">согласно </w:t>
            </w:r>
            <w:r w:rsidRPr="006D500A">
              <w:rPr>
                <w:rFonts w:ascii="Times New Roman" w:hAnsi="Times New Roman"/>
                <w:bCs/>
                <w:sz w:val="24"/>
                <w:szCs w:val="24"/>
              </w:rPr>
              <w:t>Приказа</w:t>
            </w:r>
            <w:proofErr w:type="gramEnd"/>
            <w:r w:rsidRPr="006D500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D500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Минздрава Тыва от 20.03.2017г. №275 «О </w:t>
            </w:r>
            <w:r w:rsidRPr="006D500A">
              <w:rPr>
                <w:rFonts w:ascii="Times New Roman" w:hAnsi="Times New Roman"/>
                <w:bCs/>
                <w:sz w:val="24"/>
                <w:szCs w:val="24"/>
              </w:rPr>
              <w:t>снижении заболеваемости сифилисом в Республике Тыва».</w:t>
            </w:r>
          </w:p>
        </w:tc>
      </w:tr>
      <w:tr w:rsidR="00685741" w:rsidRPr="001B1A30" w14:paraId="2410DA48" w14:textId="77777777" w:rsidTr="008059A7">
        <w:trPr>
          <w:trHeight w:val="558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428BD" w14:textId="50A9B230" w:rsidR="00685741" w:rsidRPr="001B1A30" w:rsidRDefault="00685741" w:rsidP="005E2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1.38.2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B94BA" w14:textId="1925C89C" w:rsidR="00685741" w:rsidRPr="001B1A30" w:rsidRDefault="00685741" w:rsidP="005E2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24FA">
              <w:rPr>
                <w:rFonts w:ascii="Times New Roman" w:hAnsi="Times New Roman"/>
                <w:sz w:val="24"/>
                <w:szCs w:val="24"/>
              </w:rPr>
              <w:t>Проведение массового скрининга на сифилис лиц из социально-неблагополучных семей и находящихся в социальной опасности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5A682" w14:textId="598DD519" w:rsidR="00685741" w:rsidRPr="001B1A30" w:rsidRDefault="00685741" w:rsidP="005E2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ГБУЗ РТ «Республиканский кожно-венерологический диспансер»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5046A" w14:textId="77777777" w:rsidR="00685741" w:rsidRPr="006D500A" w:rsidRDefault="00685741" w:rsidP="00E837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00A">
              <w:rPr>
                <w:rFonts w:ascii="Times New Roman" w:hAnsi="Times New Roman"/>
                <w:bCs/>
                <w:spacing w:val="10"/>
                <w:sz w:val="24"/>
                <w:szCs w:val="24"/>
              </w:rPr>
              <w:t xml:space="preserve">Обследование на сифилис </w:t>
            </w:r>
            <w:proofErr w:type="gramStart"/>
            <w:r w:rsidRPr="006D500A">
              <w:rPr>
                <w:rFonts w:ascii="Times New Roman" w:hAnsi="Times New Roman"/>
                <w:bCs/>
                <w:spacing w:val="10"/>
                <w:sz w:val="24"/>
                <w:szCs w:val="24"/>
              </w:rPr>
              <w:t>в</w:t>
            </w:r>
            <w:proofErr w:type="gramEnd"/>
            <w:r w:rsidRPr="006D500A">
              <w:rPr>
                <w:rFonts w:ascii="Times New Roman" w:hAnsi="Times New Roman"/>
                <w:bCs/>
                <w:spacing w:val="10"/>
                <w:sz w:val="24"/>
                <w:szCs w:val="24"/>
              </w:rPr>
              <w:t xml:space="preserve"> гор. </w:t>
            </w:r>
            <w:proofErr w:type="gramStart"/>
            <w:r w:rsidRPr="006D500A">
              <w:rPr>
                <w:rFonts w:ascii="Times New Roman" w:hAnsi="Times New Roman"/>
                <w:bCs/>
                <w:spacing w:val="10"/>
                <w:sz w:val="24"/>
                <w:szCs w:val="24"/>
              </w:rPr>
              <w:t>Кызыле</w:t>
            </w:r>
            <w:proofErr w:type="gramEnd"/>
            <w:r w:rsidRPr="006D500A">
              <w:rPr>
                <w:rFonts w:ascii="Times New Roman" w:hAnsi="Times New Roman"/>
                <w:bCs/>
                <w:spacing w:val="10"/>
                <w:sz w:val="24"/>
                <w:szCs w:val="24"/>
              </w:rPr>
              <w:t>:</w:t>
            </w:r>
            <w:r w:rsidRPr="006D500A">
              <w:rPr>
                <w:rFonts w:ascii="Times New Roman" w:hAnsi="Times New Roman"/>
                <w:sz w:val="24"/>
                <w:szCs w:val="24"/>
              </w:rPr>
              <w:t xml:space="preserve"> Центр «Поддержка» осмотрено 11 человек для оформления в Дом Ветеранов, сифилиса не выявлено.</w:t>
            </w:r>
          </w:p>
          <w:p w14:paraId="6A719FEB" w14:textId="59F7124D" w:rsidR="00685741" w:rsidRPr="000E1E3E" w:rsidRDefault="00685741" w:rsidP="005E2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D500A">
              <w:rPr>
                <w:rFonts w:ascii="Times New Roman" w:hAnsi="Times New Roman"/>
                <w:sz w:val="24"/>
                <w:szCs w:val="24"/>
              </w:rPr>
              <w:t xml:space="preserve">Проведено обследование на сифилис у социально-неблагополучных: 9205 человек, выявлен 1 случай сифилиса.  Скрининг проводился </w:t>
            </w:r>
            <w:proofErr w:type="gramStart"/>
            <w:r w:rsidRPr="006D500A">
              <w:rPr>
                <w:rFonts w:ascii="Times New Roman" w:hAnsi="Times New Roman"/>
                <w:sz w:val="24"/>
                <w:szCs w:val="24"/>
              </w:rPr>
              <w:t xml:space="preserve">согласно </w:t>
            </w:r>
            <w:r w:rsidRPr="006D500A">
              <w:rPr>
                <w:rFonts w:ascii="Times New Roman" w:hAnsi="Times New Roman"/>
                <w:bCs/>
                <w:sz w:val="24"/>
                <w:szCs w:val="24"/>
              </w:rPr>
              <w:t>Приказа</w:t>
            </w:r>
            <w:proofErr w:type="gramEnd"/>
            <w:r w:rsidRPr="006D500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D500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Минздрава Тыва от 20.03.2017г. №275 «О </w:t>
            </w:r>
            <w:r w:rsidRPr="006D500A">
              <w:rPr>
                <w:rFonts w:ascii="Times New Roman" w:hAnsi="Times New Roman"/>
                <w:bCs/>
                <w:sz w:val="24"/>
                <w:szCs w:val="24"/>
              </w:rPr>
              <w:t>снижении заболеваемости сифилисом в Республике Тыва».</w:t>
            </w:r>
          </w:p>
        </w:tc>
      </w:tr>
      <w:tr w:rsidR="00685741" w:rsidRPr="001B1A30" w14:paraId="4A408956" w14:textId="77777777" w:rsidTr="008059A7">
        <w:trPr>
          <w:trHeight w:val="558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73E6A" w14:textId="7685EBDC" w:rsidR="00685741" w:rsidRPr="001B1A30" w:rsidRDefault="00685741" w:rsidP="005E2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1.38.3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26E08" w14:textId="0AB6599A" w:rsidR="00685741" w:rsidRPr="001B1A30" w:rsidRDefault="00685741" w:rsidP="005E2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24FA">
              <w:rPr>
                <w:rFonts w:ascii="Times New Roman" w:hAnsi="Times New Roman"/>
                <w:sz w:val="24"/>
                <w:szCs w:val="24"/>
              </w:rPr>
              <w:t xml:space="preserve">Оснащение оборудованием </w:t>
            </w:r>
            <w:r>
              <w:rPr>
                <w:rFonts w:ascii="Times New Roman" w:hAnsi="Times New Roman"/>
                <w:sz w:val="24"/>
                <w:szCs w:val="24"/>
              </w:rPr>
              <w:t>ГБУЗ РТ «</w:t>
            </w:r>
            <w:r w:rsidRPr="00B924FA">
              <w:rPr>
                <w:rFonts w:ascii="Times New Roman" w:hAnsi="Times New Roman"/>
                <w:sz w:val="24"/>
                <w:szCs w:val="24"/>
              </w:rPr>
              <w:t>Рес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публиканский </w:t>
            </w:r>
            <w:r w:rsidRPr="00B924FA">
              <w:rPr>
                <w:rFonts w:ascii="Times New Roman" w:hAnsi="Times New Roman"/>
                <w:sz w:val="24"/>
                <w:szCs w:val="24"/>
              </w:rPr>
              <w:t>нарко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логический </w:t>
            </w:r>
            <w:r w:rsidRPr="00B924FA">
              <w:rPr>
                <w:rFonts w:ascii="Times New Roman" w:hAnsi="Times New Roman"/>
                <w:sz w:val="24"/>
                <w:szCs w:val="24"/>
              </w:rPr>
              <w:t>диспансер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B924FA">
              <w:rPr>
                <w:rFonts w:ascii="Times New Roman" w:hAnsi="Times New Roman"/>
                <w:sz w:val="24"/>
                <w:szCs w:val="24"/>
              </w:rPr>
              <w:t xml:space="preserve"> согласно Стандарту (приказ МЗ РФ №1034н)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3F6C3" w14:textId="10981408" w:rsidR="00685741" w:rsidRPr="001B1A30" w:rsidRDefault="00685741" w:rsidP="005E2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ГБУЗ РТ «Республиканский наркологический диспансер»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53B64" w14:textId="77777777" w:rsidR="00685741" w:rsidRPr="00011757" w:rsidRDefault="00685741" w:rsidP="00E837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11757">
              <w:rPr>
                <w:rFonts w:ascii="Times New Roman" w:hAnsi="Times New Roman"/>
                <w:sz w:val="24"/>
                <w:szCs w:val="24"/>
              </w:rPr>
              <w:t xml:space="preserve">Оснащение (дооснащение) медицинских организаций государственной и муниципальной систем здравоохранения, оказывающих медицинскую помощь по профилю «психиатрия-наркологи», их филиалов, </w:t>
            </w:r>
            <w:r w:rsidRPr="0001175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лабораторий и иных структурных подразделений лабораторным оборудованием, используемым для диагностики употребления </w:t>
            </w:r>
            <w:proofErr w:type="spellStart"/>
            <w:r w:rsidRPr="00011757">
              <w:rPr>
                <w:rFonts w:ascii="Times New Roman" w:hAnsi="Times New Roman"/>
                <w:sz w:val="24"/>
                <w:szCs w:val="24"/>
              </w:rPr>
              <w:t>психоактивных</w:t>
            </w:r>
            <w:proofErr w:type="spellEnd"/>
            <w:r w:rsidRPr="00011757">
              <w:rPr>
                <w:rFonts w:ascii="Times New Roman" w:hAnsi="Times New Roman"/>
                <w:sz w:val="24"/>
                <w:szCs w:val="24"/>
              </w:rPr>
              <w:t xml:space="preserve"> веществ:</w:t>
            </w:r>
            <w:proofErr w:type="gramEnd"/>
            <w:r w:rsidRPr="00011757">
              <w:rPr>
                <w:rFonts w:ascii="Times New Roman" w:hAnsi="Times New Roman"/>
                <w:sz w:val="24"/>
                <w:szCs w:val="24"/>
              </w:rPr>
              <w:t xml:space="preserve"> В химико-токсикологическую лабораторию ГБУЗ РТ «</w:t>
            </w:r>
            <w:proofErr w:type="spellStart"/>
            <w:r w:rsidRPr="00011757">
              <w:rPr>
                <w:rFonts w:ascii="Times New Roman" w:hAnsi="Times New Roman"/>
                <w:sz w:val="24"/>
                <w:szCs w:val="24"/>
              </w:rPr>
              <w:t>Реснаркодиспансер</w:t>
            </w:r>
            <w:proofErr w:type="spellEnd"/>
            <w:r w:rsidRPr="00011757">
              <w:rPr>
                <w:rFonts w:ascii="Times New Roman" w:hAnsi="Times New Roman"/>
                <w:sz w:val="24"/>
                <w:szCs w:val="24"/>
              </w:rPr>
              <w:t>»:</w:t>
            </w:r>
          </w:p>
          <w:p w14:paraId="3C0445EB" w14:textId="77777777" w:rsidR="00685741" w:rsidRPr="00011757" w:rsidRDefault="00685741" w:rsidP="00E837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1757">
              <w:rPr>
                <w:rFonts w:ascii="Times New Roman" w:hAnsi="Times New Roman"/>
                <w:sz w:val="24"/>
                <w:szCs w:val="24"/>
              </w:rPr>
              <w:t xml:space="preserve">- В 2019г приобретён Анализатор наркотических веществ на базе газового хроматографа </w:t>
            </w:r>
            <w:proofErr w:type="spellStart"/>
            <w:r w:rsidRPr="00011757">
              <w:rPr>
                <w:rFonts w:ascii="Times New Roman" w:hAnsi="Times New Roman"/>
                <w:sz w:val="24"/>
                <w:szCs w:val="24"/>
                <w:lang w:val="en-US"/>
              </w:rPr>
              <w:t>Adgilent</w:t>
            </w:r>
            <w:proofErr w:type="spellEnd"/>
            <w:r w:rsidRPr="00011757">
              <w:rPr>
                <w:rFonts w:ascii="Times New Roman" w:hAnsi="Times New Roman"/>
                <w:sz w:val="24"/>
                <w:szCs w:val="24"/>
              </w:rPr>
              <w:t xml:space="preserve"> 7890В</w:t>
            </w:r>
          </w:p>
          <w:p w14:paraId="0AFB1301" w14:textId="77777777" w:rsidR="00685741" w:rsidRPr="00011757" w:rsidRDefault="00685741" w:rsidP="00E837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1757">
              <w:rPr>
                <w:rFonts w:ascii="Times New Roman" w:hAnsi="Times New Roman"/>
                <w:sz w:val="24"/>
                <w:szCs w:val="24"/>
              </w:rPr>
              <w:t xml:space="preserve">- В 2020г приобретена система капиллярного электрофореза </w:t>
            </w:r>
            <w:proofErr w:type="spellStart"/>
            <w:r w:rsidRPr="00011757">
              <w:rPr>
                <w:rFonts w:ascii="Times New Roman" w:hAnsi="Times New Roman"/>
                <w:sz w:val="24"/>
                <w:szCs w:val="24"/>
              </w:rPr>
              <w:t>Minicap</w:t>
            </w:r>
            <w:proofErr w:type="spellEnd"/>
            <w:r w:rsidRPr="00011757">
              <w:rPr>
                <w:rFonts w:ascii="Times New Roman" w:hAnsi="Times New Roman"/>
                <w:sz w:val="24"/>
                <w:szCs w:val="24"/>
              </w:rPr>
              <w:t xml:space="preserve"> (для определения хронической алкогольной нагрузки).</w:t>
            </w:r>
          </w:p>
          <w:p w14:paraId="5D14BD8A" w14:textId="77777777" w:rsidR="00685741" w:rsidRPr="00011757" w:rsidRDefault="00685741" w:rsidP="00E837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1757">
              <w:rPr>
                <w:rFonts w:ascii="Times New Roman" w:hAnsi="Times New Roman"/>
                <w:sz w:val="24"/>
                <w:szCs w:val="24"/>
              </w:rPr>
              <w:t>- Весы неавтоматического действия</w:t>
            </w:r>
          </w:p>
          <w:p w14:paraId="7FB84F77" w14:textId="77777777" w:rsidR="00685741" w:rsidRPr="00011757" w:rsidRDefault="00685741" w:rsidP="00E837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1757">
              <w:rPr>
                <w:rFonts w:ascii="Times New Roman" w:hAnsi="Times New Roman"/>
                <w:sz w:val="24"/>
                <w:szCs w:val="24"/>
              </w:rPr>
              <w:t xml:space="preserve">В 2021г.- не было </w:t>
            </w:r>
          </w:p>
          <w:p w14:paraId="5CCD7D7E" w14:textId="77777777" w:rsidR="00685741" w:rsidRDefault="00685741" w:rsidP="00E837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025A2">
              <w:rPr>
                <w:rFonts w:ascii="Times New Roman" w:hAnsi="Times New Roman"/>
                <w:sz w:val="24"/>
                <w:szCs w:val="24"/>
              </w:rPr>
              <w:t xml:space="preserve">В 2021г.- в сентябре 2021г </w:t>
            </w:r>
            <w:proofErr w:type="gramStart"/>
            <w:r w:rsidRPr="005025A2">
              <w:rPr>
                <w:rFonts w:ascii="Times New Roman" w:hAnsi="Times New Roman"/>
                <w:sz w:val="24"/>
                <w:szCs w:val="24"/>
              </w:rPr>
              <w:t>приобретены</w:t>
            </w:r>
            <w:proofErr w:type="gramEnd"/>
            <w:r w:rsidRPr="005025A2">
              <w:rPr>
                <w:rFonts w:ascii="Times New Roman" w:hAnsi="Times New Roman"/>
                <w:sz w:val="24"/>
                <w:szCs w:val="24"/>
              </w:rPr>
              <w:t xml:space="preserve"> 4 </w:t>
            </w:r>
            <w:proofErr w:type="spellStart"/>
            <w:r w:rsidRPr="005025A2">
              <w:rPr>
                <w:rFonts w:ascii="Times New Roman" w:hAnsi="Times New Roman"/>
                <w:sz w:val="24"/>
                <w:szCs w:val="24"/>
              </w:rPr>
              <w:t>рефлекома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52542EF4" w14:textId="77777777" w:rsidR="00685741" w:rsidRPr="003A52C2" w:rsidRDefault="00685741" w:rsidP="00E83748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A52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3A52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Реснаркодиспансеру</w:t>
            </w:r>
            <w:proofErr w:type="spellEnd"/>
            <w:r w:rsidRPr="003A52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имеется потребность в приобретении ВЭЖХ для приведения в соответствие Стандарту оснащения приказа МЗ РФ №1034н (высокоэффективный жидкостный хроматограф) с системой автоматического ввода образцов (</w:t>
            </w:r>
            <w:proofErr w:type="spellStart"/>
            <w:r w:rsidRPr="003A52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автосамплер</w:t>
            </w:r>
            <w:proofErr w:type="spellEnd"/>
            <w:r w:rsidRPr="003A52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), двумя насосами, дегазатором, ультрафиолетовым детектором, термостатом). </w:t>
            </w:r>
            <w:proofErr w:type="gramEnd"/>
          </w:p>
          <w:p w14:paraId="55DE3FC0" w14:textId="77777777" w:rsidR="00685741" w:rsidRPr="000E1E3E" w:rsidRDefault="00685741" w:rsidP="005E2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85741" w:rsidRPr="001B1A30" w14:paraId="733EE3EC" w14:textId="77777777" w:rsidTr="008059A7">
        <w:trPr>
          <w:trHeight w:val="558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66A87" w14:textId="029A1ADD" w:rsidR="00685741" w:rsidRPr="001B1A30" w:rsidRDefault="00685741" w:rsidP="005E2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1.38.4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1AD11" w14:textId="6D054A0D" w:rsidR="00685741" w:rsidRPr="001B1A30" w:rsidRDefault="00685741" w:rsidP="005E2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15179">
              <w:rPr>
                <w:rFonts w:ascii="Times New Roman" w:hAnsi="Times New Roman"/>
                <w:sz w:val="24"/>
                <w:szCs w:val="24"/>
              </w:rPr>
              <w:t xml:space="preserve">Организовать зональные выездные Медицинские советы по итогам работы за текущий отчетный период в </w:t>
            </w:r>
            <w:r>
              <w:rPr>
                <w:rFonts w:ascii="Times New Roman" w:hAnsi="Times New Roman"/>
                <w:sz w:val="24"/>
                <w:szCs w:val="24"/>
              </w:rPr>
              <w:t>медицинские организации</w:t>
            </w:r>
            <w:r w:rsidRPr="00F15179">
              <w:rPr>
                <w:rFonts w:ascii="Times New Roman" w:hAnsi="Times New Roman"/>
                <w:sz w:val="24"/>
                <w:szCs w:val="24"/>
              </w:rPr>
              <w:t xml:space="preserve"> с неблагополучными эпид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емическими </w:t>
            </w:r>
            <w:r w:rsidRPr="00F15179">
              <w:rPr>
                <w:rFonts w:ascii="Times New Roman" w:hAnsi="Times New Roman"/>
                <w:sz w:val="24"/>
                <w:szCs w:val="24"/>
              </w:rPr>
              <w:t>показателями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90791" w14:textId="7EF6D6A6" w:rsidR="00685741" w:rsidRPr="001B1A30" w:rsidRDefault="00685741" w:rsidP="005E2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ГБУЗ РТ «Противотуберкулезный диспансер»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58DDF" w14:textId="77777777" w:rsidR="00685741" w:rsidRDefault="00685741" w:rsidP="00E83748">
            <w:pPr>
              <w:pStyle w:val="2"/>
              <w:spacing w:line="25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целью оказания организационно-методической помощи за отчетный период осуществлены выезды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Тере-Хольский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 А),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Тандынский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(бригада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Канзан.А.А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Кызылский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(бригада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Шамыш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 С.),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Чаа-Хольский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Суге-Маадыр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Байкара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А.А),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улуг-Хемский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А.В)., Бай-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Тайгинский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(Ананды Л. М,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Байкара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 А),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барун-хемчикский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(Ананды Л. М,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Байкара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 А),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Барун-Хемчикский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(Ананды Л. М.,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Байкара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А.А),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Дзун-Хемчикский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Байкара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Сугежик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С.Б),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Сут-Хольский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Канзан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А.А), Тес-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Хемский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Оюн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0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Эрзинский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Сарыглар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А.С),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Монгун-Тайгинский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(Ананды Л. М),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Овюрский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И.С), Пии-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Хемский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Тойбухаа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У.С),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Каа-Хемский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Шамыш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Р.С),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чеди-Хольский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Байкара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А.А)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кожууны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В 1 полугодие и 2 полугодие 2021г. </w:t>
            </w:r>
          </w:p>
          <w:p w14:paraId="2A708FAF" w14:textId="77777777" w:rsidR="00685741" w:rsidRDefault="00685741" w:rsidP="00E83748">
            <w:pPr>
              <w:pStyle w:val="2"/>
              <w:spacing w:line="25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 марта – 18 марта приезд специалистов НИИ туберкулеза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овосибирск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  <w:p w14:paraId="3B450717" w14:textId="77777777" w:rsidR="00685741" w:rsidRDefault="00685741" w:rsidP="00E837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13.09.2021 по 17.09.2021 г.-  визит главного внештатного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фтизиопедиатра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Павленок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И.В. в связи с неблагоприятной эпидемиологической обстановкой по туберкулезу среди детей и подростков.  </w:t>
            </w:r>
          </w:p>
          <w:p w14:paraId="59642DD3" w14:textId="40CB7C53" w:rsidR="00685741" w:rsidRPr="000E1E3E" w:rsidRDefault="00685741" w:rsidP="006857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фтизиопедиатрами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курсы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вакцинаторов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в марте и сентябре 2021г </w:t>
            </w:r>
          </w:p>
        </w:tc>
      </w:tr>
      <w:tr w:rsidR="00685741" w:rsidRPr="001B1A30" w14:paraId="731A71F6" w14:textId="77777777" w:rsidTr="008059A7">
        <w:trPr>
          <w:trHeight w:val="558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A7961" w14:textId="4A95FD7F" w:rsidR="00685741" w:rsidRPr="001B1A30" w:rsidRDefault="00685741" w:rsidP="005E2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1.38.5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F5754" w14:textId="772AC38E" w:rsidR="00685741" w:rsidRPr="001B1A30" w:rsidRDefault="00685741" w:rsidP="005E2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15179">
              <w:rPr>
                <w:rFonts w:ascii="Times New Roman" w:hAnsi="Times New Roman"/>
                <w:lang w:eastAsia="ru-RU"/>
              </w:rPr>
              <w:t xml:space="preserve">Организовать </w:t>
            </w:r>
            <w:proofErr w:type="gramStart"/>
            <w:r w:rsidRPr="00F15179">
              <w:rPr>
                <w:rFonts w:ascii="Times New Roman" w:hAnsi="Times New Roman"/>
                <w:lang w:eastAsia="ru-RU"/>
              </w:rPr>
              <w:t>контроль за</w:t>
            </w:r>
            <w:proofErr w:type="gramEnd"/>
            <w:r w:rsidRPr="00F15179">
              <w:rPr>
                <w:rFonts w:ascii="Times New Roman" w:hAnsi="Times New Roman"/>
                <w:lang w:eastAsia="ru-RU"/>
              </w:rPr>
              <w:t xml:space="preserve"> проведением заключительной влажной дезинфекции в очагах бациллярного туберкулеза в плановом порядке и по эпидемиологическим показаниям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60A3B" w14:textId="3E9D174C" w:rsidR="00685741" w:rsidRPr="001B1A30" w:rsidRDefault="00685741" w:rsidP="005E2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ГБУЗ РТ «Противотуберкулезный диспансер»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38A10" w14:textId="77777777" w:rsidR="00685741" w:rsidRDefault="00685741" w:rsidP="00E83748">
            <w:pPr>
              <w:pStyle w:val="2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График проведения заключительной дезинфекции в бациллярных очагах туберкулеза утвержден  Приказом Минздрава РТ от 19.01.2021г 41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/21.</w:t>
            </w:r>
          </w:p>
          <w:p w14:paraId="56245E47" w14:textId="77777777" w:rsidR="00685741" w:rsidRDefault="00685741" w:rsidP="00E83748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Сут-Хольском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районе проведено заключительных дезинфекций в 17 очагах. 19.04.2021г.- 20.04.2021г</w:t>
            </w:r>
          </w:p>
          <w:p w14:paraId="4C41BB29" w14:textId="77777777" w:rsidR="00685741" w:rsidRDefault="00685741" w:rsidP="00E83748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Чаа-Хольском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районе проведено заключительных дезинфекций в 27 очагах. 21.04.2021г.-22.04.2021г.</w:t>
            </w:r>
          </w:p>
          <w:p w14:paraId="10B5E6EB" w14:textId="77777777" w:rsidR="00685741" w:rsidRDefault="00685741" w:rsidP="00E83748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Овюрском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районе </w:t>
            </w:r>
            <w:bookmarkStart w:id="1" w:name="_Hlk72417763"/>
            <w:r>
              <w:rPr>
                <w:rFonts w:ascii="Times New Roman" w:hAnsi="Times New Roman"/>
                <w:sz w:val="24"/>
                <w:szCs w:val="24"/>
              </w:rPr>
              <w:t>проведено заключительных дезинфекций в 8 очагах.</w:t>
            </w:r>
            <w:bookmarkEnd w:id="1"/>
            <w:r>
              <w:rPr>
                <w:rFonts w:ascii="Times New Roman" w:hAnsi="Times New Roman"/>
                <w:sz w:val="24"/>
                <w:szCs w:val="24"/>
              </w:rPr>
              <w:t xml:space="preserve"> 12.05.2021г.-13.05.2021г.</w:t>
            </w:r>
          </w:p>
          <w:p w14:paraId="2D6882BD" w14:textId="77777777" w:rsidR="00685741" w:rsidRDefault="00685741" w:rsidP="00E83748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Чеди-Хольском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районе проведено заключительных дезинфекций в 23 очагах. 24.05.2021-26.05.2021г.</w:t>
            </w:r>
          </w:p>
          <w:p w14:paraId="1D6C5D6F" w14:textId="77777777" w:rsidR="00685741" w:rsidRDefault="00685741" w:rsidP="00E83748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Кызылском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районе» проведено заключительных дезинфекций в 55 очагах. 31.05.2021г.-01.06.2021г. и 21.10.2021 г.</w:t>
            </w:r>
          </w:p>
          <w:p w14:paraId="61493DD2" w14:textId="77777777" w:rsidR="00685741" w:rsidRDefault="00685741" w:rsidP="00E83748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   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Монгун-Тайгинском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районе проведено заключительных дезинфекций в 11 очагах. 22.06.2021г.-25.06.2021г.</w:t>
            </w:r>
          </w:p>
          <w:p w14:paraId="51D57A9A" w14:textId="77777777" w:rsidR="00685741" w:rsidRDefault="00685741" w:rsidP="00E83748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Каа-Хемском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районе проведено заключительных дезинфекций в 25 очагах. Выезд 20.08.2021г.</w:t>
            </w:r>
          </w:p>
          <w:p w14:paraId="05CD5392" w14:textId="77777777" w:rsidR="00685741" w:rsidRDefault="00685741" w:rsidP="00E83748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 В Пий-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Хемском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районе проведено заключительных дезинфекций в 31 очагах. Выезд 01.09.2021 г. и 23.09.2021г.</w:t>
            </w:r>
          </w:p>
          <w:p w14:paraId="310BB18D" w14:textId="77777777" w:rsidR="00685741" w:rsidRDefault="00685741" w:rsidP="00E83748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Улуг-Хемском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районе проведено заключительных дезинфекций в 21 очагах, в г.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Шагонар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14 очагах. Выезд 17.10.2021 г.</w:t>
            </w:r>
          </w:p>
          <w:p w14:paraId="28A739D4" w14:textId="77777777" w:rsidR="00685741" w:rsidRDefault="00685741" w:rsidP="00E83748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10.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Барун-Хемчикском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районе проведено заключительных дезинфекций в 57 очагах, по г. Ак-Довурак в 39 очагах. Выезд 12.10.2021 г.</w:t>
            </w:r>
          </w:p>
          <w:p w14:paraId="3262380F" w14:textId="77777777" w:rsidR="00685741" w:rsidRDefault="00685741" w:rsidP="00E83748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 В Тес-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Хемском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районе проведено заключительных дезинфекций в 21 очагах. Выезд 10.09.2021 г.</w:t>
            </w:r>
          </w:p>
          <w:p w14:paraId="7D0D5A35" w14:textId="77777777" w:rsidR="00685741" w:rsidRDefault="00685741" w:rsidP="00E83748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Тандинском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районе проведено заключительных дезинфекций в 49 очагах. Выезд 27.09.2021 г.</w:t>
            </w:r>
          </w:p>
          <w:p w14:paraId="044A9D64" w14:textId="77777777" w:rsidR="00685741" w:rsidRDefault="00685741" w:rsidP="00E83748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Тоджинском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районе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проведено заключительных дезинфекций в 20 очагах. Выезд 24.10.2021 г.</w:t>
            </w:r>
          </w:p>
          <w:p w14:paraId="3D84BBCD" w14:textId="77777777" w:rsidR="00685741" w:rsidRDefault="00685741" w:rsidP="00E83748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14.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Эрзинском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районе проведено заключительных дезинфекций в 7 очагах. Выезд 17.11.2021 г.</w:t>
            </w:r>
          </w:p>
          <w:p w14:paraId="28258356" w14:textId="77777777" w:rsidR="00685741" w:rsidRDefault="00685741" w:rsidP="00E83748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15.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Дзун-Хемчикском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районе проведено заключительных дезинфекций в 75 очагах. Выезд 11.10.2021 г.</w:t>
            </w:r>
          </w:p>
          <w:p w14:paraId="422C483E" w14:textId="77777777" w:rsidR="00685741" w:rsidRDefault="00685741" w:rsidP="00E83748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16.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Тере-Хольском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районе проведено заключительных дезинфекций в 4 очагах. Выезд 07.09.2021 г.</w:t>
            </w:r>
          </w:p>
          <w:p w14:paraId="37DC4FBC" w14:textId="77777777" w:rsidR="00685741" w:rsidRDefault="00685741" w:rsidP="00E83748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 В Бай-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Тайгинском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районе проведено заключительных дезинфекций в 29 очагах. Выезд 11.10.2021 г.</w:t>
            </w:r>
          </w:p>
          <w:p w14:paraId="19EBB7A4" w14:textId="77777777" w:rsidR="00685741" w:rsidRDefault="00685741" w:rsidP="00E83748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 По г. Кызыл проведено заключительных дезинфекций в 123 очагах.</w:t>
            </w:r>
          </w:p>
          <w:p w14:paraId="02F0C7FA" w14:textId="77777777" w:rsidR="00685741" w:rsidRDefault="00685741" w:rsidP="00E83748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6A355AB" w14:textId="6A347A8A" w:rsidR="00685741" w:rsidRPr="000E1E3E" w:rsidRDefault="00685741" w:rsidP="005E2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по всей республике заключительная дезинфекция проведена в  656 очагах туберкулеза, что составляет 75% от всего подлежащего обработке количества бациллярных очагов.  По сравнению с 2020 г. (всего проведено 153) количество проведенных обработок выше в 4 раза.</w:t>
            </w:r>
          </w:p>
        </w:tc>
      </w:tr>
      <w:tr w:rsidR="00685741" w:rsidRPr="001B1A30" w14:paraId="721154C7" w14:textId="77777777" w:rsidTr="008059A7">
        <w:trPr>
          <w:trHeight w:val="558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30E09" w14:textId="7A4DED3A" w:rsidR="00685741" w:rsidRPr="001B1A30" w:rsidRDefault="00685741" w:rsidP="005E2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1.38.6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E76BD" w14:textId="1A92CCE6" w:rsidR="00685741" w:rsidRPr="001B1A30" w:rsidRDefault="00685741" w:rsidP="005E2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7724F">
              <w:rPr>
                <w:rFonts w:ascii="Times New Roman" w:hAnsi="Times New Roman"/>
                <w:sz w:val="24"/>
                <w:szCs w:val="24"/>
              </w:rPr>
              <w:t xml:space="preserve">Проведение обучающих семинаров с медицинскими работниками </w:t>
            </w:r>
            <w:proofErr w:type="spellStart"/>
            <w:r w:rsidRPr="0037724F">
              <w:rPr>
                <w:rFonts w:ascii="Times New Roman" w:hAnsi="Times New Roman"/>
                <w:sz w:val="24"/>
                <w:szCs w:val="24"/>
              </w:rPr>
              <w:t>кожуунов</w:t>
            </w:r>
            <w:proofErr w:type="spellEnd"/>
            <w:r w:rsidRPr="0037724F">
              <w:rPr>
                <w:rFonts w:ascii="Times New Roman" w:hAnsi="Times New Roman"/>
                <w:sz w:val="24"/>
                <w:szCs w:val="24"/>
              </w:rPr>
              <w:t>, г. Кызыла по вопросам эпидемиологии, профилактики, клиники ВИЧ-инфекции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E1A15" w14:textId="0CCB4CBA" w:rsidR="00685741" w:rsidRPr="001B1A30" w:rsidRDefault="00685741" w:rsidP="005E2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ГБУЗ РТ «Республиканский Центр по профилактике и борьбе ос СПИД и инфекционными заболеваниями»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B8746" w14:textId="6E4B45BF" w:rsidR="00685741" w:rsidRPr="000E1E3E" w:rsidRDefault="00685741" w:rsidP="005E2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 2021г. по приказу Минздрава Республики Тыва № 68пр\21 от 26.01.2021г. «О проведении обучающих семинаров и проверок медицинских организаций республики по вопросам ВИЧ\СПИДа» проведены  </w:t>
            </w:r>
            <w:r w:rsidRPr="00F334C5">
              <w:rPr>
                <w:rFonts w:ascii="Times New Roman" w:hAnsi="Times New Roman"/>
                <w:sz w:val="24"/>
                <w:szCs w:val="24"/>
              </w:rPr>
              <w:t>96 семинаров, охвачены 4241 мед</w:t>
            </w:r>
            <w:proofErr w:type="gramStart"/>
            <w:r w:rsidRPr="00F334C5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F334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F334C5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F334C5">
              <w:rPr>
                <w:rFonts w:ascii="Times New Roman" w:hAnsi="Times New Roman"/>
                <w:sz w:val="24"/>
                <w:szCs w:val="24"/>
              </w:rPr>
              <w:t xml:space="preserve">аботников, в том числе в </w:t>
            </w:r>
            <w:proofErr w:type="spellStart"/>
            <w:r w:rsidRPr="00F334C5">
              <w:rPr>
                <w:rFonts w:ascii="Times New Roman" w:hAnsi="Times New Roman"/>
                <w:sz w:val="24"/>
                <w:szCs w:val="24"/>
              </w:rPr>
              <w:t>кожуунах</w:t>
            </w:r>
            <w:proofErr w:type="spellEnd"/>
            <w:r w:rsidRPr="00F334C5">
              <w:rPr>
                <w:rFonts w:ascii="Times New Roman" w:hAnsi="Times New Roman"/>
                <w:sz w:val="24"/>
                <w:szCs w:val="24"/>
              </w:rPr>
              <w:t xml:space="preserve"> 54\2585 чел., г. Кызыл-42\1656чел. По приказу Минздрава РТ в связи с ростом заболеваемости  </w:t>
            </w:r>
            <w:r w:rsidRPr="00F334C5">
              <w:rPr>
                <w:rFonts w:ascii="Times New Roman" w:hAnsi="Times New Roman"/>
                <w:sz w:val="24"/>
                <w:szCs w:val="24"/>
                <w:lang w:val="en-US"/>
              </w:rPr>
              <w:t>COVID</w:t>
            </w:r>
            <w:r w:rsidRPr="00FD286E">
              <w:rPr>
                <w:rFonts w:ascii="Times New Roman" w:hAnsi="Times New Roman"/>
                <w:sz w:val="24"/>
                <w:szCs w:val="24"/>
              </w:rPr>
              <w:t>-19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период </w:t>
            </w:r>
            <w:r w:rsidRPr="00FD28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 06.07.21г. по 22.09.21г. в республике была приостановлена плановая деятельность.</w:t>
            </w:r>
          </w:p>
        </w:tc>
      </w:tr>
      <w:tr w:rsidR="00685741" w:rsidRPr="001B1A30" w14:paraId="5C449C61" w14:textId="77777777" w:rsidTr="008059A7">
        <w:trPr>
          <w:trHeight w:val="558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63022" w14:textId="58BFA9D8" w:rsidR="00685741" w:rsidRPr="001B1A30" w:rsidRDefault="00685741" w:rsidP="005E2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1.38.7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143EB" w14:textId="4BE3AE3E" w:rsidR="00685741" w:rsidRPr="001B1A30" w:rsidRDefault="00685741" w:rsidP="005E2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71F0F">
              <w:rPr>
                <w:rFonts w:ascii="Times New Roman" w:hAnsi="Times New Roman"/>
                <w:sz w:val="24"/>
                <w:szCs w:val="24"/>
              </w:rPr>
              <w:t xml:space="preserve">Проведение республиканского семинара «Профилактика ВИЧ-инфекции в образовательной среде», для фельдшеров медицинских кабинетов образовательных учреждений и кабинетов профилактики в ЦКБ, ММЦ </w:t>
            </w:r>
            <w:proofErr w:type="spellStart"/>
            <w:r w:rsidRPr="00671F0F">
              <w:rPr>
                <w:rFonts w:ascii="Times New Roman" w:hAnsi="Times New Roman"/>
                <w:sz w:val="24"/>
                <w:szCs w:val="24"/>
              </w:rPr>
              <w:t>кожуунов</w:t>
            </w:r>
            <w:proofErr w:type="spellEnd"/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777B9" w14:textId="78A05424" w:rsidR="00685741" w:rsidRPr="001B1A30" w:rsidRDefault="00685741" w:rsidP="005E2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ГБУЗ РТ «Республиканский Центр по профилактике и борьбе ос СПИД и инфекционными заболеваниями»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8B6AB" w14:textId="39C8DE31" w:rsidR="00685741" w:rsidRPr="000E1E3E" w:rsidRDefault="00685741" w:rsidP="005E2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671F0F">
              <w:rPr>
                <w:rFonts w:ascii="Times New Roman" w:hAnsi="Times New Roman"/>
                <w:sz w:val="24"/>
                <w:szCs w:val="24"/>
              </w:rPr>
              <w:t xml:space="preserve">еминар «Профилактика ВИЧ-инфекции в образовательной среде», для фельдшеров медицинских кабинетов образовательных учреждений и кабинетов профилактики в ЦКБ, ММЦ </w:t>
            </w:r>
            <w:proofErr w:type="spellStart"/>
            <w:r w:rsidRPr="00671F0F">
              <w:rPr>
                <w:rFonts w:ascii="Times New Roman" w:hAnsi="Times New Roman"/>
                <w:sz w:val="24"/>
                <w:szCs w:val="24"/>
              </w:rPr>
              <w:t>кожуунов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связи с ограничительными мероприятиями в 2021г.  проведены в самих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кожуунах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-16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кожуунов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охват 1250 чел.</w:t>
            </w:r>
          </w:p>
        </w:tc>
      </w:tr>
      <w:tr w:rsidR="00685741" w:rsidRPr="001B1A30" w14:paraId="7F90B7D7" w14:textId="77777777" w:rsidTr="008059A7">
        <w:trPr>
          <w:trHeight w:val="558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AB73B" w14:textId="6A00D40A" w:rsidR="00685741" w:rsidRPr="001B1A30" w:rsidRDefault="00685741" w:rsidP="005E2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1.38.8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40862" w14:textId="3CD38675" w:rsidR="00685741" w:rsidRPr="001B1A30" w:rsidRDefault="00685741" w:rsidP="005E2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33E0A">
              <w:rPr>
                <w:rFonts w:ascii="Times New Roman" w:hAnsi="Times New Roman"/>
                <w:sz w:val="24"/>
                <w:szCs w:val="24"/>
              </w:rPr>
              <w:t>Открыть психотерапевтический кабинет в диспансерном отделении</w:t>
            </w:r>
            <w:proofErr w:type="gramStart"/>
            <w:r w:rsidRPr="00333E0A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333E0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333E0A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333E0A">
              <w:rPr>
                <w:rFonts w:ascii="Times New Roman" w:hAnsi="Times New Roman"/>
                <w:sz w:val="24"/>
                <w:szCs w:val="24"/>
              </w:rPr>
              <w:t>рач-психотерапевт 1 ставка, медицинская сестра 1 ставка)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2690C" w14:textId="19DA15E4" w:rsidR="00685741" w:rsidRPr="001B1A30" w:rsidRDefault="00685741" w:rsidP="005E2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ГБУЗ РТ «Республиканская психиатрическая больница»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4DC36" w14:textId="596D4FD9" w:rsidR="00685741" w:rsidRPr="000E1E3E" w:rsidRDefault="00685741" w:rsidP="00685741">
            <w:pPr>
              <w:pStyle w:val="2"/>
              <w:spacing w:line="254" w:lineRule="auto"/>
              <w:rPr>
                <w:rFonts w:ascii="Times New Roman" w:eastAsia="Times New Roman" w:hAnsi="Times New Roman"/>
                <w:lang w:eastAsia="ru-RU"/>
              </w:rPr>
            </w:pPr>
            <w:r w:rsidRPr="008B144D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Выполнено. С 03.02.2020 года в диспансерном отделении открыт кабинет врача-психотерапевта </w:t>
            </w:r>
            <w:r w:rsidRPr="008B144D">
              <w:rPr>
                <w:rFonts w:ascii="Times New Roman" w:hAnsi="Times New Roman"/>
                <w:sz w:val="24"/>
                <w:szCs w:val="24"/>
              </w:rPr>
              <w:t>(врач-психотерапевт 1 ставка, медицинская сестра 1 ставка).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Всего принято за 2021 год 397 человек.</w:t>
            </w:r>
          </w:p>
        </w:tc>
      </w:tr>
      <w:tr w:rsidR="00685741" w:rsidRPr="001B1A30" w14:paraId="6D08ADC3" w14:textId="77777777" w:rsidTr="001B1A30">
        <w:trPr>
          <w:trHeight w:val="270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89420" w14:textId="77777777" w:rsidR="00685741" w:rsidRPr="001B1A30" w:rsidRDefault="00685741" w:rsidP="005E2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1.39.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749FF" w14:textId="77777777" w:rsidR="00685741" w:rsidRPr="001B1A30" w:rsidRDefault="00685741" w:rsidP="005E2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Финансовое обеспечение расходов на организационные мероприятия, связанные с обеспечением лиц лекарственными препаратами, предназначенными для лечения больных гемофилией, </w:t>
            </w:r>
            <w:proofErr w:type="spellStart"/>
            <w:r w:rsidRPr="001B1A30">
              <w:rPr>
                <w:rFonts w:ascii="Times New Roman" w:eastAsia="Times New Roman" w:hAnsi="Times New Roman"/>
                <w:lang w:eastAsia="ru-RU"/>
              </w:rPr>
              <w:t>муковисцидозом</w:t>
            </w:r>
            <w:proofErr w:type="spellEnd"/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, гипофизарным нанизмом, болезнью Гоше, злокачественными новообразованиями лимфоидной, кроветворной и родственных им тканей, рассеянным склерозом, </w:t>
            </w:r>
            <w:proofErr w:type="spellStart"/>
            <w:r w:rsidRPr="001B1A30">
              <w:rPr>
                <w:rFonts w:ascii="Times New Roman" w:eastAsia="Times New Roman" w:hAnsi="Times New Roman"/>
                <w:lang w:eastAsia="ru-RU"/>
              </w:rPr>
              <w:t>гемолитико</w:t>
            </w:r>
            <w:proofErr w:type="spellEnd"/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-уремическим синдромом, юношеским артритом с системным началом, </w:t>
            </w:r>
            <w:proofErr w:type="spellStart"/>
            <w:r w:rsidRPr="001B1A30">
              <w:rPr>
                <w:rFonts w:ascii="Times New Roman" w:eastAsia="Times New Roman" w:hAnsi="Times New Roman"/>
                <w:lang w:eastAsia="ru-RU"/>
              </w:rPr>
              <w:t>мукополисахаридозом</w:t>
            </w:r>
            <w:proofErr w:type="spellEnd"/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 I, II и VI типов, а также после трансплантации органов и (или) тканей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E8238" w14:textId="77777777" w:rsidR="00685741" w:rsidRPr="00AF17EB" w:rsidRDefault="00685741" w:rsidP="005E2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F17EB">
              <w:rPr>
                <w:rFonts w:ascii="Times New Roman" w:eastAsia="Times New Roman" w:hAnsi="Times New Roman"/>
                <w:lang w:eastAsia="ru-RU"/>
              </w:rPr>
              <w:t xml:space="preserve">ежемесячно до 5 числа месяца за </w:t>
            </w:r>
            <w:proofErr w:type="gramStart"/>
            <w:r w:rsidRPr="00AF17EB">
              <w:rPr>
                <w:rFonts w:ascii="Times New Roman" w:eastAsia="Times New Roman" w:hAnsi="Times New Roman"/>
                <w:lang w:eastAsia="ru-RU"/>
              </w:rPr>
              <w:t>отчетным</w:t>
            </w:r>
            <w:proofErr w:type="gramEnd"/>
            <w:r w:rsidRPr="00AF17EB">
              <w:rPr>
                <w:rFonts w:ascii="Times New Roman" w:eastAsia="Times New Roman" w:hAnsi="Times New Roman"/>
                <w:lang w:eastAsia="ru-RU"/>
              </w:rPr>
              <w:t xml:space="preserve"> 2018-2020гг.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5C715" w14:textId="1B806BA9" w:rsidR="00685741" w:rsidRPr="00AF17EB" w:rsidRDefault="00685741" w:rsidP="005E2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F17EB">
              <w:rPr>
                <w:rFonts w:ascii="Times New Roman" w:eastAsia="Times New Roman" w:hAnsi="Times New Roman"/>
                <w:lang w:eastAsia="ru-RU"/>
              </w:rPr>
              <w:t xml:space="preserve">В медицинские организации республики обратились 166 больных по </w:t>
            </w:r>
            <w:proofErr w:type="spellStart"/>
            <w:r w:rsidRPr="00AF17EB">
              <w:rPr>
                <w:rFonts w:ascii="Times New Roman" w:eastAsia="Times New Roman" w:hAnsi="Times New Roman"/>
                <w:lang w:eastAsia="ru-RU"/>
              </w:rPr>
              <w:t>высокозатратным</w:t>
            </w:r>
            <w:proofErr w:type="spellEnd"/>
            <w:r w:rsidRPr="00AF17EB">
              <w:rPr>
                <w:rFonts w:ascii="Times New Roman" w:eastAsia="Times New Roman" w:hAnsi="Times New Roman"/>
                <w:lang w:eastAsia="ru-RU"/>
              </w:rPr>
              <w:t xml:space="preserve"> нозологиям, им выписано 905  рецептов на бесплатные 905 рецептов на общую сумму 115 090 649,30 руб. Средняя стоимость одного рецепта составил 127 171,99  руб.</w:t>
            </w:r>
          </w:p>
          <w:p w14:paraId="4AF67C3B" w14:textId="0AC02365" w:rsidR="00685741" w:rsidRPr="00AF17EB" w:rsidRDefault="00685741" w:rsidP="005E2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85741" w:rsidRPr="001B1A30" w14:paraId="1F5A9998" w14:textId="77777777" w:rsidTr="001B1A30">
        <w:trPr>
          <w:trHeight w:val="120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EF2E0" w14:textId="77777777" w:rsidR="00685741" w:rsidRPr="001B1A30" w:rsidRDefault="00685741" w:rsidP="005E2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1.40.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8378B" w14:textId="77777777" w:rsidR="00685741" w:rsidRPr="001B1A30" w:rsidRDefault="00685741" w:rsidP="005E2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Расходы, возникающие при оказании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7A3DD" w14:textId="77777777" w:rsidR="00685741" w:rsidRPr="001B1A30" w:rsidRDefault="00685741" w:rsidP="005E2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ежемесячно до 5 числа месяца за </w:t>
            </w:r>
            <w:proofErr w:type="gramStart"/>
            <w:r w:rsidRPr="001B1A30">
              <w:rPr>
                <w:rFonts w:ascii="Times New Roman" w:eastAsia="Times New Roman" w:hAnsi="Times New Roman"/>
                <w:lang w:eastAsia="ru-RU"/>
              </w:rPr>
              <w:t>отчетным</w:t>
            </w:r>
            <w:proofErr w:type="gramEnd"/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 2018-2020гг.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64ED2" w14:textId="02EBF315" w:rsidR="00685741" w:rsidRPr="00AF17EB" w:rsidRDefault="00685741" w:rsidP="00D23DD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F17EB">
              <w:rPr>
                <w:rFonts w:ascii="Times New Roman" w:eastAsia="Times New Roman" w:hAnsi="Times New Roman"/>
                <w:lang w:eastAsia="ru-RU"/>
              </w:rPr>
              <w:t>В 2021 году запланировано оказание высокотехнологичной медицинской помощи, не включенной в базовую программу обязательного медицинского страхования 4 больным. Оказана высокотехнологичная медицинская помощь 4 больным на сумму 1 597 500,00 руб.</w:t>
            </w:r>
          </w:p>
        </w:tc>
      </w:tr>
      <w:tr w:rsidR="00685741" w:rsidRPr="001B1A30" w14:paraId="2FF78D99" w14:textId="77777777" w:rsidTr="001B1A30">
        <w:trPr>
          <w:trHeight w:val="60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324BF" w14:textId="77777777" w:rsidR="00685741" w:rsidRPr="001B1A30" w:rsidRDefault="00685741" w:rsidP="005E2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1.41.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5ACFE" w14:textId="0C073641" w:rsidR="00685741" w:rsidRPr="001B1A30" w:rsidRDefault="00685741" w:rsidP="005E2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Региональный проект 5 </w:t>
            </w:r>
            <w:r>
              <w:rPr>
                <w:rFonts w:ascii="Times New Roman" w:eastAsia="Times New Roman" w:hAnsi="Times New Roman"/>
                <w:lang w:eastAsia="ru-RU"/>
              </w:rPr>
              <w:t>«</w:t>
            </w:r>
            <w:r w:rsidRPr="001B1A30">
              <w:rPr>
                <w:rFonts w:ascii="Times New Roman" w:eastAsia="Times New Roman" w:hAnsi="Times New Roman"/>
                <w:lang w:eastAsia="ru-RU"/>
              </w:rPr>
              <w:t>Развитие первичной медико-санитарной помощи</w:t>
            </w:r>
            <w:r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A84FB" w14:textId="77777777" w:rsidR="00685741" w:rsidRPr="001B1A30" w:rsidRDefault="00685741" w:rsidP="005E2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2020-2022 гг.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C82EC" w14:textId="77777777" w:rsidR="00685741" w:rsidRPr="006D2D47" w:rsidRDefault="00685741" w:rsidP="005E28B6">
            <w:pPr>
              <w:spacing w:after="0" w:line="240" w:lineRule="auto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</w:tr>
      <w:tr w:rsidR="00685741" w:rsidRPr="001B1A30" w14:paraId="09151B39" w14:textId="77777777" w:rsidTr="00731539">
        <w:trPr>
          <w:trHeight w:val="155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1FDE0" w14:textId="61C681A9" w:rsidR="00685741" w:rsidRPr="001B1A30" w:rsidRDefault="00685741" w:rsidP="005E2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1.41.1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560F3" w14:textId="727E0976" w:rsidR="00685741" w:rsidRPr="001B1A30" w:rsidRDefault="00685741" w:rsidP="005E2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1DF4">
              <w:rPr>
                <w:rFonts w:ascii="Times New Roman" w:eastAsia="Times New Roman" w:hAnsi="Times New Roman"/>
                <w:lang w:eastAsia="ru-RU"/>
              </w:rPr>
              <w:t>Создание и замена фельдшерских, фельдшерско-акушерских пунктов и врачебных амбулаторий для населенных пунктов с численность населения от 100 до 2000 человек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53DAA" w14:textId="3949DDA9" w:rsidR="00685741" w:rsidRPr="001B1A30" w:rsidRDefault="00685741" w:rsidP="005E2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ежемесячно до 5 числа месяца за </w:t>
            </w:r>
            <w:proofErr w:type="gramStart"/>
            <w:r w:rsidRPr="001B1A30">
              <w:rPr>
                <w:rFonts w:ascii="Times New Roman" w:eastAsia="Times New Roman" w:hAnsi="Times New Roman"/>
                <w:lang w:eastAsia="ru-RU"/>
              </w:rPr>
              <w:t>отчетным</w:t>
            </w:r>
            <w:proofErr w:type="gramEnd"/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2021-2025 гг.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37A79" w14:textId="77777777" w:rsidR="00685741" w:rsidRPr="000257B4" w:rsidRDefault="00685741" w:rsidP="000257B4">
            <w:pPr>
              <w:spacing w:after="0" w:line="240" w:lineRule="auto"/>
            </w:pPr>
            <w:r w:rsidRPr="000257B4">
              <w:rPr>
                <w:rFonts w:ascii="Times New Roman" w:eastAsia="Times New Roman" w:hAnsi="Times New Roman"/>
                <w:lang w:eastAsia="ru-RU"/>
              </w:rPr>
              <w:t xml:space="preserve">На строительство 7 </w:t>
            </w:r>
            <w:proofErr w:type="spellStart"/>
            <w:r w:rsidRPr="000257B4">
              <w:rPr>
                <w:rFonts w:ascii="Times New Roman" w:eastAsia="Times New Roman" w:hAnsi="Times New Roman"/>
                <w:lang w:eastAsia="ru-RU"/>
              </w:rPr>
              <w:t>ФАПов</w:t>
            </w:r>
            <w:proofErr w:type="spellEnd"/>
            <w:r w:rsidRPr="000257B4">
              <w:rPr>
                <w:rFonts w:ascii="Times New Roman" w:eastAsia="Times New Roman" w:hAnsi="Times New Roman"/>
                <w:lang w:eastAsia="ru-RU"/>
              </w:rPr>
              <w:t xml:space="preserve"> и 2 врачебных амбулаторий при плане 100 129,8 тыс. руб</w:t>
            </w:r>
            <w:r w:rsidRPr="000257B4">
              <w:t>.</w:t>
            </w:r>
          </w:p>
          <w:p w14:paraId="46A4F161" w14:textId="10CEDDE6" w:rsidR="00685741" w:rsidRPr="000257B4" w:rsidRDefault="00685741" w:rsidP="000257B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7B4">
              <w:rPr>
                <w:rFonts w:ascii="Times New Roman" w:eastAsia="Times New Roman" w:hAnsi="Times New Roman"/>
                <w:lang w:eastAsia="ru-RU"/>
              </w:rPr>
              <w:t>1. ООО «</w:t>
            </w:r>
            <w:proofErr w:type="spellStart"/>
            <w:r w:rsidRPr="000257B4">
              <w:rPr>
                <w:rFonts w:ascii="Times New Roman" w:eastAsia="Times New Roman" w:hAnsi="Times New Roman"/>
                <w:lang w:eastAsia="ru-RU"/>
              </w:rPr>
              <w:t>Атроник</w:t>
            </w:r>
            <w:proofErr w:type="spellEnd"/>
            <w:r w:rsidRPr="000257B4">
              <w:rPr>
                <w:rFonts w:ascii="Times New Roman" w:eastAsia="Times New Roman" w:hAnsi="Times New Roman"/>
                <w:lang w:eastAsia="ru-RU"/>
              </w:rPr>
              <w:t xml:space="preserve">-Сервис» по объекту ФАП с. </w:t>
            </w:r>
            <w:proofErr w:type="spellStart"/>
            <w:r w:rsidRPr="000257B4">
              <w:rPr>
                <w:rFonts w:ascii="Times New Roman" w:eastAsia="Times New Roman" w:hAnsi="Times New Roman"/>
                <w:lang w:eastAsia="ru-RU"/>
              </w:rPr>
              <w:t>Бижиктиг</w:t>
            </w:r>
            <w:proofErr w:type="spellEnd"/>
            <w:r w:rsidRPr="000257B4">
              <w:rPr>
                <w:rFonts w:ascii="Times New Roman" w:eastAsia="Times New Roman" w:hAnsi="Times New Roman"/>
                <w:lang w:eastAsia="ru-RU"/>
              </w:rPr>
              <w:t>-Хая:</w:t>
            </w:r>
          </w:p>
          <w:p w14:paraId="40CCEEF4" w14:textId="77777777" w:rsidR="00685741" w:rsidRPr="000257B4" w:rsidRDefault="00685741" w:rsidP="000257B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7B4">
              <w:rPr>
                <w:rFonts w:ascii="Times New Roman" w:eastAsia="Times New Roman" w:hAnsi="Times New Roman"/>
                <w:lang w:eastAsia="ru-RU"/>
              </w:rPr>
              <w:t xml:space="preserve">Выполнено: </w:t>
            </w:r>
            <w:proofErr w:type="gramStart"/>
            <w:r w:rsidRPr="000257B4">
              <w:rPr>
                <w:rFonts w:ascii="Times New Roman" w:eastAsia="Times New Roman" w:hAnsi="Times New Roman"/>
                <w:lang w:eastAsia="ru-RU"/>
              </w:rPr>
              <w:t>Земляные работы и устройство фундамента, септик, полы, стены, окна, двери, витражи, система отопления, водоснабжение, водоотведение, устройство кровли (</w:t>
            </w:r>
            <w:proofErr w:type="spellStart"/>
            <w:r w:rsidRPr="000257B4">
              <w:rPr>
                <w:rFonts w:ascii="Times New Roman" w:eastAsia="Times New Roman" w:hAnsi="Times New Roman"/>
                <w:lang w:eastAsia="ru-RU"/>
              </w:rPr>
              <w:t>профлист</w:t>
            </w:r>
            <w:proofErr w:type="spellEnd"/>
            <w:r w:rsidRPr="000257B4">
              <w:rPr>
                <w:rFonts w:ascii="Times New Roman" w:eastAsia="Times New Roman" w:hAnsi="Times New Roman"/>
                <w:lang w:eastAsia="ru-RU"/>
              </w:rPr>
              <w:t>), устройство перегородок из ГВЛ, ограждение, отделочные работы, электромонтажные работы, слаботочные устройства.</w:t>
            </w:r>
            <w:proofErr w:type="gramEnd"/>
          </w:p>
          <w:p w14:paraId="10F7E2E1" w14:textId="77777777" w:rsidR="00685741" w:rsidRPr="000257B4" w:rsidRDefault="00685741" w:rsidP="000257B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7B4">
              <w:rPr>
                <w:rFonts w:ascii="Times New Roman" w:eastAsia="Times New Roman" w:hAnsi="Times New Roman"/>
                <w:lang w:eastAsia="ru-RU"/>
              </w:rPr>
              <w:t>Профинансировано по выполненным работам 8 090 706,90 рублей.</w:t>
            </w:r>
          </w:p>
          <w:p w14:paraId="10C79C38" w14:textId="77777777" w:rsidR="00685741" w:rsidRPr="000257B4" w:rsidRDefault="00685741" w:rsidP="000257B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7B4">
              <w:rPr>
                <w:rFonts w:ascii="Times New Roman" w:eastAsia="Times New Roman" w:hAnsi="Times New Roman"/>
                <w:lang w:eastAsia="ru-RU"/>
              </w:rPr>
              <w:t>Готовность объекта 100 %.</w:t>
            </w:r>
          </w:p>
          <w:p w14:paraId="54C0D8F3" w14:textId="77777777" w:rsidR="00685741" w:rsidRPr="000257B4" w:rsidRDefault="00685741" w:rsidP="000257B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7B4">
              <w:rPr>
                <w:rFonts w:ascii="Times New Roman" w:eastAsia="Times New Roman" w:hAnsi="Times New Roman"/>
                <w:lang w:eastAsia="ru-RU"/>
              </w:rPr>
              <w:t>2. ООО «</w:t>
            </w:r>
            <w:proofErr w:type="spellStart"/>
            <w:r w:rsidRPr="000257B4">
              <w:rPr>
                <w:rFonts w:ascii="Times New Roman" w:eastAsia="Times New Roman" w:hAnsi="Times New Roman"/>
                <w:lang w:eastAsia="ru-RU"/>
              </w:rPr>
              <w:t>Сылдыс</w:t>
            </w:r>
            <w:proofErr w:type="spellEnd"/>
            <w:r w:rsidRPr="000257B4">
              <w:rPr>
                <w:rFonts w:ascii="Times New Roman" w:eastAsia="Times New Roman" w:hAnsi="Times New Roman"/>
                <w:lang w:eastAsia="ru-RU"/>
              </w:rPr>
              <w:t>» по объекту ФАП с. Бурен-</w:t>
            </w:r>
            <w:proofErr w:type="spellStart"/>
            <w:r w:rsidRPr="000257B4">
              <w:rPr>
                <w:rFonts w:ascii="Times New Roman" w:eastAsia="Times New Roman" w:hAnsi="Times New Roman"/>
                <w:lang w:eastAsia="ru-RU"/>
              </w:rPr>
              <w:t>Хем</w:t>
            </w:r>
            <w:proofErr w:type="spellEnd"/>
            <w:r w:rsidRPr="000257B4">
              <w:rPr>
                <w:rFonts w:ascii="Times New Roman" w:eastAsia="Times New Roman" w:hAnsi="Times New Roman"/>
                <w:lang w:eastAsia="ru-RU"/>
              </w:rPr>
              <w:t>:</w:t>
            </w:r>
          </w:p>
          <w:p w14:paraId="054FBC7F" w14:textId="77777777" w:rsidR="00685741" w:rsidRPr="000257B4" w:rsidRDefault="00685741" w:rsidP="000257B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7B4">
              <w:rPr>
                <w:rFonts w:ascii="Times New Roman" w:eastAsia="Times New Roman" w:hAnsi="Times New Roman"/>
                <w:lang w:eastAsia="ru-RU"/>
              </w:rPr>
              <w:t xml:space="preserve">Выполнено: </w:t>
            </w:r>
            <w:proofErr w:type="gramStart"/>
            <w:r w:rsidRPr="000257B4">
              <w:rPr>
                <w:rFonts w:ascii="Times New Roman" w:eastAsia="Times New Roman" w:hAnsi="Times New Roman"/>
                <w:lang w:eastAsia="ru-RU"/>
              </w:rPr>
              <w:t>Земляные работы и устройство фундамента, септик, полы, стены, окна, двери, витражи, система отопления, водоснабжение, водоотведение, устройство кровли (</w:t>
            </w:r>
            <w:proofErr w:type="spellStart"/>
            <w:r w:rsidRPr="000257B4">
              <w:rPr>
                <w:rFonts w:ascii="Times New Roman" w:eastAsia="Times New Roman" w:hAnsi="Times New Roman"/>
                <w:lang w:eastAsia="ru-RU"/>
              </w:rPr>
              <w:t>профлист</w:t>
            </w:r>
            <w:proofErr w:type="spellEnd"/>
            <w:r w:rsidRPr="000257B4">
              <w:rPr>
                <w:rFonts w:ascii="Times New Roman" w:eastAsia="Times New Roman" w:hAnsi="Times New Roman"/>
                <w:lang w:eastAsia="ru-RU"/>
              </w:rPr>
              <w:t>), устройство перегородок из ГВЛ, ограждение, отделочные работы, электромонтажные работы, слаботочные устройства.</w:t>
            </w:r>
            <w:proofErr w:type="gramEnd"/>
          </w:p>
          <w:p w14:paraId="5EFEFBEC" w14:textId="77777777" w:rsidR="00685741" w:rsidRPr="000257B4" w:rsidRDefault="00685741" w:rsidP="000257B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7B4">
              <w:rPr>
                <w:rFonts w:ascii="Times New Roman" w:eastAsia="Times New Roman" w:hAnsi="Times New Roman"/>
                <w:lang w:eastAsia="ru-RU"/>
              </w:rPr>
              <w:t>Профинансировано по выполненным работам 8 700 000,00 рублей.</w:t>
            </w:r>
          </w:p>
          <w:p w14:paraId="771377E1" w14:textId="77777777" w:rsidR="00685741" w:rsidRPr="000257B4" w:rsidRDefault="00685741" w:rsidP="000257B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7B4">
              <w:rPr>
                <w:rFonts w:ascii="Times New Roman" w:eastAsia="Times New Roman" w:hAnsi="Times New Roman"/>
                <w:lang w:eastAsia="ru-RU"/>
              </w:rPr>
              <w:t>Готовность объекта 100%.</w:t>
            </w:r>
          </w:p>
          <w:p w14:paraId="40EAE933" w14:textId="77777777" w:rsidR="00685741" w:rsidRPr="000257B4" w:rsidRDefault="00685741" w:rsidP="000257B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7B4">
              <w:rPr>
                <w:rFonts w:ascii="Times New Roman" w:eastAsia="Times New Roman" w:hAnsi="Times New Roman"/>
                <w:lang w:eastAsia="ru-RU"/>
              </w:rPr>
              <w:t xml:space="preserve">3. ООО «Юность» по объекту ФАП с. </w:t>
            </w:r>
            <w:proofErr w:type="spellStart"/>
            <w:r w:rsidRPr="000257B4">
              <w:rPr>
                <w:rFonts w:ascii="Times New Roman" w:eastAsia="Times New Roman" w:hAnsi="Times New Roman"/>
                <w:lang w:eastAsia="ru-RU"/>
              </w:rPr>
              <w:t>Шамбалыг</w:t>
            </w:r>
            <w:proofErr w:type="spellEnd"/>
            <w:r w:rsidRPr="000257B4">
              <w:rPr>
                <w:rFonts w:ascii="Times New Roman" w:eastAsia="Times New Roman" w:hAnsi="Times New Roman"/>
                <w:lang w:eastAsia="ru-RU"/>
              </w:rPr>
              <w:t>:</w:t>
            </w:r>
          </w:p>
          <w:p w14:paraId="0F012A1D" w14:textId="77777777" w:rsidR="00685741" w:rsidRPr="000257B4" w:rsidRDefault="00685741" w:rsidP="000257B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7B4">
              <w:rPr>
                <w:rFonts w:ascii="Times New Roman" w:eastAsia="Times New Roman" w:hAnsi="Times New Roman"/>
                <w:lang w:eastAsia="ru-RU"/>
              </w:rPr>
              <w:t xml:space="preserve">Выполнено: Земляные работы и устройство фундамента, ограждение, возведение стен. </w:t>
            </w:r>
            <w:proofErr w:type="gramStart"/>
            <w:r w:rsidRPr="000257B4">
              <w:rPr>
                <w:rFonts w:ascii="Times New Roman" w:eastAsia="Times New Roman" w:hAnsi="Times New Roman"/>
                <w:lang w:eastAsia="ru-RU"/>
              </w:rPr>
              <w:t>Заказаны</w:t>
            </w:r>
            <w:proofErr w:type="gramEnd"/>
            <w:r w:rsidRPr="000257B4">
              <w:rPr>
                <w:rFonts w:ascii="Times New Roman" w:eastAsia="Times New Roman" w:hAnsi="Times New Roman"/>
                <w:lang w:eastAsia="ru-RU"/>
              </w:rPr>
              <w:t xml:space="preserve"> технологическое оборудование, </w:t>
            </w:r>
          </w:p>
          <w:p w14:paraId="3AB9532E" w14:textId="77777777" w:rsidR="00685741" w:rsidRPr="000257B4" w:rsidRDefault="00685741" w:rsidP="000257B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7B4">
              <w:rPr>
                <w:rFonts w:ascii="Times New Roman" w:eastAsia="Times New Roman" w:hAnsi="Times New Roman"/>
                <w:lang w:eastAsia="ru-RU"/>
              </w:rPr>
              <w:t>Выполняется: устройство перекрытия, кровли.</w:t>
            </w:r>
          </w:p>
          <w:p w14:paraId="72B8F1D6" w14:textId="77777777" w:rsidR="00685741" w:rsidRPr="000257B4" w:rsidRDefault="00685741" w:rsidP="000257B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7B4">
              <w:rPr>
                <w:rFonts w:ascii="Times New Roman" w:eastAsia="Times New Roman" w:hAnsi="Times New Roman"/>
                <w:lang w:eastAsia="ru-RU"/>
              </w:rPr>
              <w:t>Профинансировано по выполненным работам: 4 124 218,78 рублей, переходящий остаток на 2022 год – 2 912 892,21 рублей.</w:t>
            </w:r>
          </w:p>
          <w:p w14:paraId="3C228EB0" w14:textId="77777777" w:rsidR="00685741" w:rsidRPr="000257B4" w:rsidRDefault="00685741" w:rsidP="000257B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7B4">
              <w:rPr>
                <w:rFonts w:ascii="Times New Roman" w:eastAsia="Times New Roman" w:hAnsi="Times New Roman"/>
                <w:lang w:eastAsia="ru-RU"/>
              </w:rPr>
              <w:t>Готовность объекта 40%. Предварительная дата завершения СМР до 20.02.2022 г.</w:t>
            </w:r>
          </w:p>
          <w:p w14:paraId="14C8B7CD" w14:textId="77777777" w:rsidR="00685741" w:rsidRPr="000257B4" w:rsidRDefault="00685741" w:rsidP="000257B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7B4">
              <w:rPr>
                <w:rFonts w:ascii="Times New Roman" w:eastAsia="Times New Roman" w:hAnsi="Times New Roman"/>
                <w:lang w:eastAsia="ru-RU"/>
              </w:rPr>
              <w:t>4. ООО «</w:t>
            </w:r>
            <w:proofErr w:type="spellStart"/>
            <w:r w:rsidRPr="000257B4">
              <w:rPr>
                <w:rFonts w:ascii="Times New Roman" w:eastAsia="Times New Roman" w:hAnsi="Times New Roman"/>
                <w:lang w:eastAsia="ru-RU"/>
              </w:rPr>
              <w:t>Бодарал</w:t>
            </w:r>
            <w:proofErr w:type="spellEnd"/>
            <w:r w:rsidRPr="000257B4">
              <w:rPr>
                <w:rFonts w:ascii="Times New Roman" w:eastAsia="Times New Roman" w:hAnsi="Times New Roman"/>
                <w:lang w:eastAsia="ru-RU"/>
              </w:rPr>
              <w:t xml:space="preserve">» по объекту ВА </w:t>
            </w:r>
            <w:proofErr w:type="gramStart"/>
            <w:r w:rsidRPr="000257B4">
              <w:rPr>
                <w:rFonts w:ascii="Times New Roman" w:eastAsia="Times New Roman" w:hAnsi="Times New Roman"/>
                <w:lang w:eastAsia="ru-RU"/>
              </w:rPr>
              <w:t>в</w:t>
            </w:r>
            <w:proofErr w:type="gramEnd"/>
            <w:r w:rsidRPr="000257B4">
              <w:rPr>
                <w:rFonts w:ascii="Times New Roman" w:eastAsia="Times New Roman" w:hAnsi="Times New Roman"/>
                <w:lang w:eastAsia="ru-RU"/>
              </w:rPr>
              <w:t xml:space="preserve"> с. </w:t>
            </w:r>
            <w:proofErr w:type="spellStart"/>
            <w:r w:rsidRPr="000257B4">
              <w:rPr>
                <w:rFonts w:ascii="Times New Roman" w:eastAsia="Times New Roman" w:hAnsi="Times New Roman"/>
                <w:lang w:eastAsia="ru-RU"/>
              </w:rPr>
              <w:t>Чыраа-Бажы</w:t>
            </w:r>
            <w:proofErr w:type="spellEnd"/>
            <w:r w:rsidRPr="000257B4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</w:p>
          <w:p w14:paraId="73400059" w14:textId="77777777" w:rsidR="00685741" w:rsidRPr="000257B4" w:rsidRDefault="00685741" w:rsidP="000257B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7B4">
              <w:rPr>
                <w:rFonts w:ascii="Times New Roman" w:eastAsia="Times New Roman" w:hAnsi="Times New Roman"/>
                <w:lang w:eastAsia="ru-RU"/>
              </w:rPr>
              <w:t xml:space="preserve">Выполнено: Земляные работы и устройство фундамента, септик, полы, стены, перекрытия, устройство кровли, система отопления, установлены окна и двери. </w:t>
            </w:r>
          </w:p>
          <w:p w14:paraId="795A3E1B" w14:textId="77777777" w:rsidR="00685741" w:rsidRPr="000257B4" w:rsidRDefault="00685741" w:rsidP="000257B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7B4">
              <w:rPr>
                <w:rFonts w:ascii="Times New Roman" w:eastAsia="Times New Roman" w:hAnsi="Times New Roman"/>
                <w:lang w:eastAsia="ru-RU"/>
              </w:rPr>
              <w:t>Выполняется: устройство перегородок из ГВЛ.</w:t>
            </w:r>
          </w:p>
          <w:p w14:paraId="160D81AE" w14:textId="77777777" w:rsidR="00685741" w:rsidRPr="000257B4" w:rsidRDefault="00685741" w:rsidP="000257B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7B4">
              <w:rPr>
                <w:rFonts w:ascii="Times New Roman" w:eastAsia="Times New Roman" w:hAnsi="Times New Roman"/>
                <w:lang w:eastAsia="ru-RU"/>
              </w:rPr>
              <w:t>Профинансировано по выполненным работам 7 247 412,45 рублей, переходящий остаток на 2022 год – 2 304 087,55 рублей.</w:t>
            </w:r>
          </w:p>
          <w:p w14:paraId="1F34AB08" w14:textId="77777777" w:rsidR="00685741" w:rsidRPr="000257B4" w:rsidRDefault="00685741" w:rsidP="000257B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7B4">
              <w:rPr>
                <w:rFonts w:ascii="Times New Roman" w:eastAsia="Times New Roman" w:hAnsi="Times New Roman"/>
                <w:lang w:eastAsia="ru-RU"/>
              </w:rPr>
              <w:t>Готовность объекта 80 %. Предварительная дата завершения СМР до 15.02.2022 г.</w:t>
            </w:r>
          </w:p>
          <w:p w14:paraId="42921BF0" w14:textId="77777777" w:rsidR="00685741" w:rsidRPr="000257B4" w:rsidRDefault="00685741" w:rsidP="000257B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7B4">
              <w:rPr>
                <w:rFonts w:ascii="Times New Roman" w:eastAsia="Times New Roman" w:hAnsi="Times New Roman"/>
                <w:lang w:eastAsia="ru-RU"/>
              </w:rPr>
              <w:t xml:space="preserve">5. ООО «Атлант» заключил договор поставки с ООО «ЛХК </w:t>
            </w:r>
            <w:r w:rsidRPr="000257B4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«Алтай-лес» на 3 ФАП в (с. </w:t>
            </w:r>
            <w:proofErr w:type="spellStart"/>
            <w:r w:rsidRPr="000257B4">
              <w:rPr>
                <w:rFonts w:ascii="Times New Roman" w:eastAsia="Times New Roman" w:hAnsi="Times New Roman"/>
                <w:lang w:eastAsia="ru-RU"/>
              </w:rPr>
              <w:t>Чыргакы</w:t>
            </w:r>
            <w:proofErr w:type="spellEnd"/>
            <w:r w:rsidRPr="000257B4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proofErr w:type="spellStart"/>
            <w:r w:rsidRPr="000257B4">
              <w:rPr>
                <w:rFonts w:ascii="Times New Roman" w:eastAsia="Times New Roman" w:hAnsi="Times New Roman"/>
                <w:lang w:eastAsia="ru-RU"/>
              </w:rPr>
              <w:t>Хонделен</w:t>
            </w:r>
            <w:proofErr w:type="spellEnd"/>
            <w:r w:rsidRPr="000257B4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proofErr w:type="spellStart"/>
            <w:r w:rsidRPr="000257B4">
              <w:rPr>
                <w:rFonts w:ascii="Times New Roman" w:eastAsia="Times New Roman" w:hAnsi="Times New Roman"/>
                <w:lang w:eastAsia="ru-RU"/>
              </w:rPr>
              <w:t>Хондергей</w:t>
            </w:r>
            <w:proofErr w:type="spellEnd"/>
            <w:r w:rsidRPr="000257B4">
              <w:rPr>
                <w:rFonts w:ascii="Times New Roman" w:eastAsia="Times New Roman" w:hAnsi="Times New Roman"/>
                <w:lang w:eastAsia="ru-RU"/>
              </w:rPr>
              <w:t xml:space="preserve">) от 10.08.2021 г. № 139/21. ЛХК на общую сумму 8 910 626,10 рублей, произведена оплата и доставка двух комплектов ФАП на сумму 5 940 418,0 рублей. По одному объекту (ФАП с. </w:t>
            </w:r>
            <w:proofErr w:type="spellStart"/>
            <w:r w:rsidRPr="000257B4">
              <w:rPr>
                <w:rFonts w:ascii="Times New Roman" w:eastAsia="Times New Roman" w:hAnsi="Times New Roman"/>
                <w:lang w:eastAsia="ru-RU"/>
              </w:rPr>
              <w:t>Чыргакы</w:t>
            </w:r>
            <w:proofErr w:type="spellEnd"/>
            <w:r w:rsidRPr="000257B4">
              <w:rPr>
                <w:rFonts w:ascii="Times New Roman" w:eastAsia="Times New Roman" w:hAnsi="Times New Roman"/>
                <w:lang w:eastAsia="ru-RU"/>
              </w:rPr>
              <w:t>) ожидается отгрузка 14 января 2022 г.</w:t>
            </w:r>
          </w:p>
          <w:p w14:paraId="7A468B58" w14:textId="77777777" w:rsidR="00685741" w:rsidRPr="000257B4" w:rsidRDefault="00685741" w:rsidP="000257B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7B4">
              <w:rPr>
                <w:rFonts w:ascii="Times New Roman" w:eastAsia="Times New Roman" w:hAnsi="Times New Roman"/>
                <w:lang w:eastAsia="ru-RU"/>
              </w:rPr>
              <w:t xml:space="preserve">- ФАП с. </w:t>
            </w:r>
            <w:proofErr w:type="spellStart"/>
            <w:r w:rsidRPr="000257B4">
              <w:rPr>
                <w:rFonts w:ascii="Times New Roman" w:eastAsia="Times New Roman" w:hAnsi="Times New Roman"/>
                <w:lang w:eastAsia="ru-RU"/>
              </w:rPr>
              <w:t>Хонделен</w:t>
            </w:r>
            <w:proofErr w:type="spellEnd"/>
            <w:r w:rsidRPr="000257B4">
              <w:rPr>
                <w:rFonts w:ascii="Times New Roman" w:eastAsia="Times New Roman" w:hAnsi="Times New Roman"/>
                <w:lang w:eastAsia="ru-RU"/>
              </w:rPr>
              <w:t xml:space="preserve"> – выполнено земляные работы и устройство фундамента, септик, возведение стен 100%.</w:t>
            </w:r>
          </w:p>
          <w:p w14:paraId="7F5CA1E8" w14:textId="77777777" w:rsidR="00685741" w:rsidRPr="000257B4" w:rsidRDefault="00685741" w:rsidP="000257B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7B4">
              <w:rPr>
                <w:rFonts w:ascii="Times New Roman" w:eastAsia="Times New Roman" w:hAnsi="Times New Roman"/>
                <w:lang w:eastAsia="ru-RU"/>
              </w:rPr>
              <w:t>Выполняется: устройство перекрытия, кровли.</w:t>
            </w:r>
          </w:p>
          <w:p w14:paraId="1FBC33B3" w14:textId="77777777" w:rsidR="00685741" w:rsidRPr="000257B4" w:rsidRDefault="00685741" w:rsidP="000257B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7B4">
              <w:rPr>
                <w:rFonts w:ascii="Times New Roman" w:eastAsia="Times New Roman" w:hAnsi="Times New Roman"/>
                <w:lang w:eastAsia="ru-RU"/>
              </w:rPr>
              <w:t>Профинансировано по выполненным работам 3 575 510,95 рублей, переходящий остаток на 2022 год – 4 278 813,44 рублей.</w:t>
            </w:r>
          </w:p>
          <w:p w14:paraId="12181B98" w14:textId="77777777" w:rsidR="00685741" w:rsidRPr="000257B4" w:rsidRDefault="00685741" w:rsidP="000257B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7B4">
              <w:rPr>
                <w:rFonts w:ascii="Times New Roman" w:eastAsia="Times New Roman" w:hAnsi="Times New Roman"/>
                <w:lang w:eastAsia="ru-RU"/>
              </w:rPr>
              <w:t>Готовность объекта 40 %. Предварительная дата завершения СМР до 01.03.2022 г.</w:t>
            </w:r>
          </w:p>
          <w:p w14:paraId="41E74739" w14:textId="77777777" w:rsidR="00685741" w:rsidRPr="000257B4" w:rsidRDefault="00685741" w:rsidP="000257B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7B4">
              <w:rPr>
                <w:rFonts w:ascii="Times New Roman" w:eastAsia="Times New Roman" w:hAnsi="Times New Roman"/>
                <w:lang w:eastAsia="ru-RU"/>
              </w:rPr>
              <w:t xml:space="preserve">- ФАП с. </w:t>
            </w:r>
            <w:proofErr w:type="spellStart"/>
            <w:r w:rsidRPr="000257B4">
              <w:rPr>
                <w:rFonts w:ascii="Times New Roman" w:eastAsia="Times New Roman" w:hAnsi="Times New Roman"/>
                <w:lang w:eastAsia="ru-RU"/>
              </w:rPr>
              <w:t>Хондергей</w:t>
            </w:r>
            <w:proofErr w:type="spellEnd"/>
            <w:r w:rsidRPr="000257B4">
              <w:rPr>
                <w:rFonts w:ascii="Times New Roman" w:eastAsia="Times New Roman" w:hAnsi="Times New Roman"/>
                <w:lang w:eastAsia="ru-RU"/>
              </w:rPr>
              <w:t xml:space="preserve"> – выполнено земляные работы, фундамента, септик возведение стен.</w:t>
            </w:r>
          </w:p>
          <w:p w14:paraId="60A4279A" w14:textId="77777777" w:rsidR="00685741" w:rsidRPr="000257B4" w:rsidRDefault="00685741" w:rsidP="000257B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7B4">
              <w:rPr>
                <w:rFonts w:ascii="Times New Roman" w:eastAsia="Times New Roman" w:hAnsi="Times New Roman"/>
                <w:lang w:eastAsia="ru-RU"/>
              </w:rPr>
              <w:t>Выполняется: устройство перекрытия, кровли.</w:t>
            </w:r>
          </w:p>
          <w:p w14:paraId="14902D3E" w14:textId="77777777" w:rsidR="00685741" w:rsidRPr="000257B4" w:rsidRDefault="00685741" w:rsidP="000257B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7B4">
              <w:rPr>
                <w:rFonts w:ascii="Times New Roman" w:eastAsia="Times New Roman" w:hAnsi="Times New Roman"/>
                <w:lang w:eastAsia="ru-RU"/>
              </w:rPr>
              <w:t>Профинансировано по выполненным работам 3 771 148,19 рублей, переходящий остаток на 2022 год – 5 263 595,18 рублей.</w:t>
            </w:r>
          </w:p>
          <w:p w14:paraId="7A246562" w14:textId="77777777" w:rsidR="00685741" w:rsidRPr="000257B4" w:rsidRDefault="00685741" w:rsidP="000257B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7B4">
              <w:rPr>
                <w:rFonts w:ascii="Times New Roman" w:eastAsia="Times New Roman" w:hAnsi="Times New Roman"/>
                <w:lang w:eastAsia="ru-RU"/>
              </w:rPr>
              <w:t>Готовность объекта 40%. Предварительная дата завершения СМР до 01.03.2022 г.</w:t>
            </w:r>
          </w:p>
          <w:p w14:paraId="615253D7" w14:textId="77777777" w:rsidR="00685741" w:rsidRPr="000257B4" w:rsidRDefault="00685741" w:rsidP="000257B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7B4">
              <w:rPr>
                <w:rFonts w:ascii="Times New Roman" w:eastAsia="Times New Roman" w:hAnsi="Times New Roman"/>
                <w:lang w:eastAsia="ru-RU"/>
              </w:rPr>
              <w:t xml:space="preserve">- ФАП с. </w:t>
            </w:r>
            <w:proofErr w:type="spellStart"/>
            <w:r w:rsidRPr="000257B4">
              <w:rPr>
                <w:rFonts w:ascii="Times New Roman" w:eastAsia="Times New Roman" w:hAnsi="Times New Roman"/>
                <w:lang w:eastAsia="ru-RU"/>
              </w:rPr>
              <w:t>Чыргакы</w:t>
            </w:r>
            <w:proofErr w:type="spellEnd"/>
            <w:r w:rsidRPr="000257B4">
              <w:rPr>
                <w:rFonts w:ascii="Times New Roman" w:eastAsia="Times New Roman" w:hAnsi="Times New Roman"/>
                <w:lang w:eastAsia="ru-RU"/>
              </w:rPr>
              <w:t xml:space="preserve"> – выполнено земляные работы и устройство фундамента, материал не отгружены, ожидают поставку 14.01.2022 г.</w:t>
            </w:r>
          </w:p>
          <w:p w14:paraId="2E674708" w14:textId="77777777" w:rsidR="00685741" w:rsidRPr="000257B4" w:rsidRDefault="00685741" w:rsidP="000257B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7B4">
              <w:rPr>
                <w:rFonts w:ascii="Times New Roman" w:eastAsia="Times New Roman" w:hAnsi="Times New Roman"/>
                <w:lang w:eastAsia="ru-RU"/>
              </w:rPr>
              <w:t>Профинансировано по выполненным работам 2 658 984,39 рублей, переходящий остаток на 2022 год – 5 331 542,19 рублей.</w:t>
            </w:r>
          </w:p>
          <w:p w14:paraId="4B1CD546" w14:textId="77777777" w:rsidR="00685741" w:rsidRPr="000257B4" w:rsidRDefault="00685741" w:rsidP="000257B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7B4">
              <w:rPr>
                <w:rFonts w:ascii="Times New Roman" w:eastAsia="Times New Roman" w:hAnsi="Times New Roman"/>
                <w:lang w:eastAsia="ru-RU"/>
              </w:rPr>
              <w:t>Готовность объекта 10%. Предварительная дата завершения СМР до 01.03.2022 г.</w:t>
            </w:r>
          </w:p>
          <w:p w14:paraId="2C2EB054" w14:textId="77777777" w:rsidR="00685741" w:rsidRPr="000257B4" w:rsidRDefault="00685741" w:rsidP="000257B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7B4">
              <w:rPr>
                <w:rFonts w:ascii="Times New Roman" w:eastAsia="Times New Roman" w:hAnsi="Times New Roman"/>
                <w:lang w:eastAsia="ru-RU"/>
              </w:rPr>
              <w:t xml:space="preserve">6. ООО «Атриум» заключил договор поставки с ООО «ЛХК «Алтай-лес» по 2 объектам (ВА </w:t>
            </w:r>
            <w:proofErr w:type="gramStart"/>
            <w:r w:rsidRPr="000257B4">
              <w:rPr>
                <w:rFonts w:ascii="Times New Roman" w:eastAsia="Times New Roman" w:hAnsi="Times New Roman"/>
                <w:lang w:eastAsia="ru-RU"/>
              </w:rPr>
              <w:t>с</w:t>
            </w:r>
            <w:proofErr w:type="gramEnd"/>
            <w:r w:rsidRPr="000257B4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proofErr w:type="gramStart"/>
            <w:r w:rsidRPr="000257B4">
              <w:rPr>
                <w:rFonts w:ascii="Times New Roman" w:eastAsia="Times New Roman" w:hAnsi="Times New Roman"/>
                <w:lang w:eastAsia="ru-RU"/>
              </w:rPr>
              <w:t>Бай-Тал</w:t>
            </w:r>
            <w:proofErr w:type="gramEnd"/>
            <w:r w:rsidRPr="000257B4">
              <w:rPr>
                <w:rFonts w:ascii="Times New Roman" w:eastAsia="Times New Roman" w:hAnsi="Times New Roman"/>
                <w:lang w:eastAsia="ru-RU"/>
              </w:rPr>
              <w:t xml:space="preserve">, ФАП с. </w:t>
            </w:r>
            <w:proofErr w:type="spellStart"/>
            <w:r w:rsidRPr="000257B4">
              <w:rPr>
                <w:rFonts w:ascii="Times New Roman" w:eastAsia="Times New Roman" w:hAnsi="Times New Roman"/>
                <w:lang w:eastAsia="ru-RU"/>
              </w:rPr>
              <w:t>Тоолайлыг</w:t>
            </w:r>
            <w:proofErr w:type="spellEnd"/>
            <w:r w:rsidRPr="000257B4">
              <w:rPr>
                <w:rFonts w:ascii="Times New Roman" w:eastAsia="Times New Roman" w:hAnsi="Times New Roman"/>
                <w:lang w:eastAsia="ru-RU"/>
              </w:rPr>
              <w:t>) от 06.09.2021г. № 156/21. ЛХК на общую сумму 6 952 003,70 рублей, произведена оплата аванса в размере 3 476 001,85 рублей.</w:t>
            </w:r>
          </w:p>
          <w:p w14:paraId="162F4E73" w14:textId="77777777" w:rsidR="00685741" w:rsidRPr="000257B4" w:rsidRDefault="00685741" w:rsidP="000257B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7B4">
              <w:rPr>
                <w:rFonts w:ascii="Times New Roman" w:eastAsia="Times New Roman" w:hAnsi="Times New Roman"/>
                <w:lang w:eastAsia="ru-RU"/>
              </w:rPr>
              <w:t xml:space="preserve">- ВА </w:t>
            </w:r>
            <w:proofErr w:type="gramStart"/>
            <w:r w:rsidRPr="000257B4">
              <w:rPr>
                <w:rFonts w:ascii="Times New Roman" w:eastAsia="Times New Roman" w:hAnsi="Times New Roman"/>
                <w:lang w:eastAsia="ru-RU"/>
              </w:rPr>
              <w:t>с</w:t>
            </w:r>
            <w:proofErr w:type="gramEnd"/>
            <w:r w:rsidRPr="000257B4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proofErr w:type="gramStart"/>
            <w:r w:rsidRPr="000257B4">
              <w:rPr>
                <w:rFonts w:ascii="Times New Roman" w:eastAsia="Times New Roman" w:hAnsi="Times New Roman"/>
                <w:lang w:eastAsia="ru-RU"/>
              </w:rPr>
              <w:t>Бай-Тал</w:t>
            </w:r>
            <w:proofErr w:type="gramEnd"/>
            <w:r w:rsidRPr="000257B4">
              <w:rPr>
                <w:rFonts w:ascii="Times New Roman" w:eastAsia="Times New Roman" w:hAnsi="Times New Roman"/>
                <w:lang w:eastAsia="ru-RU"/>
              </w:rPr>
              <w:t xml:space="preserve"> – выполнены земляные работы, устройство фундамента, возведение стен.</w:t>
            </w:r>
          </w:p>
          <w:p w14:paraId="2FE153A4" w14:textId="77777777" w:rsidR="00685741" w:rsidRPr="000257B4" w:rsidRDefault="00685741" w:rsidP="000257B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7B4">
              <w:rPr>
                <w:rFonts w:ascii="Times New Roman" w:eastAsia="Times New Roman" w:hAnsi="Times New Roman"/>
                <w:lang w:eastAsia="ru-RU"/>
              </w:rPr>
              <w:t>Выполняется: устройство перекрытия, кровли.</w:t>
            </w:r>
          </w:p>
          <w:p w14:paraId="72528774" w14:textId="77777777" w:rsidR="00685741" w:rsidRPr="000257B4" w:rsidRDefault="00685741" w:rsidP="000257B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7B4">
              <w:rPr>
                <w:rFonts w:ascii="Times New Roman" w:eastAsia="Times New Roman" w:hAnsi="Times New Roman"/>
                <w:lang w:eastAsia="ru-RU"/>
              </w:rPr>
              <w:t>Профинансировано по выполненным работам 4 827 724,75 рублей, переходящий остаток на 2022 год – 5 130 385,25 рублей.</w:t>
            </w:r>
          </w:p>
          <w:p w14:paraId="632354EA" w14:textId="77777777" w:rsidR="00685741" w:rsidRPr="000257B4" w:rsidRDefault="00685741" w:rsidP="000257B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7B4">
              <w:rPr>
                <w:rFonts w:ascii="Times New Roman" w:eastAsia="Times New Roman" w:hAnsi="Times New Roman"/>
                <w:lang w:eastAsia="ru-RU"/>
              </w:rPr>
              <w:t>Готовность объекта 40%. Предварительная дата завершения СМР до 15.02.2022 г.</w:t>
            </w:r>
          </w:p>
          <w:p w14:paraId="5D7D84E0" w14:textId="77777777" w:rsidR="00685741" w:rsidRPr="000257B4" w:rsidRDefault="00685741" w:rsidP="000257B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7B4">
              <w:rPr>
                <w:rFonts w:ascii="Times New Roman" w:eastAsia="Times New Roman" w:hAnsi="Times New Roman"/>
                <w:lang w:eastAsia="ru-RU"/>
              </w:rPr>
              <w:t xml:space="preserve">- ФАП с. </w:t>
            </w:r>
            <w:proofErr w:type="spellStart"/>
            <w:r w:rsidRPr="000257B4">
              <w:rPr>
                <w:rFonts w:ascii="Times New Roman" w:eastAsia="Times New Roman" w:hAnsi="Times New Roman"/>
                <w:lang w:eastAsia="ru-RU"/>
              </w:rPr>
              <w:t>Тоолайлыг</w:t>
            </w:r>
            <w:proofErr w:type="spellEnd"/>
            <w:r w:rsidRPr="000257B4">
              <w:rPr>
                <w:rFonts w:ascii="Times New Roman" w:eastAsia="Times New Roman" w:hAnsi="Times New Roman"/>
                <w:lang w:eastAsia="ru-RU"/>
              </w:rPr>
              <w:t xml:space="preserve"> - выполнено земляные работы и устройство фундамента. Материал не отгружен, ожидают поставку </w:t>
            </w:r>
            <w:r w:rsidRPr="000257B4">
              <w:rPr>
                <w:rFonts w:ascii="Times New Roman" w:eastAsia="Times New Roman" w:hAnsi="Times New Roman"/>
                <w:lang w:eastAsia="ru-RU"/>
              </w:rPr>
              <w:lastRenderedPageBreak/>
              <w:t>14.01.2022 г.</w:t>
            </w:r>
          </w:p>
          <w:p w14:paraId="335F667C" w14:textId="77777777" w:rsidR="00685741" w:rsidRPr="000257B4" w:rsidRDefault="00685741" w:rsidP="000257B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7B4">
              <w:rPr>
                <w:rFonts w:ascii="Times New Roman" w:eastAsia="Times New Roman" w:hAnsi="Times New Roman"/>
                <w:lang w:eastAsia="ru-RU"/>
              </w:rPr>
              <w:t>Профинансировано по выполненным работам 2 021 279,40 рублей, переходящий остаток на 2022 год – 7 013 463,97 рублей.</w:t>
            </w:r>
          </w:p>
          <w:p w14:paraId="6DEB661B" w14:textId="77777777" w:rsidR="00685741" w:rsidRPr="000257B4" w:rsidRDefault="00685741" w:rsidP="000257B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7B4">
              <w:rPr>
                <w:rFonts w:ascii="Times New Roman" w:eastAsia="Times New Roman" w:hAnsi="Times New Roman"/>
                <w:lang w:eastAsia="ru-RU"/>
              </w:rPr>
              <w:t>Готовность объекта 10%. Предварительная дата завершения СМР до 01.03.2022 г.</w:t>
            </w:r>
          </w:p>
          <w:p w14:paraId="7AB90973" w14:textId="77777777" w:rsidR="00685741" w:rsidRPr="000257B4" w:rsidRDefault="00685741" w:rsidP="000257B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7B4">
              <w:rPr>
                <w:rFonts w:ascii="Times New Roman" w:eastAsia="Times New Roman" w:hAnsi="Times New Roman"/>
                <w:lang w:eastAsia="ru-RU"/>
              </w:rPr>
              <w:t xml:space="preserve">На сегодняшний день, актуальная проблема состоит в сроках изготовления и в поставке материалов из клееного бруса. Срок изготовления комплекта материалов из клееного бруса на 1 ФАП примерно рассчитывается 4 недели. Возникает риск неисполнения возведения капитальных стен ВА, </w:t>
            </w:r>
            <w:proofErr w:type="spellStart"/>
            <w:r w:rsidRPr="000257B4">
              <w:rPr>
                <w:rFonts w:ascii="Times New Roman" w:eastAsia="Times New Roman" w:hAnsi="Times New Roman"/>
                <w:lang w:eastAsia="ru-RU"/>
              </w:rPr>
              <w:t>ФАПов</w:t>
            </w:r>
            <w:proofErr w:type="spellEnd"/>
            <w:r w:rsidRPr="000257B4">
              <w:rPr>
                <w:rFonts w:ascii="Times New Roman" w:eastAsia="Times New Roman" w:hAnsi="Times New Roman"/>
                <w:lang w:eastAsia="ru-RU"/>
              </w:rPr>
              <w:t xml:space="preserve"> в срок, который предусмотрен по </w:t>
            </w:r>
            <w:proofErr w:type="spellStart"/>
            <w:r w:rsidRPr="000257B4">
              <w:rPr>
                <w:rFonts w:ascii="Times New Roman" w:eastAsia="Times New Roman" w:hAnsi="Times New Roman"/>
                <w:lang w:eastAsia="ru-RU"/>
              </w:rPr>
              <w:t>госконтракту</w:t>
            </w:r>
            <w:proofErr w:type="spellEnd"/>
            <w:r w:rsidRPr="000257B4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</w:p>
          <w:p w14:paraId="27AC737F" w14:textId="77777777" w:rsidR="00685741" w:rsidRPr="000257B4" w:rsidRDefault="00685741" w:rsidP="000257B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7B4">
              <w:rPr>
                <w:rFonts w:ascii="Times New Roman" w:eastAsia="Times New Roman" w:hAnsi="Times New Roman"/>
                <w:lang w:eastAsia="ru-RU"/>
              </w:rPr>
              <w:t>В соответствии с заключенными договорами между подрядными организациями поставка комплект материала осуществляется при 100% оплате.</w:t>
            </w:r>
          </w:p>
          <w:p w14:paraId="02FB9879" w14:textId="1DD78636" w:rsidR="00685741" w:rsidRPr="000257B4" w:rsidRDefault="00685741" w:rsidP="000257B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7B4">
              <w:rPr>
                <w:rFonts w:ascii="Times New Roman" w:eastAsia="Times New Roman" w:hAnsi="Times New Roman"/>
                <w:lang w:eastAsia="ru-RU"/>
              </w:rPr>
              <w:t>Таким образом, по состоянию на 31.12.2021 г. произведена оплата по объектам строительства 45 046 985,81 рублей, переходящий остаток на 2022 год – 32 234 779,79 рублей.</w:t>
            </w:r>
          </w:p>
        </w:tc>
      </w:tr>
      <w:tr w:rsidR="00685741" w:rsidRPr="001B1A30" w14:paraId="656E44B6" w14:textId="77777777" w:rsidTr="00FA23F8">
        <w:trPr>
          <w:trHeight w:val="274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FF243" w14:textId="4B1E5D75" w:rsidR="00685741" w:rsidRPr="001B1A30" w:rsidRDefault="00685741" w:rsidP="005E2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lastRenderedPageBreak/>
              <w:t>1.41.2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DCB42" w14:textId="77777777" w:rsidR="00685741" w:rsidRPr="001B1A30" w:rsidRDefault="00685741" w:rsidP="005E2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Обеспечение закупки авиационных работ в целях медицинской помощи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B716D" w14:textId="77777777" w:rsidR="00685741" w:rsidRPr="001B1A30" w:rsidRDefault="00685741" w:rsidP="005E2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ежемесячно до 5 числа месяца за </w:t>
            </w:r>
            <w:proofErr w:type="gramStart"/>
            <w:r w:rsidRPr="001B1A30">
              <w:rPr>
                <w:rFonts w:ascii="Times New Roman" w:eastAsia="Times New Roman" w:hAnsi="Times New Roman"/>
                <w:lang w:eastAsia="ru-RU"/>
              </w:rPr>
              <w:t>отчетным</w:t>
            </w:r>
            <w:proofErr w:type="gramEnd"/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 2020-2022гг.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C95C2" w14:textId="77777777" w:rsidR="00685741" w:rsidRPr="000257B4" w:rsidRDefault="00685741" w:rsidP="000257B4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0257B4">
              <w:rPr>
                <w:rFonts w:ascii="Times New Roman" w:hAnsi="Times New Roman"/>
                <w:lang w:eastAsia="ru-RU"/>
              </w:rPr>
              <w:t>Всего медицинская помощь оказана (чел) - 584 (100,0%) больным, в том числе детям (чел) – 90 (15,4%), из них детям до 1 года (чел) - 18 (20,0%).</w:t>
            </w:r>
          </w:p>
          <w:p w14:paraId="6CBA1E8C" w14:textId="77777777" w:rsidR="00685741" w:rsidRPr="000257B4" w:rsidRDefault="00685741" w:rsidP="000257B4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0257B4">
              <w:rPr>
                <w:rFonts w:ascii="Times New Roman" w:hAnsi="Times New Roman"/>
                <w:lang w:eastAsia="ru-RU"/>
              </w:rPr>
              <w:t>из них с применением авиации: Медицинская помощь оказана (чел) – 331  (56,3%) больным, в том числе детям (чел)- 70 (21,1%), из них детям до 1 года (чел)- 15(21,4%), в том числе при ДТП (</w:t>
            </w:r>
            <w:proofErr w:type="spellStart"/>
            <w:r w:rsidRPr="000257B4">
              <w:rPr>
                <w:rFonts w:ascii="Times New Roman" w:hAnsi="Times New Roman"/>
                <w:lang w:eastAsia="ru-RU"/>
              </w:rPr>
              <w:t>догоспитальный</w:t>
            </w:r>
            <w:proofErr w:type="spellEnd"/>
            <w:r w:rsidRPr="000257B4">
              <w:rPr>
                <w:rFonts w:ascii="Times New Roman" w:hAnsi="Times New Roman"/>
                <w:lang w:eastAsia="ru-RU"/>
              </w:rPr>
              <w:t xml:space="preserve"> этап, чел) - 6 (2,02%),  в том числе детям (чел)- 2 (3,5%). ДТП госпитальный этап 6 (2,02%), дети 0.</w:t>
            </w:r>
          </w:p>
          <w:p w14:paraId="3B32D06E" w14:textId="77777777" w:rsidR="00685741" w:rsidRPr="000257B4" w:rsidRDefault="00685741" w:rsidP="000257B4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0257B4">
              <w:rPr>
                <w:rFonts w:ascii="Times New Roman" w:hAnsi="Times New Roman"/>
                <w:lang w:eastAsia="ru-RU"/>
              </w:rPr>
              <w:t>Всего выполнено операционных вмешательств (чел) – 73 (12,5%), в том числе детям (чел)- 5 (6,8%), до 1 года – 0 (0%).</w:t>
            </w:r>
          </w:p>
          <w:p w14:paraId="2772D145" w14:textId="77777777" w:rsidR="00685741" w:rsidRPr="000257B4" w:rsidRDefault="00685741" w:rsidP="000257B4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0257B4">
              <w:rPr>
                <w:rFonts w:ascii="Times New Roman" w:hAnsi="Times New Roman"/>
                <w:lang w:eastAsia="ru-RU"/>
              </w:rPr>
              <w:t>из них выполнено с применением авиации:</w:t>
            </w:r>
          </w:p>
          <w:p w14:paraId="7AD31E94" w14:textId="77777777" w:rsidR="00685741" w:rsidRPr="000257B4" w:rsidRDefault="00685741" w:rsidP="000257B4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0257B4">
              <w:rPr>
                <w:rFonts w:ascii="Times New Roman" w:hAnsi="Times New Roman"/>
                <w:lang w:eastAsia="ru-RU"/>
              </w:rPr>
              <w:t>Выполнено операционных вмешательств (чел) - 4 (7,2%).</w:t>
            </w:r>
          </w:p>
          <w:p w14:paraId="1048FDCB" w14:textId="77777777" w:rsidR="00685741" w:rsidRPr="000257B4" w:rsidRDefault="00685741" w:rsidP="000257B4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0257B4">
              <w:rPr>
                <w:rFonts w:ascii="Times New Roman" w:hAnsi="Times New Roman"/>
                <w:lang w:eastAsia="ru-RU"/>
              </w:rPr>
              <w:t>Всего по показаниям эвакуировано и госпитализировано в республиканские МО и федеральные МО (чел) – 493 (84,4%) больных, в том числе детей (чел) - 85 (17,2%), из них детей до 1 года (чел) - 18 (21,2%).</w:t>
            </w:r>
          </w:p>
          <w:p w14:paraId="0E3D6C3E" w14:textId="5B3D091F" w:rsidR="00685741" w:rsidRPr="006D2D47" w:rsidRDefault="00685741" w:rsidP="000257B4">
            <w:pPr>
              <w:pStyle w:val="a3"/>
              <w:jc w:val="both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0257B4">
              <w:rPr>
                <w:rFonts w:ascii="Times New Roman" w:hAnsi="Times New Roman"/>
                <w:lang w:eastAsia="ru-RU"/>
              </w:rPr>
              <w:t>Из них с применением авиации: По показаниям эвакуировано и госпитализировано в республиканские и федеральные МО (чел) - 317 (64,3%), в том числе детей (чел-</w:t>
            </w:r>
            <w:proofErr w:type="gramStart"/>
            <w:r w:rsidRPr="000257B4">
              <w:rPr>
                <w:rFonts w:ascii="Times New Roman" w:hAnsi="Times New Roman"/>
                <w:lang w:eastAsia="ru-RU"/>
              </w:rPr>
              <w:t xml:space="preserve"> )</w:t>
            </w:r>
            <w:proofErr w:type="gramEnd"/>
            <w:r w:rsidRPr="000257B4">
              <w:rPr>
                <w:rFonts w:ascii="Times New Roman" w:hAnsi="Times New Roman"/>
                <w:lang w:eastAsia="ru-RU"/>
              </w:rPr>
              <w:t xml:space="preserve"> - 69 (21.8%), из них детей до 1 года (чел) - 14 (20,3%).</w:t>
            </w:r>
          </w:p>
        </w:tc>
      </w:tr>
      <w:tr w:rsidR="00685741" w:rsidRPr="001B1A30" w14:paraId="7B8E7552" w14:textId="77777777" w:rsidTr="00BE50DE">
        <w:trPr>
          <w:trHeight w:val="557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B686A" w14:textId="45A404C1" w:rsidR="00685741" w:rsidRPr="001B1A30" w:rsidRDefault="00685741" w:rsidP="005E2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1.41.3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1A4F1" w14:textId="244D99CE" w:rsidR="00685741" w:rsidRPr="001B1A30" w:rsidRDefault="00685741" w:rsidP="005E2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A12F5">
              <w:rPr>
                <w:rFonts w:ascii="Times New Roman" w:eastAsia="Times New Roman" w:hAnsi="Times New Roman"/>
                <w:lang w:eastAsia="ru-RU"/>
              </w:rPr>
              <w:t xml:space="preserve">Оснащение медицинских организаций передвижными медицинскими комплексами </w:t>
            </w:r>
            <w:r w:rsidRPr="00FA12F5">
              <w:rPr>
                <w:rFonts w:ascii="Times New Roman" w:eastAsia="Times New Roman" w:hAnsi="Times New Roman"/>
                <w:lang w:eastAsia="ru-RU"/>
              </w:rPr>
              <w:lastRenderedPageBreak/>
              <w:t>для оказания медицинской помощи жителям населенных пунктов с численностью населения до 100 человек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183E5" w14:textId="0822B4D4" w:rsidR="00685741" w:rsidRPr="001B1A30" w:rsidRDefault="00685741" w:rsidP="005E2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ежемесячно до 5 числа месяца за </w:t>
            </w:r>
            <w:proofErr w:type="gramStart"/>
            <w:r w:rsidRPr="001B1A30">
              <w:rPr>
                <w:rFonts w:ascii="Times New Roman" w:eastAsia="Times New Roman" w:hAnsi="Times New Roman"/>
                <w:lang w:eastAsia="ru-RU"/>
              </w:rPr>
              <w:t>отчетным</w:t>
            </w:r>
            <w:proofErr w:type="gramEnd"/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2021</w:t>
            </w:r>
            <w:r w:rsidRPr="001B1A30">
              <w:rPr>
                <w:rFonts w:ascii="Times New Roman" w:eastAsia="Times New Roman" w:hAnsi="Times New Roman"/>
                <w:lang w:eastAsia="ru-RU"/>
              </w:rPr>
              <w:t>г.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DD9EE" w14:textId="6410B786" w:rsidR="00685741" w:rsidRPr="000257B4" w:rsidRDefault="00685741" w:rsidP="005E2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0257B4">
              <w:rPr>
                <w:rFonts w:ascii="Times New Roman" w:eastAsia="Times New Roman" w:hAnsi="Times New Roman"/>
                <w:lang w:eastAsia="ru-RU"/>
              </w:rPr>
              <w:t xml:space="preserve">В рамках заключенного Соглашения о предоставлении иного межбюджетного трансферта из федерального бюджета бюджету </w:t>
            </w:r>
            <w:r w:rsidRPr="000257B4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Республики Тыва в целях </w:t>
            </w:r>
            <w:proofErr w:type="spellStart"/>
            <w:r w:rsidRPr="000257B4">
              <w:rPr>
                <w:rFonts w:ascii="Times New Roman" w:eastAsia="Times New Roman" w:hAnsi="Times New Roman"/>
                <w:lang w:eastAsia="ru-RU"/>
              </w:rPr>
              <w:t>софинансирования</w:t>
            </w:r>
            <w:proofErr w:type="spellEnd"/>
            <w:r w:rsidRPr="000257B4">
              <w:rPr>
                <w:rFonts w:ascii="Times New Roman" w:eastAsia="Times New Roman" w:hAnsi="Times New Roman"/>
                <w:lang w:eastAsia="ru-RU"/>
              </w:rPr>
              <w:t xml:space="preserve"> расходных обязательств, в том числе в полном объеме, субъектов Российской Федерации, возникающих при оснащении медицинских организаций, подведомственных органам исполнительной власти субъектов Российской Федерации и органам местного самоуправления, передвижными медицинскими комплексами для оказания медицинской помощи жителям населенных пунктов с численностью населения до 100</w:t>
            </w:r>
            <w:proofErr w:type="gramEnd"/>
            <w:r w:rsidRPr="000257B4">
              <w:rPr>
                <w:rFonts w:ascii="Times New Roman" w:eastAsia="Times New Roman" w:hAnsi="Times New Roman"/>
                <w:lang w:eastAsia="ru-RU"/>
              </w:rPr>
              <w:t xml:space="preserve"> человек от 24.12.2019 г. № 056-17-2020-330 (в ред. от 24.12.2020 г. № № 056-17-2020-330/1</w:t>
            </w:r>
            <w:proofErr w:type="gramStart"/>
            <w:r w:rsidRPr="000257B4">
              <w:rPr>
                <w:rFonts w:ascii="Times New Roman" w:eastAsia="Times New Roman" w:hAnsi="Times New Roman"/>
                <w:lang w:eastAsia="ru-RU"/>
              </w:rPr>
              <w:t xml:space="preserve"> )</w:t>
            </w:r>
            <w:proofErr w:type="gramEnd"/>
            <w:r w:rsidRPr="000257B4">
              <w:rPr>
                <w:rFonts w:ascii="Times New Roman" w:eastAsia="Times New Roman" w:hAnsi="Times New Roman"/>
                <w:lang w:eastAsia="ru-RU"/>
              </w:rPr>
              <w:t xml:space="preserve"> запланировано в 2021 году приобретение 21 ед. передвижных мобильных комплексов. </w:t>
            </w:r>
            <w:proofErr w:type="spellStart"/>
            <w:proofErr w:type="gramStart"/>
            <w:r w:rsidRPr="000257B4">
              <w:rPr>
                <w:rFonts w:ascii="Times New Roman" w:eastAsia="Times New Roman" w:hAnsi="Times New Roman"/>
                <w:lang w:eastAsia="ru-RU"/>
              </w:rPr>
              <w:t>Обьявлены</w:t>
            </w:r>
            <w:proofErr w:type="spellEnd"/>
            <w:r w:rsidRPr="000257B4">
              <w:rPr>
                <w:rFonts w:ascii="Times New Roman" w:eastAsia="Times New Roman" w:hAnsi="Times New Roman"/>
                <w:lang w:eastAsia="ru-RU"/>
              </w:rPr>
              <w:t xml:space="preserve"> торги на закупку медицинских передвижных комплексов: флюорографический на базе КАМАЗ 4*4 - 1 ед., флюорографический на базе </w:t>
            </w:r>
            <w:proofErr w:type="spellStart"/>
            <w:r w:rsidRPr="000257B4">
              <w:rPr>
                <w:rFonts w:ascii="Times New Roman" w:eastAsia="Times New Roman" w:hAnsi="Times New Roman"/>
                <w:lang w:eastAsia="ru-RU"/>
              </w:rPr>
              <w:t>ГАЗон</w:t>
            </w:r>
            <w:proofErr w:type="spellEnd"/>
            <w:r w:rsidRPr="000257B4">
              <w:rPr>
                <w:rFonts w:ascii="Times New Roman" w:eastAsia="Times New Roman" w:hAnsi="Times New Roman"/>
                <w:lang w:eastAsia="ru-RU"/>
              </w:rPr>
              <w:t xml:space="preserve"> 4*2 - 1 ед., </w:t>
            </w:r>
            <w:proofErr w:type="spellStart"/>
            <w:r w:rsidRPr="000257B4">
              <w:rPr>
                <w:rFonts w:ascii="Times New Roman" w:eastAsia="Times New Roman" w:hAnsi="Times New Roman"/>
                <w:lang w:eastAsia="ru-RU"/>
              </w:rPr>
              <w:t>маммографический</w:t>
            </w:r>
            <w:proofErr w:type="spellEnd"/>
            <w:r w:rsidRPr="000257B4">
              <w:rPr>
                <w:rFonts w:ascii="Times New Roman" w:eastAsia="Times New Roman" w:hAnsi="Times New Roman"/>
                <w:lang w:eastAsia="ru-RU"/>
              </w:rPr>
              <w:t xml:space="preserve"> на базе </w:t>
            </w:r>
            <w:proofErr w:type="spellStart"/>
            <w:r w:rsidRPr="000257B4">
              <w:rPr>
                <w:rFonts w:ascii="Times New Roman" w:eastAsia="Times New Roman" w:hAnsi="Times New Roman"/>
                <w:lang w:eastAsia="ru-RU"/>
              </w:rPr>
              <w:t>ГАЗон</w:t>
            </w:r>
            <w:proofErr w:type="spellEnd"/>
            <w:r w:rsidRPr="000257B4">
              <w:rPr>
                <w:rFonts w:ascii="Times New Roman" w:eastAsia="Times New Roman" w:hAnsi="Times New Roman"/>
                <w:lang w:eastAsia="ru-RU"/>
              </w:rPr>
              <w:t xml:space="preserve"> 4*2 - 1 ед., ФАП на базе </w:t>
            </w:r>
            <w:proofErr w:type="spellStart"/>
            <w:r w:rsidRPr="000257B4">
              <w:rPr>
                <w:rFonts w:ascii="Times New Roman" w:eastAsia="Times New Roman" w:hAnsi="Times New Roman"/>
                <w:lang w:eastAsia="ru-RU"/>
              </w:rPr>
              <w:t>ГАЗель</w:t>
            </w:r>
            <w:proofErr w:type="spellEnd"/>
            <w:r w:rsidRPr="000257B4">
              <w:rPr>
                <w:rFonts w:ascii="Times New Roman" w:eastAsia="Times New Roman" w:hAnsi="Times New Roman"/>
                <w:lang w:eastAsia="ru-RU"/>
              </w:rPr>
              <w:t xml:space="preserve"> 4*2 - 16 ед., ФАП на базе ГАЗ Садко 4*4 - 2 ед. Заключен 1 контракт на сумму 168 456,82 тыс. руб. (21 ед. оборудования</w:t>
            </w:r>
            <w:proofErr w:type="gramEnd"/>
            <w:r w:rsidRPr="000257B4">
              <w:rPr>
                <w:rFonts w:ascii="Times New Roman" w:eastAsia="Times New Roman" w:hAnsi="Times New Roman"/>
                <w:lang w:eastAsia="ru-RU"/>
              </w:rPr>
              <w:t>), (контрактация - 100%, экономия – 846,51 тыс. руб.). Поставлено 100 %. Произведена оплата на сумму 168 456 816,40 руб. 100%.</w:t>
            </w:r>
          </w:p>
        </w:tc>
      </w:tr>
      <w:tr w:rsidR="00685741" w:rsidRPr="001B1A30" w14:paraId="62D244C0" w14:textId="77777777" w:rsidTr="00BE50DE">
        <w:trPr>
          <w:trHeight w:val="557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84881" w14:textId="48DB449C" w:rsidR="00685741" w:rsidRDefault="00685741" w:rsidP="005E2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1.41.4.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269CF" w14:textId="66725207" w:rsidR="00685741" w:rsidRPr="00FA12F5" w:rsidRDefault="00685741" w:rsidP="005E2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E5D36">
              <w:rPr>
                <w:rFonts w:ascii="Times New Roman" w:eastAsia="Times New Roman" w:hAnsi="Times New Roman"/>
                <w:lang w:eastAsia="ru-RU"/>
              </w:rPr>
              <w:t>Создание объектов социального и производственного комплексов, в том числе объектов общегражданского назначения, жилья, инфраструктуры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2083B" w14:textId="62BF3542" w:rsidR="00685741" w:rsidRPr="001B1A30" w:rsidRDefault="00685741" w:rsidP="005E2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ежемесячно до 5 числа месяца за </w:t>
            </w:r>
            <w:proofErr w:type="gramStart"/>
            <w:r w:rsidRPr="001B1A30">
              <w:rPr>
                <w:rFonts w:ascii="Times New Roman" w:eastAsia="Times New Roman" w:hAnsi="Times New Roman"/>
                <w:lang w:eastAsia="ru-RU"/>
              </w:rPr>
              <w:t>отчетным</w:t>
            </w:r>
            <w:proofErr w:type="gramEnd"/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2021</w:t>
            </w:r>
            <w:r w:rsidRPr="001B1A30">
              <w:rPr>
                <w:rFonts w:ascii="Times New Roman" w:eastAsia="Times New Roman" w:hAnsi="Times New Roman"/>
                <w:lang w:eastAsia="ru-RU"/>
              </w:rPr>
              <w:t>г.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2BE10" w14:textId="248548EE" w:rsidR="00685741" w:rsidRPr="000257B4" w:rsidRDefault="00685741" w:rsidP="005E2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7B4">
              <w:rPr>
                <w:rFonts w:ascii="Times New Roman" w:eastAsia="Times New Roman" w:hAnsi="Times New Roman"/>
                <w:lang w:eastAsia="ru-RU"/>
              </w:rPr>
              <w:t>Произведена оплата за ограждение ФАП, построенные в 2020 году на общую сумму 1 909 392,70 руб.</w:t>
            </w:r>
          </w:p>
        </w:tc>
      </w:tr>
      <w:tr w:rsidR="00685741" w:rsidRPr="001B1A30" w14:paraId="141F06A1" w14:textId="77777777" w:rsidTr="00B96FD0">
        <w:trPr>
          <w:trHeight w:val="90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EF12D" w14:textId="77777777" w:rsidR="00685741" w:rsidRPr="001B1A30" w:rsidRDefault="00685741" w:rsidP="005E2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1.42.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73D3D" w14:textId="63904C3B" w:rsidR="00685741" w:rsidRPr="001B1A30" w:rsidRDefault="00685741" w:rsidP="005E2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Региональный проект 6 </w:t>
            </w:r>
            <w:r>
              <w:rPr>
                <w:rFonts w:ascii="Times New Roman" w:eastAsia="Times New Roman" w:hAnsi="Times New Roman"/>
                <w:lang w:eastAsia="ru-RU"/>
              </w:rPr>
              <w:t>«</w:t>
            </w:r>
            <w:r w:rsidRPr="001B1A30">
              <w:rPr>
                <w:rFonts w:ascii="Times New Roman" w:eastAsia="Times New Roman" w:hAnsi="Times New Roman"/>
                <w:lang w:eastAsia="ru-RU"/>
              </w:rPr>
              <w:t>Борьба с сердечно-сосудистыми заболеваниями</w:t>
            </w:r>
            <w:r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52A99" w14:textId="77777777" w:rsidR="00685741" w:rsidRPr="001B1A30" w:rsidRDefault="00685741" w:rsidP="005E2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FF677" w14:textId="77777777" w:rsidR="00685741" w:rsidRPr="006D2D47" w:rsidRDefault="00685741" w:rsidP="005E28B6">
            <w:pPr>
              <w:spacing w:after="0" w:line="240" w:lineRule="auto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</w:tr>
      <w:tr w:rsidR="00685741" w:rsidRPr="001B1A30" w14:paraId="6D95CCCA" w14:textId="77777777" w:rsidTr="00B75400">
        <w:trPr>
          <w:trHeight w:val="6794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E0856" w14:textId="77777777" w:rsidR="00685741" w:rsidRPr="001B1A30" w:rsidRDefault="00685741" w:rsidP="005E2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lastRenderedPageBreak/>
              <w:t>1.42.1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28769" w14:textId="77777777" w:rsidR="00685741" w:rsidRPr="001B1A30" w:rsidRDefault="00685741" w:rsidP="005E2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Оснащение оборудованием региональных сосудистых центов и первичных сосудистых отделений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19B83" w14:textId="77777777" w:rsidR="00685741" w:rsidRPr="001B1A30" w:rsidRDefault="00685741" w:rsidP="005E2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ежемесячно до 5 числа месяца за </w:t>
            </w:r>
            <w:proofErr w:type="gramStart"/>
            <w:r w:rsidRPr="001B1A30">
              <w:rPr>
                <w:rFonts w:ascii="Times New Roman" w:eastAsia="Times New Roman" w:hAnsi="Times New Roman"/>
                <w:lang w:eastAsia="ru-RU"/>
              </w:rPr>
              <w:t>отчетным</w:t>
            </w:r>
            <w:proofErr w:type="gramEnd"/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 2019-2022гг.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7DEA9" w14:textId="0D868893" w:rsidR="00685741" w:rsidRPr="006D2D47" w:rsidRDefault="00685741" w:rsidP="005E28B6">
            <w:pPr>
              <w:rPr>
                <w:rFonts w:ascii="Times New Roman" w:hAnsi="Times New Roman"/>
                <w:highlight w:val="yellow"/>
              </w:rPr>
            </w:pPr>
            <w:proofErr w:type="gramStart"/>
            <w:r w:rsidRPr="008F6DEF">
              <w:rPr>
                <w:rFonts w:ascii="Times New Roman" w:hAnsi="Times New Roman"/>
              </w:rPr>
              <w:t>В соответствии с заключенным Соглашением о предоставлении иного межбюджетного трансферта из федерального бюджета бюджету субъекта Российской Федерации в целях</w:t>
            </w:r>
            <w:proofErr w:type="gramEnd"/>
            <w:r w:rsidRPr="008F6DEF">
              <w:rPr>
                <w:rFonts w:ascii="Times New Roman" w:hAnsi="Times New Roman"/>
              </w:rPr>
              <w:t xml:space="preserve"> </w:t>
            </w:r>
            <w:proofErr w:type="spellStart"/>
            <w:r w:rsidRPr="008F6DEF">
              <w:rPr>
                <w:rFonts w:ascii="Times New Roman" w:hAnsi="Times New Roman"/>
              </w:rPr>
              <w:t>софинансирования</w:t>
            </w:r>
            <w:proofErr w:type="spellEnd"/>
            <w:r w:rsidRPr="008F6DEF">
              <w:rPr>
                <w:rFonts w:ascii="Times New Roman" w:hAnsi="Times New Roman"/>
              </w:rPr>
              <w:t xml:space="preserve">, в том числе в полном объеме, расходных обязательств субъекта Российской Федерации, возникающих при оснащении оборудованием региональных сосудистых центров и первичных сосудистых отделений от 21.12.2019 № 056-17-2020-076 (ред. 24.12.2020 г. № 056-17-2020-076/5). Объявлены торги на закупку 5 ед. оборудования. Заключено 5 контрактов и договор на 3 ед. (за счет экономии) в общей сумме 20 116,8 тыс. </w:t>
            </w:r>
            <w:proofErr w:type="spellStart"/>
            <w:r w:rsidRPr="008F6DEF">
              <w:rPr>
                <w:rFonts w:ascii="Times New Roman" w:hAnsi="Times New Roman"/>
              </w:rPr>
              <w:t>руб</w:t>
            </w:r>
            <w:proofErr w:type="spellEnd"/>
            <w:r w:rsidRPr="008F6DEF">
              <w:rPr>
                <w:rFonts w:ascii="Times New Roman" w:hAnsi="Times New Roman"/>
              </w:rPr>
              <w:t xml:space="preserve"> на поставку: </w:t>
            </w:r>
            <w:proofErr w:type="gramStart"/>
            <w:r w:rsidRPr="008F6DEF">
              <w:rPr>
                <w:rFonts w:ascii="Times New Roman" w:hAnsi="Times New Roman"/>
              </w:rPr>
              <w:t xml:space="preserve">Аппарат для роботизированной механотерапии верхней конечности - 1 ед. и Реабилитационный тренажер для СРМ-терапии (постоянной пассивной разработки) коленного и тазобедренного суставов - 1 ед. на сумму 2 350 000,00 руб. (оплачено полностью),  Комплекс для </w:t>
            </w:r>
            <w:proofErr w:type="spellStart"/>
            <w:r w:rsidRPr="008F6DEF">
              <w:rPr>
                <w:rFonts w:ascii="Times New Roman" w:hAnsi="Times New Roman"/>
              </w:rPr>
              <w:t>трансканиальной</w:t>
            </w:r>
            <w:proofErr w:type="spellEnd"/>
            <w:r w:rsidRPr="008F6DEF">
              <w:rPr>
                <w:rFonts w:ascii="Times New Roman" w:hAnsi="Times New Roman"/>
              </w:rPr>
              <w:t xml:space="preserve"> магнитной стимуляции - 1 ед. на сумму 2 500 000,00 руб. (оплачено полностью), </w:t>
            </w:r>
            <w:proofErr w:type="spellStart"/>
            <w:r w:rsidRPr="008F6DEF">
              <w:rPr>
                <w:rFonts w:ascii="Times New Roman" w:hAnsi="Times New Roman"/>
              </w:rPr>
              <w:t>Стабилоплатформы</w:t>
            </w:r>
            <w:proofErr w:type="spellEnd"/>
            <w:r w:rsidRPr="008F6DEF">
              <w:rPr>
                <w:rFonts w:ascii="Times New Roman" w:hAnsi="Times New Roman"/>
              </w:rPr>
              <w:t xml:space="preserve"> с биологической обратной связью - 1 ед. на сумму 1 177 500,00 руб., Система ультразвуковой</w:t>
            </w:r>
            <w:proofErr w:type="gramEnd"/>
            <w:r w:rsidRPr="008F6DEF">
              <w:rPr>
                <w:rFonts w:ascii="Times New Roman" w:hAnsi="Times New Roman"/>
              </w:rPr>
              <w:t xml:space="preserve"> визуализации </w:t>
            </w:r>
            <w:proofErr w:type="gramStart"/>
            <w:r w:rsidRPr="008F6DEF">
              <w:rPr>
                <w:rFonts w:ascii="Times New Roman" w:hAnsi="Times New Roman"/>
              </w:rPr>
              <w:t>сердечно-сосудистой</w:t>
            </w:r>
            <w:proofErr w:type="gramEnd"/>
            <w:r w:rsidRPr="008F6DEF">
              <w:rPr>
                <w:rFonts w:ascii="Times New Roman" w:hAnsi="Times New Roman"/>
              </w:rPr>
              <w:t xml:space="preserve"> системы - 1 ед. на сумму 13 819 300,00 руб. (оплачено полностью), медицинские кровати на сумму 270 000,00 руб. (оплачено полностью). Поставлены 8 единиц оборудования для нужды ГБУЗ РТ "Республиканская больница № 1", кассовое освоение – 20 116 800,00 руб. (100%)</w:t>
            </w:r>
          </w:p>
        </w:tc>
      </w:tr>
      <w:tr w:rsidR="00685741" w:rsidRPr="001B1A30" w14:paraId="549E1999" w14:textId="77777777" w:rsidTr="00C24BDA">
        <w:trPr>
          <w:trHeight w:val="2339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E4198" w14:textId="77777777" w:rsidR="00685741" w:rsidRPr="001B1A30" w:rsidRDefault="00685741" w:rsidP="005E2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1.42.2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72063" w14:textId="77777777" w:rsidR="00685741" w:rsidRPr="001B1A30" w:rsidRDefault="00685741" w:rsidP="005E2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Субсидии бюджетам субъектов Российской Федерации на обеспечение профилактики развития сердечно-сосудистых заболеваний и сердечно-сосудистых осложнений у пациентов высокого риска, находящихся на диспансерном наблюдении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24A55" w14:textId="77777777" w:rsidR="00685741" w:rsidRPr="001B1A30" w:rsidRDefault="00685741" w:rsidP="005E2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ежемесячно до 5 числа месяца за </w:t>
            </w:r>
            <w:proofErr w:type="gramStart"/>
            <w:r w:rsidRPr="001B1A30">
              <w:rPr>
                <w:rFonts w:ascii="Times New Roman" w:eastAsia="Times New Roman" w:hAnsi="Times New Roman"/>
                <w:lang w:eastAsia="ru-RU"/>
              </w:rPr>
              <w:t>отчетным</w:t>
            </w:r>
            <w:proofErr w:type="gramEnd"/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 2020-2022гг.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A8CF3" w14:textId="7B464000" w:rsidR="00685741" w:rsidRPr="00B01500" w:rsidRDefault="00685741" w:rsidP="005E28B6">
            <w:pPr>
              <w:rPr>
                <w:rFonts w:ascii="Times New Roman" w:hAnsi="Times New Roman"/>
              </w:rPr>
            </w:pPr>
            <w:r w:rsidRPr="00B01500">
              <w:rPr>
                <w:rFonts w:ascii="Times New Roman" w:hAnsi="Times New Roman"/>
              </w:rPr>
              <w:t xml:space="preserve">Заключено 7 государственных контрактов на сумму 18 994 379,04 рублей, 3 договора на сумму 404 405,84 рублей с 7 поставщиками на медикаменты для обеспечения профилактики развития </w:t>
            </w:r>
            <w:proofErr w:type="gramStart"/>
            <w:r w:rsidRPr="00B01500">
              <w:rPr>
                <w:rFonts w:ascii="Times New Roman" w:hAnsi="Times New Roman"/>
              </w:rPr>
              <w:t>сердечно-сосудистых</w:t>
            </w:r>
            <w:proofErr w:type="gramEnd"/>
            <w:r w:rsidRPr="00B01500">
              <w:rPr>
                <w:rFonts w:ascii="Times New Roman" w:hAnsi="Times New Roman"/>
              </w:rPr>
              <w:t xml:space="preserve"> заболеваний и сердечно-сосудистых осложнений у пациентов высокого риска, находящихся на диспансерном наблюдении. Поставлено медикаментов на сумму 19 398 784,88 рублей. Произведена оплата на сумму 19 398 784,88 рублей.</w:t>
            </w:r>
          </w:p>
        </w:tc>
      </w:tr>
      <w:tr w:rsidR="00685741" w:rsidRPr="001B1A30" w14:paraId="2AF8FBEB" w14:textId="77777777" w:rsidTr="00B96FD0">
        <w:trPr>
          <w:trHeight w:val="90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8DBD2" w14:textId="77777777" w:rsidR="00685741" w:rsidRPr="001B1A30" w:rsidRDefault="00685741" w:rsidP="005E2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lastRenderedPageBreak/>
              <w:t>1.43.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5EDF2" w14:textId="4A4D10F8" w:rsidR="00685741" w:rsidRPr="001B1A30" w:rsidRDefault="00685741" w:rsidP="005E2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Региональный проект 3 </w:t>
            </w:r>
            <w:r>
              <w:rPr>
                <w:rFonts w:ascii="Times New Roman" w:eastAsia="Times New Roman" w:hAnsi="Times New Roman"/>
                <w:lang w:eastAsia="ru-RU"/>
              </w:rPr>
              <w:t>«</w:t>
            </w:r>
            <w:r w:rsidRPr="001B1A30">
              <w:rPr>
                <w:rFonts w:ascii="Times New Roman" w:eastAsia="Times New Roman" w:hAnsi="Times New Roman"/>
                <w:lang w:eastAsia="ru-RU"/>
              </w:rPr>
              <w:t>Борьба с онкологическими заболеваниями</w:t>
            </w:r>
            <w:r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60A8C" w14:textId="77777777" w:rsidR="00685741" w:rsidRPr="001B1A30" w:rsidRDefault="00685741" w:rsidP="005E2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F6816" w14:textId="77777777" w:rsidR="00685741" w:rsidRPr="006D2D47" w:rsidRDefault="00685741" w:rsidP="005E28B6">
            <w:pPr>
              <w:spacing w:after="0" w:line="240" w:lineRule="auto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</w:tr>
      <w:tr w:rsidR="00685741" w:rsidRPr="001B1A30" w14:paraId="61FB68D8" w14:textId="77777777" w:rsidTr="00612704">
        <w:trPr>
          <w:trHeight w:val="416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53DD0" w14:textId="77777777" w:rsidR="00685741" w:rsidRPr="001B1A30" w:rsidRDefault="00685741" w:rsidP="005E2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1.43.1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12D6D" w14:textId="5B77EC37" w:rsidR="00685741" w:rsidRPr="001B1A30" w:rsidRDefault="00685741" w:rsidP="005E2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Создание и оснащение </w:t>
            </w:r>
            <w:proofErr w:type="spellStart"/>
            <w:r w:rsidRPr="001B1A30">
              <w:rPr>
                <w:rFonts w:ascii="Times New Roman" w:eastAsia="Times New Roman" w:hAnsi="Times New Roman"/>
                <w:lang w:eastAsia="ru-RU"/>
              </w:rPr>
              <w:t>референс</w:t>
            </w:r>
            <w:proofErr w:type="spellEnd"/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-центров для проведения </w:t>
            </w:r>
            <w:proofErr w:type="spellStart"/>
            <w:r w:rsidRPr="001B1A30">
              <w:rPr>
                <w:rFonts w:ascii="Times New Roman" w:eastAsia="Times New Roman" w:hAnsi="Times New Roman"/>
                <w:lang w:eastAsia="ru-RU"/>
              </w:rPr>
              <w:t>иммуногостохимических</w:t>
            </w:r>
            <w:proofErr w:type="spellEnd"/>
            <w:r w:rsidRPr="001B1A30">
              <w:rPr>
                <w:rFonts w:ascii="Times New Roman" w:eastAsia="Times New Roman" w:hAnsi="Times New Roman"/>
                <w:lang w:eastAsia="ru-RU"/>
              </w:rPr>
              <w:t>, патоморфологических исследований и лучевых методов исследований, переоснащение сети региональных медицинских организаций, оказывающих помощь больным онкологическими заболеваниями в Республике Тыва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898C6" w14:textId="77777777" w:rsidR="00685741" w:rsidRPr="001B1A30" w:rsidRDefault="00685741" w:rsidP="005E2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ежемесячно до 5 числа месяца за </w:t>
            </w:r>
            <w:proofErr w:type="gramStart"/>
            <w:r w:rsidRPr="001B1A30">
              <w:rPr>
                <w:rFonts w:ascii="Times New Roman" w:eastAsia="Times New Roman" w:hAnsi="Times New Roman"/>
                <w:lang w:eastAsia="ru-RU"/>
              </w:rPr>
              <w:t>отчетным</w:t>
            </w:r>
            <w:proofErr w:type="gramEnd"/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 2019-2022гг.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9A63D" w14:textId="2353E7CA" w:rsidR="00685741" w:rsidRPr="006D2D47" w:rsidRDefault="00685741" w:rsidP="005E28B6">
            <w:pPr>
              <w:spacing w:after="0" w:line="240" w:lineRule="auto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proofErr w:type="gramStart"/>
            <w:r w:rsidRPr="008112DB">
              <w:rPr>
                <w:rFonts w:ascii="Times New Roman" w:eastAsia="Times New Roman" w:hAnsi="Times New Roman"/>
                <w:lang w:eastAsia="ru-RU"/>
              </w:rPr>
              <w:t xml:space="preserve">В соответствии с заключенным Соглашением о предоставлении иного межбюджетного трансферта из федерального бюджета бюджету субъекта Российской Федерации в целях </w:t>
            </w:r>
            <w:proofErr w:type="spellStart"/>
            <w:r w:rsidRPr="008112DB">
              <w:rPr>
                <w:rFonts w:ascii="Times New Roman" w:eastAsia="Times New Roman" w:hAnsi="Times New Roman"/>
                <w:lang w:eastAsia="ru-RU"/>
              </w:rPr>
              <w:t>софинансирования</w:t>
            </w:r>
            <w:proofErr w:type="spellEnd"/>
            <w:r w:rsidRPr="008112DB">
              <w:rPr>
                <w:rFonts w:ascii="Times New Roman" w:eastAsia="Times New Roman" w:hAnsi="Times New Roman"/>
                <w:lang w:eastAsia="ru-RU"/>
              </w:rPr>
              <w:t>, в том числе в полном объеме, расходных обязательств субъекта Российской Федерации, возникающих при переоснащении медицинских организаций, оказывающих медицинскую помощь больным с онкологическими заболеваниями от 21.12.2019 № 056-17-2020-160 (в ред. от 23.12.2020 г. № 056-17-2020-160/5).</w:t>
            </w:r>
            <w:proofErr w:type="gramEnd"/>
            <w:r w:rsidRPr="008112DB">
              <w:rPr>
                <w:rFonts w:ascii="Times New Roman" w:eastAsia="Times New Roman" w:hAnsi="Times New Roman"/>
                <w:lang w:eastAsia="ru-RU"/>
              </w:rPr>
              <w:t xml:space="preserve"> План-график размещен, утвержден перечень оборудования. Заключен 3 контракта на сумму 50 255,2 тыс. руб. (</w:t>
            </w:r>
            <w:proofErr w:type="spellStart"/>
            <w:r w:rsidRPr="008112DB">
              <w:rPr>
                <w:rFonts w:ascii="Times New Roman" w:eastAsia="Times New Roman" w:hAnsi="Times New Roman"/>
                <w:lang w:eastAsia="ru-RU"/>
              </w:rPr>
              <w:t>маммограф</w:t>
            </w:r>
            <w:proofErr w:type="spellEnd"/>
            <w:r w:rsidRPr="008112DB">
              <w:rPr>
                <w:rFonts w:ascii="Times New Roman" w:eastAsia="Times New Roman" w:hAnsi="Times New Roman"/>
                <w:lang w:eastAsia="ru-RU"/>
              </w:rPr>
              <w:t xml:space="preserve"> и стереотаксическая пункционная приставка для доукомплектования цифровой </w:t>
            </w:r>
            <w:proofErr w:type="spellStart"/>
            <w:r w:rsidRPr="008112DB">
              <w:rPr>
                <w:rFonts w:ascii="Times New Roman" w:eastAsia="Times New Roman" w:hAnsi="Times New Roman"/>
                <w:lang w:eastAsia="ru-RU"/>
              </w:rPr>
              <w:t>маммографической</w:t>
            </w:r>
            <w:proofErr w:type="spellEnd"/>
            <w:r w:rsidRPr="008112DB">
              <w:rPr>
                <w:rFonts w:ascii="Times New Roman" w:eastAsia="Times New Roman" w:hAnsi="Times New Roman"/>
                <w:lang w:eastAsia="ru-RU"/>
              </w:rPr>
              <w:t xml:space="preserve"> системы </w:t>
            </w:r>
            <w:proofErr w:type="spellStart"/>
            <w:r w:rsidRPr="008112DB">
              <w:rPr>
                <w:rFonts w:ascii="Times New Roman" w:eastAsia="Times New Roman" w:hAnsi="Times New Roman"/>
                <w:lang w:eastAsia="ru-RU"/>
              </w:rPr>
              <w:t>Senographe</w:t>
            </w:r>
            <w:proofErr w:type="spellEnd"/>
            <w:r w:rsidRPr="008112D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8112DB">
              <w:rPr>
                <w:rFonts w:ascii="Times New Roman" w:eastAsia="Times New Roman" w:hAnsi="Times New Roman"/>
                <w:lang w:eastAsia="ru-RU"/>
              </w:rPr>
              <w:t>Pristina</w:t>
            </w:r>
            <w:proofErr w:type="spellEnd"/>
            <w:r w:rsidRPr="008112DB">
              <w:rPr>
                <w:rFonts w:ascii="Times New Roman" w:eastAsia="Times New Roman" w:hAnsi="Times New Roman"/>
                <w:lang w:eastAsia="ru-RU"/>
              </w:rPr>
              <w:t xml:space="preserve">, эндоскопическая система, аппарат искусственной вентиляции легких). Поставлено: </w:t>
            </w:r>
            <w:proofErr w:type="spellStart"/>
            <w:r w:rsidRPr="008112DB">
              <w:rPr>
                <w:rFonts w:ascii="Times New Roman" w:eastAsia="Times New Roman" w:hAnsi="Times New Roman"/>
                <w:lang w:eastAsia="ru-RU"/>
              </w:rPr>
              <w:t>маммограф</w:t>
            </w:r>
            <w:proofErr w:type="spellEnd"/>
            <w:r w:rsidRPr="008112DB">
              <w:rPr>
                <w:rFonts w:ascii="Times New Roman" w:eastAsia="Times New Roman" w:hAnsi="Times New Roman"/>
                <w:lang w:eastAsia="ru-RU"/>
              </w:rPr>
              <w:t xml:space="preserve"> и стереотаксическая пункционная приставка для доукомплектования цифровой </w:t>
            </w:r>
            <w:proofErr w:type="spellStart"/>
            <w:r w:rsidRPr="008112DB">
              <w:rPr>
                <w:rFonts w:ascii="Times New Roman" w:eastAsia="Times New Roman" w:hAnsi="Times New Roman"/>
                <w:lang w:eastAsia="ru-RU"/>
              </w:rPr>
              <w:t>маммографической</w:t>
            </w:r>
            <w:proofErr w:type="spellEnd"/>
            <w:r w:rsidRPr="008112DB">
              <w:rPr>
                <w:rFonts w:ascii="Times New Roman" w:eastAsia="Times New Roman" w:hAnsi="Times New Roman"/>
                <w:lang w:eastAsia="ru-RU"/>
              </w:rPr>
              <w:t xml:space="preserve"> системы </w:t>
            </w:r>
            <w:proofErr w:type="spellStart"/>
            <w:r w:rsidRPr="008112DB">
              <w:rPr>
                <w:rFonts w:ascii="Times New Roman" w:eastAsia="Times New Roman" w:hAnsi="Times New Roman"/>
                <w:lang w:eastAsia="ru-RU"/>
              </w:rPr>
              <w:t>Senographe</w:t>
            </w:r>
            <w:proofErr w:type="spellEnd"/>
            <w:r w:rsidRPr="008112D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8112DB">
              <w:rPr>
                <w:rFonts w:ascii="Times New Roman" w:eastAsia="Times New Roman" w:hAnsi="Times New Roman"/>
                <w:lang w:eastAsia="ru-RU"/>
              </w:rPr>
              <w:t>Pristina</w:t>
            </w:r>
            <w:proofErr w:type="spellEnd"/>
            <w:r w:rsidRPr="008112DB">
              <w:rPr>
                <w:rFonts w:ascii="Times New Roman" w:eastAsia="Times New Roman" w:hAnsi="Times New Roman"/>
                <w:lang w:eastAsia="ru-RU"/>
              </w:rPr>
              <w:t>, эндоскопическая система и произведена оплата на сумму 48 598 424,00 руб. В связи задержки завода производителя поставка Аппарата искусственной вентиляции легких будет 20.01.2022г. - переходящий остаток 1 656 776,0  руб.</w:t>
            </w:r>
          </w:p>
        </w:tc>
      </w:tr>
      <w:tr w:rsidR="00685741" w:rsidRPr="001B1A30" w14:paraId="42E87BBD" w14:textId="77777777" w:rsidTr="00B96FD0">
        <w:trPr>
          <w:trHeight w:val="557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DA3D9" w14:textId="77777777" w:rsidR="00685741" w:rsidRPr="001B1A30" w:rsidRDefault="00685741" w:rsidP="005E2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1.45.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37F6B" w14:textId="77777777" w:rsidR="00685741" w:rsidRPr="001B1A30" w:rsidRDefault="00685741" w:rsidP="005E2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Региональный проект 8 </w:t>
            </w:r>
            <w:r>
              <w:rPr>
                <w:rFonts w:ascii="Times New Roman" w:eastAsia="Times New Roman" w:hAnsi="Times New Roman"/>
                <w:lang w:eastAsia="ru-RU"/>
              </w:rPr>
              <w:t>«</w:t>
            </w:r>
            <w:r w:rsidRPr="001B1A30">
              <w:rPr>
                <w:rFonts w:ascii="Times New Roman" w:eastAsia="Times New Roman" w:hAnsi="Times New Roman"/>
                <w:lang w:eastAsia="ru-RU"/>
              </w:rPr>
              <w:t>Разработка и реализация программы системной поддержки и повышения качества жизни граждан старшего поколения</w:t>
            </w:r>
            <w:r>
              <w:rPr>
                <w:rFonts w:ascii="Times New Roman" w:eastAsia="Times New Roman" w:hAnsi="Times New Roman"/>
                <w:lang w:eastAsia="ru-RU"/>
              </w:rPr>
              <w:t>»</w:t>
            </w:r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lang w:eastAsia="ru-RU"/>
              </w:rPr>
              <w:t>«</w:t>
            </w:r>
            <w:r w:rsidRPr="001B1A30">
              <w:rPr>
                <w:rFonts w:ascii="Times New Roman" w:eastAsia="Times New Roman" w:hAnsi="Times New Roman"/>
                <w:lang w:eastAsia="ru-RU"/>
              </w:rPr>
              <w:t>Старшее поколение</w:t>
            </w:r>
            <w:r>
              <w:rPr>
                <w:rFonts w:ascii="Times New Roman" w:eastAsia="Times New Roman" w:hAnsi="Times New Roman"/>
                <w:lang w:eastAsia="ru-RU"/>
              </w:rPr>
              <w:t>»</w:t>
            </w:r>
            <w:r w:rsidRPr="001B1A30">
              <w:rPr>
                <w:rFonts w:ascii="Times New Roman" w:eastAsia="Times New Roman" w:hAnsi="Times New Roman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BFF91" w14:textId="77777777" w:rsidR="00685741" w:rsidRPr="001B1A30" w:rsidRDefault="00685741" w:rsidP="005E2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ежемесячно до 5 числа месяца за </w:t>
            </w:r>
            <w:proofErr w:type="gramStart"/>
            <w:r w:rsidRPr="001B1A30">
              <w:rPr>
                <w:rFonts w:ascii="Times New Roman" w:eastAsia="Times New Roman" w:hAnsi="Times New Roman"/>
                <w:lang w:eastAsia="ru-RU"/>
              </w:rPr>
              <w:t>отчетным</w:t>
            </w:r>
            <w:proofErr w:type="gramEnd"/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 2019-2022гг.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83365" w14:textId="77777777" w:rsidR="00685741" w:rsidRPr="006D2D47" w:rsidRDefault="00685741" w:rsidP="005E28B6">
            <w:pPr>
              <w:spacing w:after="0" w:line="240" w:lineRule="auto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</w:tr>
      <w:tr w:rsidR="00685741" w:rsidRPr="001B1A30" w14:paraId="0260D589" w14:textId="77777777" w:rsidTr="001B1A30">
        <w:trPr>
          <w:trHeight w:val="90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FD787" w14:textId="77777777" w:rsidR="00685741" w:rsidRPr="001B1A30" w:rsidRDefault="00685741" w:rsidP="005E2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1.45.1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C3608" w14:textId="77777777" w:rsidR="00685741" w:rsidRPr="001B1A30" w:rsidRDefault="00685741" w:rsidP="005E2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1783E" w14:textId="77777777" w:rsidR="00685741" w:rsidRPr="001B1A30" w:rsidRDefault="00685741" w:rsidP="005E2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ежемесячно до 5 числа месяца за </w:t>
            </w:r>
            <w:proofErr w:type="gramStart"/>
            <w:r w:rsidRPr="001B1A30">
              <w:rPr>
                <w:rFonts w:ascii="Times New Roman" w:eastAsia="Times New Roman" w:hAnsi="Times New Roman"/>
                <w:lang w:eastAsia="ru-RU"/>
              </w:rPr>
              <w:t>отчетным</w:t>
            </w:r>
            <w:proofErr w:type="gramEnd"/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 2019-2022гг.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ECA3A" w14:textId="370BC63A" w:rsidR="00685741" w:rsidRPr="008112DB" w:rsidRDefault="00685741" w:rsidP="005E2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12DB">
              <w:rPr>
                <w:rFonts w:ascii="Times New Roman" w:eastAsia="Times New Roman" w:hAnsi="Times New Roman"/>
                <w:lang w:eastAsia="ru-RU"/>
              </w:rPr>
              <w:t>В соответствии с заключенным Соглашением о предоставлении иного межбюджетного трансферта, имеющего целевое назначение, из федерального бюджета бюджету субъекта Российской Федерации от 10.02.2019 № 056-17-2019-018 (ред. от 25.12.2020 г. № 056-17-2019-018/2) запланирована приобретение вакцин для 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обслуживания. Заключен 1 договор на поставку вакцины против пневмококковой инфекции на сумму 94,34315 тыс. руб. Вакцины поставлены и произведена оплата полностью.</w:t>
            </w:r>
          </w:p>
        </w:tc>
      </w:tr>
      <w:tr w:rsidR="00685741" w:rsidRPr="001B1A30" w14:paraId="3CAD2FFB" w14:textId="77777777" w:rsidTr="00AF6B54">
        <w:trPr>
          <w:trHeight w:val="557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BE2FB" w14:textId="3FA6F167" w:rsidR="00685741" w:rsidRDefault="00685741" w:rsidP="00722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1.58.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F9E97" w14:textId="77777777" w:rsidR="00685741" w:rsidRPr="000E5F64" w:rsidRDefault="00685741" w:rsidP="005E2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E5F64">
              <w:rPr>
                <w:rFonts w:ascii="Times New Roman" w:eastAsia="Times New Roman" w:hAnsi="Times New Roman"/>
                <w:lang w:eastAsia="ru-RU"/>
              </w:rPr>
              <w:t>Субсидии на реализацию региональных программ по формированию приверженности здоровому образу жизни с привлечением социально ориентированных некоммерческих организаций и волонтерских движений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3AD71" w14:textId="54D4A58F" w:rsidR="00685741" w:rsidRPr="001B1A30" w:rsidRDefault="00685741" w:rsidP="005E2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ежемесячно до 5 числа месяца за </w:t>
            </w:r>
            <w:proofErr w:type="gramStart"/>
            <w:r w:rsidRPr="001B1A30">
              <w:rPr>
                <w:rFonts w:ascii="Times New Roman" w:eastAsia="Times New Roman" w:hAnsi="Times New Roman"/>
                <w:lang w:eastAsia="ru-RU"/>
              </w:rPr>
              <w:t>отчетным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 2021г.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6EDC9" w14:textId="44D07614" w:rsidR="00685741" w:rsidRPr="0044443E" w:rsidRDefault="00685741" w:rsidP="005E2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4443E">
              <w:rPr>
                <w:rFonts w:ascii="Times New Roman" w:eastAsia="Times New Roman" w:hAnsi="Times New Roman"/>
                <w:lang w:eastAsia="ru-RU"/>
              </w:rPr>
              <w:t>В соответствии с заключенным Соглашением о предоставлении субсидии из федерального бюджета бюджету субъекта Российской Федерации от 23.06.2020 № 056-09-2020-457  (в ред. от 25.12.2020 г. № 056-09-2020-457/1) запланировано привлечение социально ориентированных некоммерческих организаций и волонтерских движений для реализации региональных программ по формированию приверженности здоровому образу жизни. Министерством здравоохранения Республики Тыва объявлен конкурс среди социально ориентированным некоммерческим организациям с 24.02.201 г. по 24.03.2021 г. Целью проведения конкурса является поддержка СО НКО, осуществляющих социально значимую деятельность и реализующих социально ориентированные проекты, предусматривающие формирование приверженности здоровому образу жизни на территории РТ, включая здоровое питание и отказ от вредных привычек. Было подано 4 заявки от НКО и волонтерских движений. И 29 марта 2021 г. проведена отборочная комиссия на уровне Республиканского центра общественного здоровья и медицинской профилактики, по решению которой все 4 заявки проходят на дальнейшее рассмотрение конкурсной комиссии, которое состоится 14 апреля 2021 г. Комиссия состоялось 14 апреля 2021 г. по подсчетам собранных баллов членов комиссии с 369 баллами вышли на 1 место Совет молодых врачей с проектом "Холодное сердце". В настоящее время подписано соглашений между НКО "Холодное сердце" и Минздравом РТ. Профинансировано 100 %</w:t>
            </w:r>
          </w:p>
        </w:tc>
      </w:tr>
      <w:tr w:rsidR="00685741" w:rsidRPr="001B1A30" w14:paraId="6AB4B1F2" w14:textId="77777777" w:rsidTr="00AF6B54">
        <w:trPr>
          <w:trHeight w:val="557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5401E" w14:textId="3453AEDF" w:rsidR="00685741" w:rsidRPr="0072272E" w:rsidRDefault="00685741" w:rsidP="005E2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lang w:eastAsia="ru-RU"/>
              </w:rPr>
              <w:t>.59.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99FA2" w14:textId="51445829" w:rsidR="00685741" w:rsidRPr="000E5F64" w:rsidRDefault="00685741" w:rsidP="005E2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2272E">
              <w:rPr>
                <w:rFonts w:ascii="Times New Roman" w:eastAsia="Times New Roman" w:hAnsi="Times New Roman"/>
                <w:lang w:eastAsia="ru-RU"/>
              </w:rPr>
              <w:t>Финансовое обеспечение расходов, связанных с оплатой отпусков и выплатой компенсации за неиспользованные отпуска медицинским и иным работникам, которым в 2020 году предоставлялись выплаты стимулирующего характера за особо важных работ, особые условия труда и дополнительную нагрузку, в том числе на компенсацию ранее произведенных на указанные цели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DD070" w14:textId="21D33833" w:rsidR="00685741" w:rsidRPr="001B1A30" w:rsidRDefault="00685741" w:rsidP="005E2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ежемесячно до 5 числа месяца за </w:t>
            </w:r>
            <w:proofErr w:type="gramStart"/>
            <w:r w:rsidRPr="001B1A30">
              <w:rPr>
                <w:rFonts w:ascii="Times New Roman" w:eastAsia="Times New Roman" w:hAnsi="Times New Roman"/>
                <w:lang w:eastAsia="ru-RU"/>
              </w:rPr>
              <w:t>отчетным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 2021г.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21035" w14:textId="1D23ED4E" w:rsidR="00685741" w:rsidRPr="006D2D47" w:rsidRDefault="00685741" w:rsidP="008E5D36">
            <w:pPr>
              <w:spacing w:after="0" w:line="240" w:lineRule="auto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proofErr w:type="gramStart"/>
            <w:r w:rsidRPr="00435E61">
              <w:rPr>
                <w:rFonts w:ascii="Times New Roman" w:eastAsia="Times New Roman" w:hAnsi="Times New Roman"/>
                <w:lang w:eastAsia="ru-RU"/>
              </w:rPr>
              <w:t xml:space="preserve">В соответствии Соглашением о предоставлении в 2021 году иного межбюджетного трансферта, имеющего целевое назначение, из федерального бюджета бюджету субъекта Российской Федерации, источником финансового обеспечения которого являются бюджетные ассигнования резервного фонда Правительства Российской Федерации, в целях </w:t>
            </w:r>
            <w:proofErr w:type="spellStart"/>
            <w:r w:rsidRPr="00435E61">
              <w:rPr>
                <w:rFonts w:ascii="Times New Roman" w:eastAsia="Times New Roman" w:hAnsi="Times New Roman"/>
                <w:lang w:eastAsia="ru-RU"/>
              </w:rPr>
              <w:t>софинансирования</w:t>
            </w:r>
            <w:proofErr w:type="spellEnd"/>
            <w:r w:rsidRPr="00435E61">
              <w:rPr>
                <w:rFonts w:ascii="Times New Roman" w:eastAsia="Times New Roman" w:hAnsi="Times New Roman"/>
                <w:lang w:eastAsia="ru-RU"/>
              </w:rPr>
              <w:t xml:space="preserve"> расходных обязательств субъекта Российской Федерации по финансовому обеспечению расходов, связанных с оплатой отпусков и выплатой компенсации за неиспользованные отпуска медицинским и иным работникам, которым</w:t>
            </w:r>
            <w:proofErr w:type="gramEnd"/>
            <w:r w:rsidRPr="00435E6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Pr="00435E61">
              <w:rPr>
                <w:rFonts w:ascii="Times New Roman" w:eastAsia="Times New Roman" w:hAnsi="Times New Roman"/>
                <w:lang w:eastAsia="ru-RU"/>
              </w:rPr>
              <w:t xml:space="preserve">в соответствии с решениями Правительства Российской Федерации в 2020 году предоставлялись выплаты стимулирующего характера за выполнение особо важных работ, особые условия </w:t>
            </w:r>
            <w:r w:rsidRPr="00435E61">
              <w:rPr>
                <w:rFonts w:ascii="Times New Roman" w:eastAsia="Times New Roman" w:hAnsi="Times New Roman"/>
                <w:lang w:eastAsia="ru-RU"/>
              </w:rPr>
              <w:lastRenderedPageBreak/>
              <w:t>труда и дополнительную нагрузку, в том числе на компенсацию ранее произведенных субъектами Российской Федерации расходов на указанные цели от «30» июля 2021 г. № 056-17-2021-275 запланирована оплата отпусков и выплата компенсации за неиспользованные отпуска медицинским работникам, которым в 2020 году</w:t>
            </w:r>
            <w:proofErr w:type="gramEnd"/>
            <w:r w:rsidRPr="00435E61">
              <w:rPr>
                <w:rFonts w:ascii="Times New Roman" w:eastAsia="Times New Roman" w:hAnsi="Times New Roman"/>
                <w:lang w:eastAsia="ru-RU"/>
              </w:rPr>
              <w:t xml:space="preserve"> в соответствии с решениями Правительства Российской Федерации предоставлялись выплаты стимулирующего характера на сумму 79 939,9 тыс. руб. Произведена оплата на сумму 79 939 598,08 руб.</w:t>
            </w:r>
          </w:p>
        </w:tc>
      </w:tr>
      <w:tr w:rsidR="00685741" w:rsidRPr="001B1A30" w14:paraId="6865C67E" w14:textId="77777777" w:rsidTr="00AF6B54">
        <w:trPr>
          <w:trHeight w:val="557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198C1" w14:textId="4F1866BF" w:rsidR="00685741" w:rsidRDefault="00685741" w:rsidP="00612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1.60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E27D7" w14:textId="12D6FFE3" w:rsidR="00685741" w:rsidRPr="000E5F64" w:rsidRDefault="00685741" w:rsidP="006127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2704">
              <w:rPr>
                <w:rFonts w:ascii="Times New Roman" w:eastAsia="Times New Roman" w:hAnsi="Times New Roman"/>
                <w:lang w:eastAsia="ru-RU"/>
              </w:rPr>
              <w:t xml:space="preserve">Дотации на поддержку мер по обеспечению сбалансированности бюджетов на финансовое обеспечение мероприятий по борьбе с новой </w:t>
            </w:r>
            <w:proofErr w:type="spellStart"/>
            <w:r w:rsidRPr="00612704">
              <w:rPr>
                <w:rFonts w:ascii="Times New Roman" w:eastAsia="Times New Roman" w:hAnsi="Times New Roman"/>
                <w:lang w:eastAsia="ru-RU"/>
              </w:rPr>
              <w:t>короновирусной</w:t>
            </w:r>
            <w:proofErr w:type="spellEnd"/>
            <w:r w:rsidRPr="00612704">
              <w:rPr>
                <w:rFonts w:ascii="Times New Roman" w:eastAsia="Times New Roman" w:hAnsi="Times New Roman"/>
                <w:lang w:eastAsia="ru-RU"/>
              </w:rPr>
              <w:t xml:space="preserve"> инфекцией (COVID-19) за счет средств резервного фонда Правительства Российской Федерации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B232C" w14:textId="490BD2CB" w:rsidR="00685741" w:rsidRPr="001B1A30" w:rsidRDefault="00685741" w:rsidP="006127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ежемесячно до 5 числа месяца за </w:t>
            </w:r>
            <w:proofErr w:type="gramStart"/>
            <w:r w:rsidRPr="001B1A30">
              <w:rPr>
                <w:rFonts w:ascii="Times New Roman" w:eastAsia="Times New Roman" w:hAnsi="Times New Roman"/>
                <w:lang w:eastAsia="ru-RU"/>
              </w:rPr>
              <w:t>отчетным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 2021г.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10E13" w14:textId="6D616BED" w:rsidR="00685741" w:rsidRPr="00435E61" w:rsidRDefault="00685741" w:rsidP="006127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35E61">
              <w:rPr>
                <w:rFonts w:ascii="Times New Roman" w:eastAsia="Times New Roman" w:hAnsi="Times New Roman"/>
                <w:lang w:eastAsia="ru-RU"/>
              </w:rPr>
              <w:t xml:space="preserve">Запланированы средства на сумму 659 846,7 тыс. руб. дотации на поддержку мер по обеспечению сбалансированности бюджетов на финансовое обеспечение мероприятий по борьбе с новой </w:t>
            </w:r>
            <w:proofErr w:type="spellStart"/>
            <w:r w:rsidRPr="00435E61">
              <w:rPr>
                <w:rFonts w:ascii="Times New Roman" w:eastAsia="Times New Roman" w:hAnsi="Times New Roman"/>
                <w:lang w:eastAsia="ru-RU"/>
              </w:rPr>
              <w:t>короновирусной</w:t>
            </w:r>
            <w:proofErr w:type="spellEnd"/>
            <w:r w:rsidRPr="00435E61">
              <w:rPr>
                <w:rFonts w:ascii="Times New Roman" w:eastAsia="Times New Roman" w:hAnsi="Times New Roman"/>
                <w:lang w:eastAsia="ru-RU"/>
              </w:rPr>
              <w:t xml:space="preserve"> инфекцией (COVID-19) за счет средств резервного фонда Правительства Российской Федерации, освоено в полном объеме.</w:t>
            </w:r>
          </w:p>
        </w:tc>
      </w:tr>
      <w:tr w:rsidR="00685741" w:rsidRPr="001B1A30" w14:paraId="571A1111" w14:textId="77777777" w:rsidTr="00AF6B54">
        <w:trPr>
          <w:trHeight w:val="557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9A316" w14:textId="69CCAB00" w:rsidR="00685741" w:rsidRDefault="00685741" w:rsidP="00612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1.61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2636E" w14:textId="272A3749" w:rsidR="00685741" w:rsidRPr="00612704" w:rsidRDefault="00685741" w:rsidP="006127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359E">
              <w:rPr>
                <w:rFonts w:ascii="Times New Roman" w:eastAsia="Times New Roman" w:hAnsi="Times New Roman"/>
                <w:lang w:eastAsia="ru-RU"/>
              </w:rPr>
              <w:t xml:space="preserve">Дотации на поддержку мер по обеспечению сбалансированности бюджетов на осуществление дополнительных выплат и иным работникам медицинских и иных организаций, оказывающим медицинскую помощь (участвующим в оказании, обеспечивающим оказание медицинской помощи) по диагностике и лечению новой </w:t>
            </w:r>
            <w:proofErr w:type="spellStart"/>
            <w:r w:rsidRPr="00A7359E">
              <w:rPr>
                <w:rFonts w:ascii="Times New Roman" w:eastAsia="Times New Roman" w:hAnsi="Times New Roman"/>
                <w:lang w:eastAsia="ru-RU"/>
              </w:rPr>
              <w:t>коронавируской</w:t>
            </w:r>
            <w:proofErr w:type="spellEnd"/>
            <w:r w:rsidRPr="00A7359E">
              <w:rPr>
                <w:rFonts w:ascii="Times New Roman" w:eastAsia="Times New Roman" w:hAnsi="Times New Roman"/>
                <w:lang w:eastAsia="ru-RU"/>
              </w:rPr>
              <w:t xml:space="preserve"> инфекции, контактирующим с пациентами с установленным диагнозом новой </w:t>
            </w:r>
            <w:proofErr w:type="spellStart"/>
            <w:r w:rsidRPr="00A7359E">
              <w:rPr>
                <w:rFonts w:ascii="Times New Roman" w:eastAsia="Times New Roman" w:hAnsi="Times New Roman"/>
                <w:lang w:eastAsia="ru-RU"/>
              </w:rPr>
              <w:t>коронавирусной</w:t>
            </w:r>
            <w:proofErr w:type="spellEnd"/>
            <w:r w:rsidRPr="00A7359E">
              <w:rPr>
                <w:rFonts w:ascii="Times New Roman" w:eastAsia="Times New Roman" w:hAnsi="Times New Roman"/>
                <w:lang w:eastAsia="ru-RU"/>
              </w:rPr>
              <w:t xml:space="preserve"> инфекции, за счет средств резервного фонда Правительства Российской Федерации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D1DAB" w14:textId="6179D240" w:rsidR="00685741" w:rsidRPr="001B1A30" w:rsidRDefault="00685741" w:rsidP="006127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ежемесячно до 5 числа месяца за </w:t>
            </w:r>
            <w:proofErr w:type="gramStart"/>
            <w:r w:rsidRPr="001B1A30">
              <w:rPr>
                <w:rFonts w:ascii="Times New Roman" w:eastAsia="Times New Roman" w:hAnsi="Times New Roman"/>
                <w:lang w:eastAsia="ru-RU"/>
              </w:rPr>
              <w:t>отчетным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 2021г.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8177F" w14:textId="4320FFC5" w:rsidR="00685741" w:rsidRPr="006D2D47" w:rsidRDefault="00685741" w:rsidP="00612704">
            <w:pPr>
              <w:spacing w:after="0" w:line="240" w:lineRule="auto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proofErr w:type="gramStart"/>
            <w:r w:rsidRPr="00435E61">
              <w:rPr>
                <w:rFonts w:ascii="Times New Roman" w:eastAsia="Times New Roman" w:hAnsi="Times New Roman"/>
                <w:lang w:eastAsia="ru-RU"/>
              </w:rPr>
              <w:t xml:space="preserve">Направлены дотации на поддержку мер по обеспечению сбалансированности бюджетов на осуществление дополнительных выплат и иным работникам медицинских и иных организаций, оказывающим медицинскую помощь (участвующим в оказании, обеспечивающим оказание медицинской помощи) по диагностике и лечению новой </w:t>
            </w:r>
            <w:proofErr w:type="spellStart"/>
            <w:r w:rsidRPr="00435E61">
              <w:rPr>
                <w:rFonts w:ascii="Times New Roman" w:eastAsia="Times New Roman" w:hAnsi="Times New Roman"/>
                <w:lang w:eastAsia="ru-RU"/>
              </w:rPr>
              <w:t>коронавируской</w:t>
            </w:r>
            <w:proofErr w:type="spellEnd"/>
            <w:r w:rsidRPr="00435E61">
              <w:rPr>
                <w:rFonts w:ascii="Times New Roman" w:eastAsia="Times New Roman" w:hAnsi="Times New Roman"/>
                <w:lang w:eastAsia="ru-RU"/>
              </w:rPr>
              <w:t xml:space="preserve"> инфекции, контактирующим с пациентами с установленным диагнозом новой </w:t>
            </w:r>
            <w:proofErr w:type="spellStart"/>
            <w:r w:rsidRPr="00435E61">
              <w:rPr>
                <w:rFonts w:ascii="Times New Roman" w:eastAsia="Times New Roman" w:hAnsi="Times New Roman"/>
                <w:lang w:eastAsia="ru-RU"/>
              </w:rPr>
              <w:t>коронавирусной</w:t>
            </w:r>
            <w:proofErr w:type="spellEnd"/>
            <w:r w:rsidRPr="00435E61">
              <w:rPr>
                <w:rFonts w:ascii="Times New Roman" w:eastAsia="Times New Roman" w:hAnsi="Times New Roman"/>
                <w:lang w:eastAsia="ru-RU"/>
              </w:rPr>
              <w:t xml:space="preserve"> инфекции, за счет средств резервного фонда Правительства Российской Федерации на общую сумму 91 396 588,50</w:t>
            </w:r>
            <w:proofErr w:type="gramEnd"/>
            <w:r w:rsidRPr="00435E61">
              <w:rPr>
                <w:rFonts w:ascii="Times New Roman" w:eastAsia="Times New Roman" w:hAnsi="Times New Roman"/>
                <w:lang w:eastAsia="ru-RU"/>
              </w:rPr>
              <w:t xml:space="preserve"> руб.</w:t>
            </w:r>
          </w:p>
        </w:tc>
      </w:tr>
      <w:tr w:rsidR="00685741" w:rsidRPr="001B1A30" w14:paraId="6209B6FE" w14:textId="77777777" w:rsidTr="00AF6B54">
        <w:trPr>
          <w:trHeight w:val="557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1DE0F" w14:textId="170C9A2A" w:rsidR="00685741" w:rsidRDefault="00685741" w:rsidP="00612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1.64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0B314" w14:textId="19767F12" w:rsidR="00685741" w:rsidRPr="00A7359E" w:rsidRDefault="00685741" w:rsidP="006127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359E">
              <w:rPr>
                <w:rFonts w:ascii="Times New Roman" w:eastAsia="Times New Roman" w:hAnsi="Times New Roman"/>
                <w:lang w:eastAsia="ru-RU"/>
              </w:rPr>
              <w:t xml:space="preserve">Финансовое обеспечение мероприятий по приобретению лекарственных препаратов для лечения пациентов с новой </w:t>
            </w:r>
            <w:proofErr w:type="spellStart"/>
            <w:r w:rsidRPr="00A7359E">
              <w:rPr>
                <w:rFonts w:ascii="Times New Roman" w:eastAsia="Times New Roman" w:hAnsi="Times New Roman"/>
                <w:lang w:eastAsia="ru-RU"/>
              </w:rPr>
              <w:t>коронавирусной</w:t>
            </w:r>
            <w:proofErr w:type="spellEnd"/>
            <w:r w:rsidRPr="00A7359E">
              <w:rPr>
                <w:rFonts w:ascii="Times New Roman" w:eastAsia="Times New Roman" w:hAnsi="Times New Roman"/>
                <w:lang w:eastAsia="ru-RU"/>
              </w:rPr>
              <w:t xml:space="preserve"> инфекцией (COVID-19), получающих медицинскую помощь в амбулаторных условиях, за счет средств резервного фонда Правительства Российской Федерации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C0A3" w14:textId="33CC8A87" w:rsidR="00685741" w:rsidRPr="001B1A30" w:rsidRDefault="00685741" w:rsidP="006127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ежемесячно до 5 числа месяца за </w:t>
            </w:r>
            <w:proofErr w:type="gramStart"/>
            <w:r w:rsidRPr="001B1A30">
              <w:rPr>
                <w:rFonts w:ascii="Times New Roman" w:eastAsia="Times New Roman" w:hAnsi="Times New Roman"/>
                <w:lang w:eastAsia="ru-RU"/>
              </w:rPr>
              <w:t>отчетным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 2021г.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4F3CD" w14:textId="476E45B0" w:rsidR="00685741" w:rsidRPr="006D2D47" w:rsidRDefault="00685741" w:rsidP="00292E53">
            <w:pPr>
              <w:spacing w:after="0" w:line="240" w:lineRule="auto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proofErr w:type="gramStart"/>
            <w:r w:rsidRPr="00435E61">
              <w:rPr>
                <w:rFonts w:ascii="Times New Roman" w:eastAsia="Times New Roman" w:hAnsi="Times New Roman"/>
                <w:lang w:eastAsia="ru-RU"/>
              </w:rPr>
              <w:t xml:space="preserve">В соответствии с распоряжением Правительства Российской Федерации от 9 июля 2021 г. № 1869-р иных межбюджетных трансфертов, предоставляемых в 2021 году из федерального бюджета бюджетам субъектов Российской Федерации и бюджету г. Байконура, источником финансового обеспечения которых являются бюджетные ассигнования резервного фонда Правительства Российской Федерации, в целях </w:t>
            </w:r>
            <w:proofErr w:type="spellStart"/>
            <w:r w:rsidRPr="00435E61">
              <w:rPr>
                <w:rFonts w:ascii="Times New Roman" w:eastAsia="Times New Roman" w:hAnsi="Times New Roman"/>
                <w:lang w:eastAsia="ru-RU"/>
              </w:rPr>
              <w:t>софинансирования</w:t>
            </w:r>
            <w:proofErr w:type="spellEnd"/>
            <w:r w:rsidRPr="00435E61">
              <w:rPr>
                <w:rFonts w:ascii="Times New Roman" w:eastAsia="Times New Roman" w:hAnsi="Times New Roman"/>
                <w:lang w:eastAsia="ru-RU"/>
              </w:rPr>
              <w:t xml:space="preserve"> расходных обязательств субъектов Российской Федерации и г. Байконура по финансовому обеспечению мероприятий по приобретению</w:t>
            </w:r>
            <w:proofErr w:type="gramEnd"/>
            <w:r w:rsidRPr="00435E6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Pr="00435E61">
              <w:rPr>
                <w:rFonts w:ascii="Times New Roman" w:eastAsia="Times New Roman" w:hAnsi="Times New Roman"/>
                <w:lang w:eastAsia="ru-RU"/>
              </w:rPr>
              <w:t xml:space="preserve">лекарственных препаратов для лечения пациентов с новой </w:t>
            </w:r>
            <w:proofErr w:type="spellStart"/>
            <w:r w:rsidRPr="00435E61">
              <w:rPr>
                <w:rFonts w:ascii="Times New Roman" w:eastAsia="Times New Roman" w:hAnsi="Times New Roman"/>
                <w:lang w:eastAsia="ru-RU"/>
              </w:rPr>
              <w:t>коронавирусной</w:t>
            </w:r>
            <w:proofErr w:type="spellEnd"/>
            <w:r w:rsidRPr="00435E6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35E61">
              <w:rPr>
                <w:rFonts w:ascii="Times New Roman" w:eastAsia="Times New Roman" w:hAnsi="Times New Roman"/>
                <w:lang w:eastAsia="ru-RU"/>
              </w:rPr>
              <w:lastRenderedPageBreak/>
              <w:t>инфекцией (COVID-19), получающих медицинскую помощь в амбулаторных условиях, Республике Тыва распределены 946,4 тыс. рублей.</w:t>
            </w:r>
            <w:proofErr w:type="gramEnd"/>
            <w:r w:rsidRPr="00435E61">
              <w:rPr>
                <w:rFonts w:ascii="Times New Roman" w:eastAsia="Times New Roman" w:hAnsi="Times New Roman"/>
                <w:lang w:eastAsia="ru-RU"/>
              </w:rPr>
              <w:t xml:space="preserve"> Дополнительное соглашение о предоставлении иного межбюджетного трансферта между Правительством Республики Тыва и Министерством здравоохранения Российской Федерации заключено 16 июля 2021 года № 056-17-2021-060/3. С учетом данного дополнительного соглашения общий объем финансового обеспечения расходных обязательств, </w:t>
            </w:r>
            <w:proofErr w:type="spellStart"/>
            <w:r w:rsidRPr="00435E61">
              <w:rPr>
                <w:rFonts w:ascii="Times New Roman" w:eastAsia="Times New Roman" w:hAnsi="Times New Roman"/>
                <w:lang w:eastAsia="ru-RU"/>
              </w:rPr>
              <w:t>софинансируемых</w:t>
            </w:r>
            <w:proofErr w:type="spellEnd"/>
            <w:r w:rsidRPr="00435E61">
              <w:rPr>
                <w:rFonts w:ascii="Times New Roman" w:eastAsia="Times New Roman" w:hAnsi="Times New Roman"/>
                <w:lang w:eastAsia="ru-RU"/>
              </w:rPr>
              <w:t xml:space="preserve"> из федерального бюджета в 2021 году составляет 32 007,7 тыс. рублей. Всего заключены государственные контракты на приобретение лекарственных препаратов на сумму 32 007,7 тыс. рублей, поставлены и выданы медицинским организациям республики лекарственные препараты в полном объеме.</w:t>
            </w:r>
          </w:p>
        </w:tc>
      </w:tr>
      <w:tr w:rsidR="00685741" w:rsidRPr="001B1A30" w14:paraId="62BFCC56" w14:textId="77777777" w:rsidTr="00AF6B54">
        <w:trPr>
          <w:trHeight w:val="557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33AD1" w14:textId="6C5C6770" w:rsidR="00685741" w:rsidRDefault="00685741" w:rsidP="00612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1.65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4306E" w14:textId="02C2C924" w:rsidR="00685741" w:rsidRPr="00A7359E" w:rsidRDefault="00685741" w:rsidP="006127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359E">
              <w:rPr>
                <w:rFonts w:ascii="Times New Roman" w:eastAsia="Times New Roman" w:hAnsi="Times New Roman"/>
                <w:lang w:eastAsia="ru-RU"/>
              </w:rPr>
              <w:t xml:space="preserve">Финансовое обеспечение мероприятий по оснащению (переоснащению) медицинскими изделиями лабораторий медицинских организаций, осуществляющих этиологическую диагностику новой </w:t>
            </w:r>
            <w:proofErr w:type="spellStart"/>
            <w:r w:rsidRPr="00A7359E">
              <w:rPr>
                <w:rFonts w:ascii="Times New Roman" w:eastAsia="Times New Roman" w:hAnsi="Times New Roman"/>
                <w:lang w:eastAsia="ru-RU"/>
              </w:rPr>
              <w:t>коронавирусной</w:t>
            </w:r>
            <w:proofErr w:type="spellEnd"/>
            <w:r w:rsidRPr="00A7359E">
              <w:rPr>
                <w:rFonts w:ascii="Times New Roman" w:eastAsia="Times New Roman" w:hAnsi="Times New Roman"/>
                <w:lang w:eastAsia="ru-RU"/>
              </w:rPr>
              <w:t xml:space="preserve"> инфекции (COVID-19) методами амплификации нуклеиновых кислот, за счет средств резервного фонда Правительства Российской Федерации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2B0E6" w14:textId="129E13A0" w:rsidR="00685741" w:rsidRPr="001B1A30" w:rsidRDefault="00685741" w:rsidP="006127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ежемесячно до 5 числа месяца за </w:t>
            </w:r>
            <w:proofErr w:type="gramStart"/>
            <w:r w:rsidRPr="001B1A30">
              <w:rPr>
                <w:rFonts w:ascii="Times New Roman" w:eastAsia="Times New Roman" w:hAnsi="Times New Roman"/>
                <w:lang w:eastAsia="ru-RU"/>
              </w:rPr>
              <w:t>отчетным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 2021г.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91F39" w14:textId="707EAE2E" w:rsidR="00685741" w:rsidRPr="006D2D47" w:rsidRDefault="00685741" w:rsidP="00612704">
            <w:pPr>
              <w:spacing w:after="0" w:line="240" w:lineRule="auto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435E61">
              <w:rPr>
                <w:rFonts w:ascii="Times New Roman" w:eastAsia="Times New Roman" w:hAnsi="Times New Roman"/>
                <w:lang w:eastAsia="ru-RU"/>
              </w:rPr>
              <w:t xml:space="preserve">Запланировано оснащение (переоснащение) медицинскими изделиями лабораторий медицинских организаций, осуществляющих этиологическую диагностику новой </w:t>
            </w:r>
            <w:proofErr w:type="spellStart"/>
            <w:r w:rsidRPr="00435E61">
              <w:rPr>
                <w:rFonts w:ascii="Times New Roman" w:eastAsia="Times New Roman" w:hAnsi="Times New Roman"/>
                <w:lang w:eastAsia="ru-RU"/>
              </w:rPr>
              <w:t>коронавирусной</w:t>
            </w:r>
            <w:proofErr w:type="spellEnd"/>
            <w:r w:rsidRPr="00435E61">
              <w:rPr>
                <w:rFonts w:ascii="Times New Roman" w:eastAsia="Times New Roman" w:hAnsi="Times New Roman"/>
                <w:lang w:eastAsia="ru-RU"/>
              </w:rPr>
              <w:t xml:space="preserve"> инфекции (COVID-19) методами амплификации нуклеиновых кислот, за счет средств резервного фонда Правительства Российской Федерации на сумму 5 459,0 тыс. руб. Произведена оплата на сумму 5 459 000,00 руб.</w:t>
            </w:r>
          </w:p>
        </w:tc>
      </w:tr>
      <w:tr w:rsidR="00685741" w:rsidRPr="001B1A30" w14:paraId="5955672F" w14:textId="77777777" w:rsidTr="00AF6B54">
        <w:trPr>
          <w:trHeight w:val="557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21BC2" w14:textId="5ABF48A2" w:rsidR="00685741" w:rsidRDefault="00685741" w:rsidP="00612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1.66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F9014" w14:textId="29016584" w:rsidR="00685741" w:rsidRPr="00A7359E" w:rsidRDefault="00685741" w:rsidP="006127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C216E">
              <w:rPr>
                <w:rFonts w:ascii="Times New Roman" w:eastAsia="Times New Roman" w:hAnsi="Times New Roman"/>
                <w:lang w:eastAsia="ru-RU"/>
              </w:rPr>
              <w:t>Иные межбюджетные трансферты на приобретение медицинских изделий для оснащения медицинских организаций за счет средств резервного фонда Правительства Российской Федерации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74EB9" w14:textId="33B07FE3" w:rsidR="00685741" w:rsidRPr="001B1A30" w:rsidRDefault="00685741" w:rsidP="006127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ежемесячно до 5 числа месяца за </w:t>
            </w:r>
            <w:proofErr w:type="gramStart"/>
            <w:r w:rsidRPr="001B1A30">
              <w:rPr>
                <w:rFonts w:ascii="Times New Roman" w:eastAsia="Times New Roman" w:hAnsi="Times New Roman"/>
                <w:lang w:eastAsia="ru-RU"/>
              </w:rPr>
              <w:t>отчетным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 2021г.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3C190" w14:textId="1C89005C" w:rsidR="00685741" w:rsidRPr="006D2D47" w:rsidRDefault="00685741" w:rsidP="00416F00">
            <w:pPr>
              <w:spacing w:after="0" w:line="240" w:lineRule="auto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BD69DC">
              <w:rPr>
                <w:rFonts w:ascii="Times New Roman" w:eastAsia="Times New Roman" w:hAnsi="Times New Roman"/>
                <w:lang w:eastAsia="ru-RU"/>
              </w:rPr>
              <w:t xml:space="preserve">За счет резервного фонда Правительства РФ закуплено оборудование на сумму 124 135 758,37 руб. Оснастили медицинским оборудованием </w:t>
            </w:r>
            <w:proofErr w:type="spellStart"/>
            <w:r w:rsidRPr="00BD69DC">
              <w:rPr>
                <w:rFonts w:ascii="Times New Roman" w:eastAsia="Times New Roman" w:hAnsi="Times New Roman"/>
                <w:lang w:eastAsia="ru-RU"/>
              </w:rPr>
              <w:t>Теркорпус</w:t>
            </w:r>
            <w:proofErr w:type="spellEnd"/>
            <w:r w:rsidRPr="00BD69DC">
              <w:rPr>
                <w:rFonts w:ascii="Times New Roman" w:eastAsia="Times New Roman" w:hAnsi="Times New Roman"/>
                <w:lang w:eastAsia="ru-RU"/>
              </w:rPr>
              <w:t xml:space="preserve"> на сумму 141 163 908,33 руб.</w:t>
            </w:r>
          </w:p>
        </w:tc>
      </w:tr>
      <w:tr w:rsidR="00685741" w:rsidRPr="001B1A30" w14:paraId="13042F99" w14:textId="77777777" w:rsidTr="00AF6B54">
        <w:trPr>
          <w:trHeight w:val="557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BDAFF" w14:textId="3269F12F" w:rsidR="00685741" w:rsidRDefault="00685741" w:rsidP="00BC21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1.68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2927" w14:textId="0E7F1559" w:rsidR="00685741" w:rsidRPr="00BC216E" w:rsidRDefault="00685741" w:rsidP="00BC216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C216E">
              <w:rPr>
                <w:rFonts w:ascii="Times New Roman" w:eastAsia="Times New Roman" w:hAnsi="Times New Roman"/>
                <w:lang w:eastAsia="ru-RU"/>
              </w:rPr>
              <w:t>Осуществление капитального ремонта зданий медицинских организаций и их обособленных структурных подразделений, на базе которых оказывается первичная медико-санитарная помощь (поликлиники,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BC216E">
              <w:rPr>
                <w:rFonts w:ascii="Times New Roman" w:eastAsia="Times New Roman" w:hAnsi="Times New Roman"/>
                <w:lang w:eastAsia="ru-RU"/>
              </w:rPr>
              <w:t>поликлинические подразделения, амбулатории отделения (центры) врача общей практики, фельдшерско-акушерские и фельдшерские пункты), а также зданий (отдельных зданий, комплексов зданий) центральных районов и районных больниц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07FB5" w14:textId="7F11964F" w:rsidR="00685741" w:rsidRPr="001B1A30" w:rsidRDefault="00685741" w:rsidP="00BC216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ежемесячно до 5 числа месяца за </w:t>
            </w:r>
            <w:proofErr w:type="gramStart"/>
            <w:r w:rsidRPr="001B1A30">
              <w:rPr>
                <w:rFonts w:ascii="Times New Roman" w:eastAsia="Times New Roman" w:hAnsi="Times New Roman"/>
                <w:lang w:eastAsia="ru-RU"/>
              </w:rPr>
              <w:t>отчетным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 2021г.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00D1E" w14:textId="6FBCC9AA" w:rsidR="00685741" w:rsidRPr="006D2D47" w:rsidRDefault="00685741" w:rsidP="00292E53">
            <w:pPr>
              <w:spacing w:after="0" w:line="240" w:lineRule="auto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proofErr w:type="gramStart"/>
            <w:r w:rsidRPr="007D548E">
              <w:rPr>
                <w:rFonts w:ascii="Times New Roman" w:eastAsia="Times New Roman" w:hAnsi="Times New Roman"/>
                <w:lang w:eastAsia="ru-RU"/>
              </w:rPr>
              <w:t>Заключено 6 государственных контрактов на общую сумму 73 834 366,63 руб.: капитальный ремонт поликлиники ГБУЗ РТ "</w:t>
            </w:r>
            <w:proofErr w:type="spellStart"/>
            <w:r w:rsidRPr="007D548E">
              <w:rPr>
                <w:rFonts w:ascii="Times New Roman" w:eastAsia="Times New Roman" w:hAnsi="Times New Roman"/>
                <w:lang w:eastAsia="ru-RU"/>
              </w:rPr>
              <w:t>Тандинская</w:t>
            </w:r>
            <w:proofErr w:type="spellEnd"/>
            <w:r w:rsidRPr="007D548E">
              <w:rPr>
                <w:rFonts w:ascii="Times New Roman" w:eastAsia="Times New Roman" w:hAnsi="Times New Roman"/>
                <w:lang w:eastAsia="ru-RU"/>
              </w:rPr>
              <w:t xml:space="preserve"> ЦКБ", общая готовность объекта - 100 %, профинансирована - 13 501 200,61 руб., детского отделения ГБУЗ РТ "</w:t>
            </w:r>
            <w:proofErr w:type="spellStart"/>
            <w:r w:rsidRPr="007D548E">
              <w:rPr>
                <w:rFonts w:ascii="Times New Roman" w:eastAsia="Times New Roman" w:hAnsi="Times New Roman"/>
                <w:lang w:eastAsia="ru-RU"/>
              </w:rPr>
              <w:t>Улуг-Хемской</w:t>
            </w:r>
            <w:proofErr w:type="spellEnd"/>
            <w:r w:rsidRPr="007D548E">
              <w:rPr>
                <w:rFonts w:ascii="Times New Roman" w:eastAsia="Times New Roman" w:hAnsi="Times New Roman"/>
                <w:lang w:eastAsia="ru-RU"/>
              </w:rPr>
              <w:t xml:space="preserve"> ММЦ" общая готовность объекта - 90 %, профинансирована - 15 934 798,81 руб., переходящий </w:t>
            </w:r>
            <w:proofErr w:type="spellStart"/>
            <w:r w:rsidRPr="007D548E">
              <w:rPr>
                <w:rFonts w:ascii="Times New Roman" w:eastAsia="Times New Roman" w:hAnsi="Times New Roman"/>
                <w:lang w:eastAsia="ru-RU"/>
              </w:rPr>
              <w:t>отстаток</w:t>
            </w:r>
            <w:proofErr w:type="spellEnd"/>
            <w:r w:rsidRPr="007D548E">
              <w:rPr>
                <w:rFonts w:ascii="Times New Roman" w:eastAsia="Times New Roman" w:hAnsi="Times New Roman"/>
                <w:lang w:eastAsia="ru-RU"/>
              </w:rPr>
              <w:t xml:space="preserve"> на 2022 год - 5 481 606,59 руб., детского соматического отделения ГБУЗ РТ "</w:t>
            </w:r>
            <w:proofErr w:type="spellStart"/>
            <w:r w:rsidRPr="007D548E">
              <w:rPr>
                <w:rFonts w:ascii="Times New Roman" w:eastAsia="Times New Roman" w:hAnsi="Times New Roman"/>
                <w:lang w:eastAsia="ru-RU"/>
              </w:rPr>
              <w:t>Чаа-Хольская</w:t>
            </w:r>
            <w:proofErr w:type="spellEnd"/>
            <w:r w:rsidRPr="007D548E">
              <w:rPr>
                <w:rFonts w:ascii="Times New Roman" w:eastAsia="Times New Roman" w:hAnsi="Times New Roman"/>
                <w:lang w:eastAsia="ru-RU"/>
              </w:rPr>
              <w:t xml:space="preserve"> ЦКБ" общая готовность</w:t>
            </w:r>
            <w:proofErr w:type="gramEnd"/>
            <w:r w:rsidRPr="007D548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Pr="007D548E">
              <w:rPr>
                <w:rFonts w:ascii="Times New Roman" w:eastAsia="Times New Roman" w:hAnsi="Times New Roman"/>
                <w:lang w:eastAsia="ru-RU"/>
              </w:rPr>
              <w:t>объекта - 100 %, профинансирована - 9 898 653,60 руб.,  детской поликлиники ГБУЗ РТ "</w:t>
            </w:r>
            <w:proofErr w:type="spellStart"/>
            <w:r w:rsidRPr="007D548E">
              <w:rPr>
                <w:rFonts w:ascii="Times New Roman" w:eastAsia="Times New Roman" w:hAnsi="Times New Roman"/>
                <w:lang w:eastAsia="ru-RU"/>
              </w:rPr>
              <w:t>Чеди-Хольская</w:t>
            </w:r>
            <w:proofErr w:type="spellEnd"/>
            <w:r w:rsidRPr="007D548E">
              <w:rPr>
                <w:rFonts w:ascii="Times New Roman" w:eastAsia="Times New Roman" w:hAnsi="Times New Roman"/>
                <w:lang w:eastAsia="ru-RU"/>
              </w:rPr>
              <w:t xml:space="preserve"> ЦКБ" общая готовность объекта - 99 %, профинансирована -  6 697 259,59 руб., переходящий остаток на </w:t>
            </w:r>
            <w:r w:rsidRPr="007D548E">
              <w:rPr>
                <w:rFonts w:ascii="Times New Roman" w:eastAsia="Times New Roman" w:hAnsi="Times New Roman"/>
                <w:lang w:eastAsia="ru-RU"/>
              </w:rPr>
              <w:lastRenderedPageBreak/>
              <w:t>2022 год - 3 487 440,43 руб., детской поликлиники ГБУЗ РТ "Бай-</w:t>
            </w:r>
            <w:proofErr w:type="spellStart"/>
            <w:r w:rsidRPr="007D548E">
              <w:rPr>
                <w:rFonts w:ascii="Times New Roman" w:eastAsia="Times New Roman" w:hAnsi="Times New Roman"/>
                <w:lang w:eastAsia="ru-RU"/>
              </w:rPr>
              <w:t>Тайгинская</w:t>
            </w:r>
            <w:proofErr w:type="spellEnd"/>
            <w:r w:rsidRPr="007D548E">
              <w:rPr>
                <w:rFonts w:ascii="Times New Roman" w:eastAsia="Times New Roman" w:hAnsi="Times New Roman"/>
                <w:lang w:eastAsia="ru-RU"/>
              </w:rPr>
              <w:t xml:space="preserve"> ЦКБ" общая готовность объекта - 100 %, профинансирована - 4 188 107,00 руб. Капитальный ремонт поликлиники ГБУЗ РТ «Республиканская больница №1» по улице Ленина д. 44 на</w:t>
            </w:r>
            <w:proofErr w:type="gramEnd"/>
            <w:r w:rsidRPr="007D548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Pr="007D548E">
              <w:rPr>
                <w:rFonts w:ascii="Times New Roman" w:eastAsia="Times New Roman" w:hAnsi="Times New Roman"/>
                <w:lang w:eastAsia="ru-RU"/>
              </w:rPr>
              <w:t>общую сумму 44 645300,00 тыс. рублей запланировано провести в два этапа 2021 и 2022 годах, в том числе в 2021 году на сумму 14 645 300,00 рублей, в 2022 году на сумму 30 000 000,00 рублей, общая готовность - 10 %, профинансировано - 14 645 300,00 руб. В целях своевременного выполнения ремонтных работ кураторами объектов проводится еженедельные выездные командировки на объекты капитального ремонта</w:t>
            </w:r>
            <w:proofErr w:type="gramEnd"/>
            <w:r w:rsidRPr="007D548E">
              <w:rPr>
                <w:rFonts w:ascii="Times New Roman" w:eastAsia="Times New Roman" w:hAnsi="Times New Roman"/>
                <w:lang w:eastAsia="ru-RU"/>
              </w:rPr>
              <w:t xml:space="preserve"> по проверке хода и качества работ, выполняемых подрядчиками. Произведена оплата за проведенные ремонтные работы на общую сумму 64 865 319,61 руб., переходящий остаток на 2022 год - 8 969 047,02 руб.</w:t>
            </w:r>
          </w:p>
        </w:tc>
      </w:tr>
      <w:tr w:rsidR="00685741" w:rsidRPr="001B1A30" w14:paraId="7022332E" w14:textId="77777777" w:rsidTr="00AF6B54">
        <w:trPr>
          <w:trHeight w:val="557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01245" w14:textId="177ACA66" w:rsidR="00685741" w:rsidRDefault="00685741" w:rsidP="00BC21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1.69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9C71F" w14:textId="2BAC64A1" w:rsidR="00685741" w:rsidRPr="00BC216E" w:rsidRDefault="00685741" w:rsidP="00BC216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E248E">
              <w:rPr>
                <w:rFonts w:ascii="Times New Roman" w:eastAsia="Times New Roman" w:hAnsi="Times New Roman"/>
                <w:lang w:eastAsia="ru-RU"/>
              </w:rPr>
              <w:t>Оснащение автомобильным транспортом медицинских организаций, оказывающих первичную медико-санитарную помощь, центральных районных и районных больниц, расположенных в сельской местности, поселках городского типа и малых городах (с численностью населения до 50тыс. человек), для доставки пациентов в медицинские организации, медицинских работников до места жительства пациентов, а также для перевозки биологических материалов для исследований, доставки лекарственных препаратов до жителей отдаленных районов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8B2DF" w14:textId="5A3350E5" w:rsidR="00685741" w:rsidRPr="001B1A30" w:rsidRDefault="00685741" w:rsidP="00BC216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ежемесячно до 5 числа месяца за </w:t>
            </w:r>
            <w:proofErr w:type="gramStart"/>
            <w:r w:rsidRPr="001B1A30">
              <w:rPr>
                <w:rFonts w:ascii="Times New Roman" w:eastAsia="Times New Roman" w:hAnsi="Times New Roman"/>
                <w:lang w:eastAsia="ru-RU"/>
              </w:rPr>
              <w:t>отчетным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 2021г.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30136" w14:textId="22F02DB2" w:rsidR="00685741" w:rsidRPr="007D548E" w:rsidRDefault="00685741" w:rsidP="00BC216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D548E">
              <w:rPr>
                <w:rFonts w:ascii="Times New Roman" w:eastAsia="Times New Roman" w:hAnsi="Times New Roman"/>
                <w:lang w:eastAsia="ru-RU"/>
              </w:rPr>
              <w:t xml:space="preserve">На 2021 год </w:t>
            </w:r>
            <w:proofErr w:type="gramStart"/>
            <w:r w:rsidRPr="007D548E">
              <w:rPr>
                <w:rFonts w:ascii="Times New Roman" w:eastAsia="Times New Roman" w:hAnsi="Times New Roman"/>
                <w:lang w:eastAsia="ru-RU"/>
              </w:rPr>
              <w:t>запланирована</w:t>
            </w:r>
            <w:proofErr w:type="gramEnd"/>
            <w:r w:rsidRPr="007D548E">
              <w:rPr>
                <w:rFonts w:ascii="Times New Roman" w:eastAsia="Times New Roman" w:hAnsi="Times New Roman"/>
                <w:lang w:eastAsia="ru-RU"/>
              </w:rPr>
              <w:t xml:space="preserve"> приобретение 9 ед. автотранспорта. </w:t>
            </w:r>
            <w:proofErr w:type="spellStart"/>
            <w:r w:rsidRPr="007D548E">
              <w:rPr>
                <w:rFonts w:ascii="Times New Roman" w:eastAsia="Times New Roman" w:hAnsi="Times New Roman"/>
                <w:lang w:eastAsia="ru-RU"/>
              </w:rPr>
              <w:t>Минпромторгом</w:t>
            </w:r>
            <w:proofErr w:type="spellEnd"/>
            <w:r w:rsidRPr="007D548E">
              <w:rPr>
                <w:rFonts w:ascii="Times New Roman" w:eastAsia="Times New Roman" w:hAnsi="Times New Roman"/>
                <w:lang w:eastAsia="ru-RU"/>
              </w:rPr>
              <w:t xml:space="preserve"> РФ в конце 2020 года была закуплены все 9 ед. автотранспорта на сумму 5 511 500,00 рублей. Поставлены LADA 213100 – 5 ед. и LADA GRANTA 219010 – 4 ед.</w:t>
            </w:r>
          </w:p>
        </w:tc>
      </w:tr>
      <w:tr w:rsidR="00685741" w:rsidRPr="001B1A30" w14:paraId="197C55D0" w14:textId="77777777" w:rsidTr="00AF6B54">
        <w:trPr>
          <w:trHeight w:val="557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FF47D" w14:textId="624E43AF" w:rsidR="00685741" w:rsidRDefault="00685741" w:rsidP="00BE2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1.70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35785" w14:textId="7ED9BF0A" w:rsidR="00685741" w:rsidRPr="00BE248E" w:rsidRDefault="00685741" w:rsidP="00BE248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E248E">
              <w:rPr>
                <w:rFonts w:ascii="Times New Roman" w:eastAsia="Times New Roman" w:hAnsi="Times New Roman"/>
                <w:lang w:eastAsia="ru-RU"/>
              </w:rPr>
              <w:t>Приведение материально-технической базы медицинских организаций, оказывающих первичную медико-санитарную помощь взрослым и детям, их  обособленных структурных подразделений, центральных районных и районных больниц в соответствие с требованиями порядков оказания медицинской помощи, их дооснащение и переоснащение оборудованием для оказания медицинской помощи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169BF" w14:textId="4EA974E6" w:rsidR="00685741" w:rsidRPr="001B1A30" w:rsidRDefault="00685741" w:rsidP="00BE248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ежемесячно до 5 числа месяца за </w:t>
            </w:r>
            <w:proofErr w:type="gramStart"/>
            <w:r w:rsidRPr="001B1A30">
              <w:rPr>
                <w:rFonts w:ascii="Times New Roman" w:eastAsia="Times New Roman" w:hAnsi="Times New Roman"/>
                <w:lang w:eastAsia="ru-RU"/>
              </w:rPr>
              <w:t>отчетным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 2021г.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2BBD2" w14:textId="5BD6144F" w:rsidR="00685741" w:rsidRPr="006D2D47" w:rsidRDefault="00685741" w:rsidP="000F160A">
            <w:pPr>
              <w:spacing w:after="0" w:line="240" w:lineRule="auto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7D548E">
              <w:rPr>
                <w:rFonts w:ascii="Times New Roman" w:eastAsia="Times New Roman" w:hAnsi="Times New Roman"/>
                <w:lang w:eastAsia="ru-RU"/>
              </w:rPr>
              <w:t>С учетом изменения в 2021 году запланировано приобретение 81 единиц оборудования на сумму 128 022 117,00 рублей. Заключен на 81  ед. оборудования ГК на сумму 113 541 704,97 руб. Поставлено 80 ед. оборудования. Поставка 1 единицы оборудования в сумме 10 746,00 тыс. рублей ожидается в 2022 году. По обращению ООО «</w:t>
            </w:r>
            <w:proofErr w:type="spellStart"/>
            <w:r w:rsidRPr="007D548E">
              <w:rPr>
                <w:rFonts w:ascii="Times New Roman" w:eastAsia="Times New Roman" w:hAnsi="Times New Roman"/>
                <w:lang w:eastAsia="ru-RU"/>
              </w:rPr>
              <w:t>Мединтергатор</w:t>
            </w:r>
            <w:proofErr w:type="spellEnd"/>
            <w:r w:rsidRPr="007D548E">
              <w:rPr>
                <w:rFonts w:ascii="Times New Roman" w:eastAsia="Times New Roman" w:hAnsi="Times New Roman"/>
                <w:lang w:eastAsia="ru-RU"/>
              </w:rPr>
              <w:t xml:space="preserve">» нарушение сроков поставки оборудования связано с непредвиденным ограничением поставок критичных составных частей от отдельных субпоставщиков на поставку компонентов, используемых для сборки линеек оборудования GE </w:t>
            </w:r>
            <w:proofErr w:type="spellStart"/>
            <w:r w:rsidRPr="007D548E">
              <w:rPr>
                <w:rFonts w:ascii="Times New Roman" w:eastAsia="Times New Roman" w:hAnsi="Times New Roman"/>
                <w:lang w:eastAsia="ru-RU"/>
              </w:rPr>
              <w:t>Healthcare</w:t>
            </w:r>
            <w:proofErr w:type="spellEnd"/>
            <w:r w:rsidRPr="007D548E">
              <w:rPr>
                <w:rFonts w:ascii="Times New Roman" w:eastAsia="Times New Roman" w:hAnsi="Times New Roman"/>
                <w:lang w:eastAsia="ru-RU"/>
              </w:rPr>
              <w:t>. Произведена оплата на сумму 102 795 704,97 руб.</w:t>
            </w:r>
          </w:p>
        </w:tc>
      </w:tr>
      <w:tr w:rsidR="00685741" w:rsidRPr="001B1A30" w14:paraId="1C9A3CB2" w14:textId="77777777" w:rsidTr="00AF6B54">
        <w:trPr>
          <w:trHeight w:val="557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2DBAB" w14:textId="2D32ECA6" w:rsidR="00685741" w:rsidRDefault="00685741" w:rsidP="00BE2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1.71.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21E8B" w14:textId="01AB9934" w:rsidR="00685741" w:rsidRPr="00BE248E" w:rsidRDefault="00685741" w:rsidP="00BE248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2272E">
              <w:rPr>
                <w:rFonts w:ascii="Times New Roman" w:eastAsia="Times New Roman" w:hAnsi="Times New Roman"/>
                <w:lang w:eastAsia="ru-RU"/>
              </w:rPr>
              <w:t xml:space="preserve">Иные межбюджетные трансферты на финансовое обеспечение проведения углубленной диспансеризации застрахованных по обязательному страхованию лиц, перенесших новую </w:t>
            </w:r>
            <w:proofErr w:type="spellStart"/>
            <w:r w:rsidRPr="0072272E">
              <w:rPr>
                <w:rFonts w:ascii="Times New Roman" w:eastAsia="Times New Roman" w:hAnsi="Times New Roman"/>
                <w:lang w:eastAsia="ru-RU"/>
              </w:rPr>
              <w:t>коронавирусную</w:t>
            </w:r>
            <w:proofErr w:type="spellEnd"/>
            <w:r w:rsidRPr="0072272E">
              <w:rPr>
                <w:rFonts w:ascii="Times New Roman" w:eastAsia="Times New Roman" w:hAnsi="Times New Roman"/>
                <w:lang w:eastAsia="ru-RU"/>
              </w:rPr>
              <w:t xml:space="preserve"> инфекцию (COVID-19), в рамках реализации территориальной программы обязательного медицинского страхования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A71DE" w14:textId="3EF5E845" w:rsidR="00685741" w:rsidRPr="001B1A30" w:rsidRDefault="00685741" w:rsidP="00BE248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ежемесячно до 5 числа месяца за </w:t>
            </w:r>
            <w:proofErr w:type="gramStart"/>
            <w:r w:rsidRPr="001B1A30">
              <w:rPr>
                <w:rFonts w:ascii="Times New Roman" w:eastAsia="Times New Roman" w:hAnsi="Times New Roman"/>
                <w:lang w:eastAsia="ru-RU"/>
              </w:rPr>
              <w:t>отчетным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 2021г.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F3466" w14:textId="14E7AE2C" w:rsidR="00685741" w:rsidRPr="006D2D47" w:rsidRDefault="00685741" w:rsidP="007D548E">
            <w:pPr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proofErr w:type="gramStart"/>
            <w:r w:rsidRPr="007D548E">
              <w:rPr>
                <w:rFonts w:ascii="Times New Roman" w:eastAsia="Times New Roman" w:hAnsi="Times New Roman"/>
                <w:lang w:eastAsia="ru-RU"/>
              </w:rPr>
              <w:t>В соответствии Соглашением о предоставлении в 2021 году иного межбюджетного трансферта, имеющего целевое назначение, из федерального бюджета бюджету субъекта Российской Федерации и бюджету г. Байконура, источником финансового обеспечения которого являются бюджетные ассигнования резервного фонда Правительства Российской Федерации, в целях финансового обеспечения расходных обязательств субъекта Российской Федерации и г. Байконура по предоставлению межбюджетного трансферта бюджету территориального фонда обязательного медицинского страхования на</w:t>
            </w:r>
            <w:proofErr w:type="gramEnd"/>
            <w:r w:rsidRPr="007D548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Pr="007D548E">
              <w:rPr>
                <w:rFonts w:ascii="Times New Roman" w:eastAsia="Times New Roman" w:hAnsi="Times New Roman"/>
                <w:lang w:eastAsia="ru-RU"/>
              </w:rPr>
              <w:t xml:space="preserve">финансовое обеспечение проведения углубленной диспансеризации застрахованных по обязательному медицинскому страхованию лиц, перенесших новую </w:t>
            </w:r>
            <w:proofErr w:type="spellStart"/>
            <w:r w:rsidRPr="007D548E">
              <w:rPr>
                <w:rFonts w:ascii="Times New Roman" w:eastAsia="Times New Roman" w:hAnsi="Times New Roman"/>
                <w:lang w:eastAsia="ru-RU"/>
              </w:rPr>
              <w:t>коронавирусную</w:t>
            </w:r>
            <w:proofErr w:type="spellEnd"/>
            <w:r w:rsidRPr="007D548E">
              <w:rPr>
                <w:rFonts w:ascii="Times New Roman" w:eastAsia="Times New Roman" w:hAnsi="Times New Roman"/>
                <w:lang w:eastAsia="ru-RU"/>
              </w:rPr>
              <w:t xml:space="preserve"> инфекцию (COVID 19), в рамках реализации территориальной программы обязательного медицинского страхования от «3» августа 2021 г. № 056-17-2021-369 запланировано проведение в 2021 году 8203  случаев проведения углубленной диспансеризации застрахованных лиц на сумму 20 088,0 тыс. руб. Произведена оплата на сумму 20 088,0 тыс. руб.</w:t>
            </w:r>
            <w:proofErr w:type="gramEnd"/>
          </w:p>
        </w:tc>
      </w:tr>
      <w:tr w:rsidR="00685741" w:rsidRPr="001B1A30" w14:paraId="38D70DA3" w14:textId="77777777" w:rsidTr="0072272E">
        <w:trPr>
          <w:trHeight w:val="132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B0133" w14:textId="15AD6C42" w:rsidR="00685741" w:rsidRDefault="00685741" w:rsidP="00BE2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1.72.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9F66B" w14:textId="740B3697" w:rsidR="00685741" w:rsidRPr="00BE248E" w:rsidRDefault="00685741" w:rsidP="00BE248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2272E">
              <w:rPr>
                <w:rFonts w:ascii="Times New Roman" w:eastAsia="Times New Roman" w:hAnsi="Times New Roman"/>
                <w:lang w:eastAsia="ru-RU"/>
              </w:rPr>
              <w:t>На модернизацию лабораторий медицинских организаций, осуществляющих диагностику инфекционных болезней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F2822" w14:textId="7ADC61D3" w:rsidR="00685741" w:rsidRPr="001B1A30" w:rsidRDefault="00685741" w:rsidP="00BE248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ежемесячно до 5 числа месяца за </w:t>
            </w:r>
            <w:proofErr w:type="gramStart"/>
            <w:r w:rsidRPr="001B1A30">
              <w:rPr>
                <w:rFonts w:ascii="Times New Roman" w:eastAsia="Times New Roman" w:hAnsi="Times New Roman"/>
                <w:lang w:eastAsia="ru-RU"/>
              </w:rPr>
              <w:t>отчетным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 2021г.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38236" w14:textId="17D57B30" w:rsidR="00685741" w:rsidRPr="006D2D47" w:rsidRDefault="00685741" w:rsidP="000F160A">
            <w:pPr>
              <w:spacing w:after="0" w:line="240" w:lineRule="auto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proofErr w:type="gramStart"/>
            <w:r w:rsidRPr="007D548E">
              <w:rPr>
                <w:rFonts w:ascii="Times New Roman" w:eastAsia="Times New Roman" w:hAnsi="Times New Roman"/>
                <w:lang w:eastAsia="ru-RU"/>
              </w:rPr>
              <w:t xml:space="preserve">В соответствии с заключенным Соглашением  о предоставлении субсидии из федерального бюджета бюджету субъекта Российской Федерации в целях </w:t>
            </w:r>
            <w:proofErr w:type="spellStart"/>
            <w:r w:rsidRPr="007D548E">
              <w:rPr>
                <w:rFonts w:ascii="Times New Roman" w:eastAsia="Times New Roman" w:hAnsi="Times New Roman"/>
                <w:lang w:eastAsia="ru-RU"/>
              </w:rPr>
              <w:t>софинансирования</w:t>
            </w:r>
            <w:proofErr w:type="spellEnd"/>
            <w:r w:rsidRPr="007D548E">
              <w:rPr>
                <w:rFonts w:ascii="Times New Roman" w:eastAsia="Times New Roman" w:hAnsi="Times New Roman"/>
                <w:lang w:eastAsia="ru-RU"/>
              </w:rPr>
              <w:t xml:space="preserve"> расходных обязательств субъектов Российской Федерации, возникающих при модернизации лабораторий медицинских организаций субъектов Российской Федерации, осуществляющих диагностику инфекционных болезней от «20» июля 2021 г. № 056-09-2021-216 запланирована приобретение оборудования на общую сумму 49 131,0 тыс. руб. За отчетный период заключено 5 ГК на общую</w:t>
            </w:r>
            <w:proofErr w:type="gramEnd"/>
            <w:r w:rsidRPr="007D548E">
              <w:rPr>
                <w:rFonts w:ascii="Times New Roman" w:eastAsia="Times New Roman" w:hAnsi="Times New Roman"/>
                <w:lang w:eastAsia="ru-RU"/>
              </w:rPr>
              <w:t xml:space="preserve"> сумму 47 510 338,65 руб. на 48 ед. оборудования и 3 договора на сумму 1 466 800,00 руб. на 53 ед. оборудования. Поставлено и оплачено на сумму 48 977 138,65 руб.</w:t>
            </w:r>
          </w:p>
        </w:tc>
      </w:tr>
      <w:tr w:rsidR="00685741" w:rsidRPr="001B1A30" w14:paraId="388CB56C" w14:textId="77777777" w:rsidTr="0072272E">
        <w:trPr>
          <w:trHeight w:val="132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038C1" w14:textId="449B0DE1" w:rsidR="00685741" w:rsidRDefault="00685741" w:rsidP="00BE2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1.73.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E1F74" w14:textId="5601BD50" w:rsidR="00685741" w:rsidRPr="0072272E" w:rsidRDefault="00685741" w:rsidP="00BE248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2E53">
              <w:rPr>
                <w:rFonts w:ascii="Times New Roman" w:eastAsia="Times New Roman" w:hAnsi="Times New Roman"/>
                <w:lang w:eastAsia="ru-RU"/>
              </w:rPr>
              <w:t>Межбюджетные трансферты из бюджета города Москвы на реализацию социально значимых проектов в Республике Тыва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68BA" w14:textId="440A3E61" w:rsidR="00685741" w:rsidRPr="001B1A30" w:rsidRDefault="00685741" w:rsidP="00BE248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ежемесячно до 5 числа месяца за </w:t>
            </w:r>
            <w:proofErr w:type="gramStart"/>
            <w:r w:rsidRPr="001B1A30">
              <w:rPr>
                <w:rFonts w:ascii="Times New Roman" w:eastAsia="Times New Roman" w:hAnsi="Times New Roman"/>
                <w:lang w:eastAsia="ru-RU"/>
              </w:rPr>
              <w:t>отчетным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 2021г.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C6986" w14:textId="77777777" w:rsidR="00685741" w:rsidRPr="007D548E" w:rsidRDefault="00685741" w:rsidP="007D548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7D548E">
              <w:rPr>
                <w:rFonts w:ascii="Times New Roman" w:eastAsia="Times New Roman" w:hAnsi="Times New Roman"/>
                <w:lang w:eastAsia="ru-RU"/>
              </w:rPr>
              <w:t xml:space="preserve">В соответствии с распоряжением Правительства Москвы от 16 марта 2021 года №150-РП «О предоставлении в 2021 году межбюджетного трансферта из бюджета города Москвы бюджету Республики Тыва» заключено Соглашение между Правительством Москвы и Правительством Республики Тыва о </w:t>
            </w:r>
            <w:r w:rsidRPr="007D548E">
              <w:rPr>
                <w:rFonts w:ascii="Times New Roman" w:eastAsia="Times New Roman" w:hAnsi="Times New Roman"/>
                <w:lang w:eastAsia="ru-RU"/>
              </w:rPr>
              <w:lastRenderedPageBreak/>
              <w:t>предоставлении в 2021 году межбюджетного трансферта из бюджета города Москвы бюджету Республики Тыва в целях реализации социально значимых проектов в Республике Тыва от 13</w:t>
            </w:r>
            <w:proofErr w:type="gramEnd"/>
            <w:r w:rsidRPr="007D548E">
              <w:rPr>
                <w:rFonts w:ascii="Times New Roman" w:eastAsia="Times New Roman" w:hAnsi="Times New Roman"/>
                <w:lang w:eastAsia="ru-RU"/>
              </w:rPr>
              <w:t xml:space="preserve"> июля 2021 года № 77-1315 в размере 200 000 тыс. руб., в том числе по мероприятиям с внесением изменений в перечень от 27 сентября 2021 года:</w:t>
            </w:r>
          </w:p>
          <w:p w14:paraId="0B991685" w14:textId="77777777" w:rsidR="00685741" w:rsidRPr="007D548E" w:rsidRDefault="00685741" w:rsidP="007D548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D548E">
              <w:rPr>
                <w:rFonts w:ascii="Times New Roman" w:eastAsia="Times New Roman" w:hAnsi="Times New Roman"/>
                <w:lang w:eastAsia="ru-RU"/>
              </w:rPr>
              <w:t>- капитальный ремонт объектов здравоохранения Республики Тыва (12 объектов) –  заключено контрактов на сумму 93 356,3 тыс. руб., кассовое освоение - 69 654,34 тыс. руб., переходящий остаток - 23 701,95 тыс. руб.;</w:t>
            </w:r>
          </w:p>
          <w:p w14:paraId="0B01A1D2" w14:textId="77777777" w:rsidR="00685741" w:rsidRPr="007D548E" w:rsidRDefault="00685741" w:rsidP="007D548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D548E">
              <w:rPr>
                <w:rFonts w:ascii="Times New Roman" w:eastAsia="Times New Roman" w:hAnsi="Times New Roman"/>
                <w:lang w:eastAsia="ru-RU"/>
              </w:rPr>
              <w:t>- приобретение медицинского оборудования для объектов здравоохранения Республики Тыва (39 единиц) –  заключено контрактов на сумму 98 456,6 тыс. руб., кассовое освоение - 93 996,8 тыс. руб.</w:t>
            </w:r>
          </w:p>
          <w:p w14:paraId="18B37B45" w14:textId="58A99CED" w:rsidR="00685741" w:rsidRPr="006D2D47" w:rsidRDefault="00685741" w:rsidP="007D548E">
            <w:pPr>
              <w:spacing w:after="0" w:line="240" w:lineRule="auto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7D548E">
              <w:rPr>
                <w:rFonts w:ascii="Times New Roman" w:eastAsia="Times New Roman" w:hAnsi="Times New Roman"/>
                <w:lang w:eastAsia="ru-RU"/>
              </w:rPr>
              <w:t>- капитальный ремонт лифтового оборудования медицинских организаций (3 ед.) –  заключено контрактов на сумму 7 352,2 тыс. руб., переходящий остаток - 7 352,2 тыс. руб.</w:t>
            </w:r>
          </w:p>
        </w:tc>
      </w:tr>
      <w:tr w:rsidR="00685741" w:rsidRPr="001B1A30" w14:paraId="3B5673A4" w14:textId="77777777" w:rsidTr="0072272E">
        <w:trPr>
          <w:trHeight w:val="132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1FCE2" w14:textId="7E9F22BB" w:rsidR="00685741" w:rsidRDefault="00685741" w:rsidP="00BE2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1.74.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F3CAC" w14:textId="5E19A994" w:rsidR="00685741" w:rsidRPr="00292E53" w:rsidRDefault="00685741" w:rsidP="00BE248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2E53">
              <w:rPr>
                <w:rFonts w:ascii="Times New Roman" w:eastAsia="Times New Roman" w:hAnsi="Times New Roman"/>
                <w:lang w:eastAsia="ru-RU"/>
              </w:rPr>
              <w:t>Централизованные расходы на мероприятия по укреплению материально-технической базы медицинских организаций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772C5" w14:textId="79ADA0FA" w:rsidR="00685741" w:rsidRPr="001B1A30" w:rsidRDefault="00685741" w:rsidP="00BE248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ежемесячно до 5 числа месяца за </w:t>
            </w:r>
            <w:proofErr w:type="gramStart"/>
            <w:r w:rsidRPr="001B1A30">
              <w:rPr>
                <w:rFonts w:ascii="Times New Roman" w:eastAsia="Times New Roman" w:hAnsi="Times New Roman"/>
                <w:lang w:eastAsia="ru-RU"/>
              </w:rPr>
              <w:t>отчетным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 2021г.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AB2B3" w14:textId="2D5DE762" w:rsidR="00685741" w:rsidRPr="006D2D47" w:rsidRDefault="00685741" w:rsidP="00292E53">
            <w:pPr>
              <w:spacing w:after="0" w:line="240" w:lineRule="auto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proofErr w:type="gramStart"/>
            <w:r w:rsidRPr="007D548E">
              <w:rPr>
                <w:rFonts w:ascii="Times New Roman" w:eastAsia="Times New Roman" w:hAnsi="Times New Roman"/>
                <w:lang w:eastAsia="ru-RU"/>
              </w:rPr>
              <w:t xml:space="preserve">Запланировано проведение капитального ремонта в следующих медицинских организациях: участковой больницы с. Кара-Холь по ул. Фабрик Антона, д. 11, </w:t>
            </w:r>
            <w:proofErr w:type="spellStart"/>
            <w:r w:rsidRPr="007D548E">
              <w:rPr>
                <w:rFonts w:ascii="Times New Roman" w:eastAsia="Times New Roman" w:hAnsi="Times New Roman"/>
                <w:lang w:eastAsia="ru-RU"/>
              </w:rPr>
              <w:t>дезинфекторской</w:t>
            </w:r>
            <w:proofErr w:type="spellEnd"/>
            <w:r w:rsidRPr="007D548E">
              <w:rPr>
                <w:rFonts w:ascii="Times New Roman" w:eastAsia="Times New Roman" w:hAnsi="Times New Roman"/>
                <w:lang w:eastAsia="ru-RU"/>
              </w:rPr>
              <w:t xml:space="preserve">, гаража, столяра, здания прачечная и </w:t>
            </w:r>
            <w:proofErr w:type="spellStart"/>
            <w:r w:rsidRPr="007D548E">
              <w:rPr>
                <w:rFonts w:ascii="Times New Roman" w:eastAsia="Times New Roman" w:hAnsi="Times New Roman"/>
                <w:lang w:eastAsia="ru-RU"/>
              </w:rPr>
              <w:t>баклаборатории</w:t>
            </w:r>
            <w:proofErr w:type="spellEnd"/>
            <w:r w:rsidRPr="007D548E">
              <w:rPr>
                <w:rFonts w:ascii="Times New Roman" w:eastAsia="Times New Roman" w:hAnsi="Times New Roman"/>
                <w:lang w:eastAsia="ru-RU"/>
              </w:rPr>
              <w:t xml:space="preserve"> ГБУЗ РТ «Противотуберкулезный диспансер» по адресу г. Кызыл, ул. </w:t>
            </w:r>
            <w:proofErr w:type="spellStart"/>
            <w:r w:rsidRPr="007D548E">
              <w:rPr>
                <w:rFonts w:ascii="Times New Roman" w:eastAsia="Times New Roman" w:hAnsi="Times New Roman"/>
                <w:lang w:eastAsia="ru-RU"/>
              </w:rPr>
              <w:t>Оюн</w:t>
            </w:r>
            <w:proofErr w:type="spellEnd"/>
            <w:r w:rsidRPr="007D548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7D548E">
              <w:rPr>
                <w:rFonts w:ascii="Times New Roman" w:eastAsia="Times New Roman" w:hAnsi="Times New Roman"/>
                <w:lang w:eastAsia="ru-RU"/>
              </w:rPr>
              <w:t>Курседи</w:t>
            </w:r>
            <w:proofErr w:type="spellEnd"/>
            <w:r w:rsidRPr="007D548E">
              <w:rPr>
                <w:rFonts w:ascii="Times New Roman" w:eastAsia="Times New Roman" w:hAnsi="Times New Roman"/>
                <w:lang w:eastAsia="ru-RU"/>
              </w:rPr>
              <w:t xml:space="preserve">, 159, кровли здания администрации фтизиатрии </w:t>
            </w:r>
            <w:proofErr w:type="spellStart"/>
            <w:r w:rsidRPr="007D548E">
              <w:rPr>
                <w:rFonts w:ascii="Times New Roman" w:eastAsia="Times New Roman" w:hAnsi="Times New Roman"/>
                <w:lang w:eastAsia="ru-RU"/>
              </w:rPr>
              <w:t>Барун-Хемчикского</w:t>
            </w:r>
            <w:proofErr w:type="spellEnd"/>
            <w:r w:rsidRPr="007D548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7D548E">
              <w:rPr>
                <w:rFonts w:ascii="Times New Roman" w:eastAsia="Times New Roman" w:hAnsi="Times New Roman"/>
                <w:lang w:eastAsia="ru-RU"/>
              </w:rPr>
              <w:t>кожууна</w:t>
            </w:r>
            <w:proofErr w:type="spellEnd"/>
            <w:r w:rsidRPr="007D548E">
              <w:rPr>
                <w:rFonts w:ascii="Times New Roman" w:eastAsia="Times New Roman" w:hAnsi="Times New Roman"/>
                <w:lang w:eastAsia="ru-RU"/>
              </w:rPr>
              <w:t xml:space="preserve"> по адресу в с. Кызыл-Мажалык, ул. </w:t>
            </w:r>
            <w:proofErr w:type="spellStart"/>
            <w:r w:rsidRPr="007D548E">
              <w:rPr>
                <w:rFonts w:ascii="Times New Roman" w:eastAsia="Times New Roman" w:hAnsi="Times New Roman"/>
                <w:lang w:eastAsia="ru-RU"/>
              </w:rPr>
              <w:t>Хомушку</w:t>
            </w:r>
            <w:proofErr w:type="spellEnd"/>
            <w:r w:rsidRPr="007D548E">
              <w:rPr>
                <w:rFonts w:ascii="Times New Roman" w:eastAsia="Times New Roman" w:hAnsi="Times New Roman"/>
                <w:lang w:eastAsia="ru-RU"/>
              </w:rPr>
              <w:t xml:space="preserve"> Василия, 65».</w:t>
            </w:r>
            <w:proofErr w:type="gramEnd"/>
            <w:r w:rsidRPr="007D548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Pr="007D548E">
              <w:rPr>
                <w:rFonts w:ascii="Times New Roman" w:eastAsia="Times New Roman" w:hAnsi="Times New Roman"/>
                <w:lang w:eastAsia="ru-RU"/>
              </w:rPr>
              <w:t xml:space="preserve">Всего заключено 4 </w:t>
            </w:r>
            <w:proofErr w:type="spellStart"/>
            <w:r w:rsidRPr="007D548E">
              <w:rPr>
                <w:rFonts w:ascii="Times New Roman" w:eastAsia="Times New Roman" w:hAnsi="Times New Roman"/>
                <w:lang w:eastAsia="ru-RU"/>
              </w:rPr>
              <w:t>госкантракта</w:t>
            </w:r>
            <w:proofErr w:type="spellEnd"/>
            <w:r w:rsidRPr="007D548E">
              <w:rPr>
                <w:rFonts w:ascii="Times New Roman" w:eastAsia="Times New Roman" w:hAnsi="Times New Roman"/>
                <w:lang w:eastAsia="ru-RU"/>
              </w:rPr>
              <w:t xml:space="preserve"> на общую сумму 16 567,5 тыс. руб. По </w:t>
            </w:r>
            <w:proofErr w:type="spellStart"/>
            <w:r w:rsidRPr="007D548E">
              <w:rPr>
                <w:rFonts w:ascii="Times New Roman" w:eastAsia="Times New Roman" w:hAnsi="Times New Roman"/>
                <w:lang w:eastAsia="ru-RU"/>
              </w:rPr>
              <w:t>выполненым</w:t>
            </w:r>
            <w:proofErr w:type="spellEnd"/>
            <w:r w:rsidRPr="007D548E">
              <w:rPr>
                <w:rFonts w:ascii="Times New Roman" w:eastAsia="Times New Roman" w:hAnsi="Times New Roman"/>
                <w:lang w:eastAsia="ru-RU"/>
              </w:rPr>
              <w:t xml:space="preserve"> работам произведена оплата на общую сумму 15 238,2 тыс. руб. Запланировано проведение текущего ремонта в следующих медицинских организациях: в здании ФАП в с. Бай-</w:t>
            </w:r>
            <w:proofErr w:type="spellStart"/>
            <w:r w:rsidRPr="007D548E">
              <w:rPr>
                <w:rFonts w:ascii="Times New Roman" w:eastAsia="Times New Roman" w:hAnsi="Times New Roman"/>
                <w:lang w:eastAsia="ru-RU"/>
              </w:rPr>
              <w:t>Даг</w:t>
            </w:r>
            <w:proofErr w:type="spellEnd"/>
            <w:r w:rsidRPr="007D548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7D548E">
              <w:rPr>
                <w:rFonts w:ascii="Times New Roman" w:eastAsia="Times New Roman" w:hAnsi="Times New Roman"/>
                <w:lang w:eastAsia="ru-RU"/>
              </w:rPr>
              <w:t>Эрзинского</w:t>
            </w:r>
            <w:proofErr w:type="spellEnd"/>
            <w:r w:rsidRPr="007D548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7D548E">
              <w:rPr>
                <w:rFonts w:ascii="Times New Roman" w:eastAsia="Times New Roman" w:hAnsi="Times New Roman"/>
                <w:lang w:eastAsia="ru-RU"/>
              </w:rPr>
              <w:t>кожууна</w:t>
            </w:r>
            <w:proofErr w:type="spellEnd"/>
            <w:r w:rsidRPr="007D548E">
              <w:rPr>
                <w:rFonts w:ascii="Times New Roman" w:eastAsia="Times New Roman" w:hAnsi="Times New Roman"/>
                <w:lang w:eastAsia="ru-RU"/>
              </w:rPr>
              <w:t>, прачки ГБУЗ РТ «</w:t>
            </w:r>
            <w:proofErr w:type="spellStart"/>
            <w:r w:rsidRPr="007D548E">
              <w:rPr>
                <w:rFonts w:ascii="Times New Roman" w:eastAsia="Times New Roman" w:hAnsi="Times New Roman"/>
                <w:lang w:eastAsia="ru-RU"/>
              </w:rPr>
              <w:t>Овюрская</w:t>
            </w:r>
            <w:proofErr w:type="spellEnd"/>
            <w:r w:rsidRPr="007D548E">
              <w:rPr>
                <w:rFonts w:ascii="Times New Roman" w:eastAsia="Times New Roman" w:hAnsi="Times New Roman"/>
                <w:lang w:eastAsia="ru-RU"/>
              </w:rPr>
              <w:t xml:space="preserve"> ЦКБ», гараж ГБУЗ РТ "</w:t>
            </w:r>
            <w:proofErr w:type="spellStart"/>
            <w:r w:rsidRPr="007D548E">
              <w:rPr>
                <w:rFonts w:ascii="Times New Roman" w:eastAsia="Times New Roman" w:hAnsi="Times New Roman"/>
                <w:lang w:eastAsia="ru-RU"/>
              </w:rPr>
              <w:t>РЦСМПиМК</w:t>
            </w:r>
            <w:proofErr w:type="spellEnd"/>
            <w:r w:rsidRPr="007D548E">
              <w:rPr>
                <w:rFonts w:ascii="Times New Roman" w:eastAsia="Times New Roman" w:hAnsi="Times New Roman"/>
                <w:lang w:eastAsia="ru-RU"/>
              </w:rPr>
              <w:t>", здания ФАП с. О-</w:t>
            </w:r>
            <w:proofErr w:type="spellStart"/>
            <w:r w:rsidRPr="007D548E">
              <w:rPr>
                <w:rFonts w:ascii="Times New Roman" w:eastAsia="Times New Roman" w:hAnsi="Times New Roman"/>
                <w:lang w:eastAsia="ru-RU"/>
              </w:rPr>
              <w:t>Шынаа</w:t>
            </w:r>
            <w:proofErr w:type="spellEnd"/>
            <w:r w:rsidRPr="007D548E">
              <w:rPr>
                <w:rFonts w:ascii="Times New Roman" w:eastAsia="Times New Roman" w:hAnsi="Times New Roman"/>
                <w:lang w:eastAsia="ru-RU"/>
              </w:rPr>
              <w:t xml:space="preserve"> Тес-</w:t>
            </w:r>
            <w:proofErr w:type="spellStart"/>
            <w:r w:rsidRPr="007D548E">
              <w:rPr>
                <w:rFonts w:ascii="Times New Roman" w:eastAsia="Times New Roman" w:hAnsi="Times New Roman"/>
                <w:lang w:eastAsia="ru-RU"/>
              </w:rPr>
              <w:t>Хемского</w:t>
            </w:r>
            <w:proofErr w:type="spellEnd"/>
            <w:r w:rsidRPr="007D548E">
              <w:rPr>
                <w:rFonts w:ascii="Times New Roman" w:eastAsia="Times New Roman" w:hAnsi="Times New Roman"/>
                <w:lang w:eastAsia="ru-RU"/>
              </w:rPr>
              <w:t xml:space="preserve"> района,  здания ФАП с. </w:t>
            </w:r>
            <w:proofErr w:type="spellStart"/>
            <w:r w:rsidRPr="007D548E">
              <w:rPr>
                <w:rFonts w:ascii="Times New Roman" w:eastAsia="Times New Roman" w:hAnsi="Times New Roman"/>
                <w:lang w:eastAsia="ru-RU"/>
              </w:rPr>
              <w:t>Белдир-арыг</w:t>
            </w:r>
            <w:proofErr w:type="spellEnd"/>
            <w:r w:rsidRPr="007D548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7D548E">
              <w:rPr>
                <w:rFonts w:ascii="Times New Roman" w:eastAsia="Times New Roman" w:hAnsi="Times New Roman"/>
                <w:lang w:eastAsia="ru-RU"/>
              </w:rPr>
              <w:t>Эрзинского</w:t>
            </w:r>
            <w:proofErr w:type="spellEnd"/>
            <w:r w:rsidRPr="007D548E">
              <w:rPr>
                <w:rFonts w:ascii="Times New Roman" w:eastAsia="Times New Roman" w:hAnsi="Times New Roman"/>
                <w:lang w:eastAsia="ru-RU"/>
              </w:rPr>
              <w:t xml:space="preserve"> района</w:t>
            </w:r>
            <w:proofErr w:type="gramEnd"/>
            <w:r w:rsidRPr="007D548E">
              <w:rPr>
                <w:rFonts w:ascii="Times New Roman" w:eastAsia="Times New Roman" w:hAnsi="Times New Roman"/>
                <w:lang w:eastAsia="ru-RU"/>
              </w:rPr>
              <w:t xml:space="preserve">, заключено контракты на общую сумму 4 241,5 тыс. руб., полностью оплачено. </w:t>
            </w:r>
            <w:proofErr w:type="gramStart"/>
            <w:r w:rsidRPr="007D548E">
              <w:rPr>
                <w:rFonts w:ascii="Times New Roman" w:eastAsia="Times New Roman" w:hAnsi="Times New Roman"/>
                <w:lang w:eastAsia="ru-RU"/>
              </w:rPr>
              <w:t xml:space="preserve">Запланировано приобретение 13 ед. медицинского оборудования (кислородной станции с производительностью 25 м3/час для ГБУЗ РТ "Инфекционная больница", </w:t>
            </w:r>
            <w:proofErr w:type="spellStart"/>
            <w:r w:rsidRPr="007D548E">
              <w:rPr>
                <w:rFonts w:ascii="Times New Roman" w:eastAsia="Times New Roman" w:hAnsi="Times New Roman"/>
                <w:lang w:eastAsia="ru-RU"/>
              </w:rPr>
              <w:t>флюорографа</w:t>
            </w:r>
            <w:proofErr w:type="spellEnd"/>
            <w:r w:rsidRPr="007D548E">
              <w:rPr>
                <w:rFonts w:ascii="Times New Roman" w:eastAsia="Times New Roman" w:hAnsi="Times New Roman"/>
                <w:lang w:eastAsia="ru-RU"/>
              </w:rPr>
              <w:t xml:space="preserve"> для ГБУЗ РТ «</w:t>
            </w:r>
            <w:proofErr w:type="spellStart"/>
            <w:r w:rsidRPr="007D548E">
              <w:rPr>
                <w:rFonts w:ascii="Times New Roman" w:eastAsia="Times New Roman" w:hAnsi="Times New Roman"/>
                <w:lang w:eastAsia="ru-RU"/>
              </w:rPr>
              <w:t>Монгун-Тайгинская</w:t>
            </w:r>
            <w:proofErr w:type="spellEnd"/>
            <w:r w:rsidRPr="007D548E">
              <w:rPr>
                <w:rFonts w:ascii="Times New Roman" w:eastAsia="Times New Roman" w:hAnsi="Times New Roman"/>
                <w:lang w:eastAsia="ru-RU"/>
              </w:rPr>
              <w:t xml:space="preserve"> ЦКБ», наркозно-дыхательных аппаратов 3 ед. для ГБУЗ РТ «Перинатальный центр РТ», ГБУЗ РТ «Тес-</w:t>
            </w:r>
            <w:proofErr w:type="spellStart"/>
            <w:r w:rsidRPr="007D548E">
              <w:rPr>
                <w:rFonts w:ascii="Times New Roman" w:eastAsia="Times New Roman" w:hAnsi="Times New Roman"/>
                <w:lang w:eastAsia="ru-RU"/>
              </w:rPr>
              <w:t>Хемская</w:t>
            </w:r>
            <w:proofErr w:type="spellEnd"/>
            <w:r w:rsidRPr="007D548E">
              <w:rPr>
                <w:rFonts w:ascii="Times New Roman" w:eastAsia="Times New Roman" w:hAnsi="Times New Roman"/>
                <w:lang w:eastAsia="ru-RU"/>
              </w:rPr>
              <w:t xml:space="preserve"> ЦКБ», ГБУЗ </w:t>
            </w:r>
            <w:r w:rsidRPr="007D548E">
              <w:rPr>
                <w:rFonts w:ascii="Times New Roman" w:eastAsia="Times New Roman" w:hAnsi="Times New Roman"/>
                <w:lang w:eastAsia="ru-RU"/>
              </w:rPr>
              <w:lastRenderedPageBreak/>
              <w:t>РТ "</w:t>
            </w:r>
            <w:proofErr w:type="spellStart"/>
            <w:r w:rsidRPr="007D548E">
              <w:rPr>
                <w:rFonts w:ascii="Times New Roman" w:eastAsia="Times New Roman" w:hAnsi="Times New Roman"/>
                <w:lang w:eastAsia="ru-RU"/>
              </w:rPr>
              <w:t>Тандинская</w:t>
            </w:r>
            <w:proofErr w:type="spellEnd"/>
            <w:r w:rsidRPr="007D548E">
              <w:rPr>
                <w:rFonts w:ascii="Times New Roman" w:eastAsia="Times New Roman" w:hAnsi="Times New Roman"/>
                <w:lang w:eastAsia="ru-RU"/>
              </w:rPr>
              <w:t xml:space="preserve"> ЦКБ, офтальмологической лазерной системы, операционного микроскопа для ГБУЗ РТ «Республиканская больница №1», комплекса компьютерного многофункционального для исследования </w:t>
            </w:r>
            <w:proofErr w:type="spellStart"/>
            <w:r w:rsidRPr="007D548E">
              <w:rPr>
                <w:rFonts w:ascii="Times New Roman" w:eastAsia="Times New Roman" w:hAnsi="Times New Roman"/>
                <w:lang w:eastAsia="ru-RU"/>
              </w:rPr>
              <w:t>Электронейромиографа</w:t>
            </w:r>
            <w:proofErr w:type="spellEnd"/>
            <w:r w:rsidRPr="007D548E">
              <w:rPr>
                <w:rFonts w:ascii="Times New Roman" w:eastAsia="Times New Roman" w:hAnsi="Times New Roman"/>
                <w:lang w:eastAsia="ru-RU"/>
              </w:rPr>
              <w:t xml:space="preserve"> (ЭМГ</w:t>
            </w:r>
            <w:proofErr w:type="gramEnd"/>
            <w:r w:rsidRPr="007D548E">
              <w:rPr>
                <w:rFonts w:ascii="Times New Roman" w:eastAsia="Times New Roman" w:hAnsi="Times New Roman"/>
                <w:lang w:eastAsia="ru-RU"/>
              </w:rPr>
              <w:t>) для ГБУЗ РТ «Республиканской детской больницы", фетального монитора, светильника операционного (одноблочного), операционного стола для ГБУЗ РТ «Перинатальный центр», фетального кардиомонитора для ГБУЗ РТ «Пий-</w:t>
            </w:r>
            <w:proofErr w:type="spellStart"/>
            <w:r w:rsidRPr="007D548E">
              <w:rPr>
                <w:rFonts w:ascii="Times New Roman" w:eastAsia="Times New Roman" w:hAnsi="Times New Roman"/>
                <w:lang w:eastAsia="ru-RU"/>
              </w:rPr>
              <w:t>Хемская</w:t>
            </w:r>
            <w:proofErr w:type="spellEnd"/>
            <w:r w:rsidRPr="007D548E">
              <w:rPr>
                <w:rFonts w:ascii="Times New Roman" w:eastAsia="Times New Roman" w:hAnsi="Times New Roman"/>
                <w:lang w:eastAsia="ru-RU"/>
              </w:rPr>
              <w:t xml:space="preserve"> ЦКБ",  ультразвукового аппарата с 4 датчиками для ГБУЗ РТ «</w:t>
            </w:r>
            <w:proofErr w:type="spellStart"/>
            <w:r w:rsidRPr="007D548E">
              <w:rPr>
                <w:rFonts w:ascii="Times New Roman" w:eastAsia="Times New Roman" w:hAnsi="Times New Roman"/>
                <w:lang w:eastAsia="ru-RU"/>
              </w:rPr>
              <w:t>Тоджинская</w:t>
            </w:r>
            <w:proofErr w:type="spellEnd"/>
            <w:r w:rsidRPr="007D548E">
              <w:rPr>
                <w:rFonts w:ascii="Times New Roman" w:eastAsia="Times New Roman" w:hAnsi="Times New Roman"/>
                <w:lang w:eastAsia="ru-RU"/>
              </w:rPr>
              <w:t xml:space="preserve"> ЦКБ»). Всего заключено 10 </w:t>
            </w:r>
            <w:proofErr w:type="spellStart"/>
            <w:r w:rsidRPr="007D548E">
              <w:rPr>
                <w:rFonts w:ascii="Times New Roman" w:eastAsia="Times New Roman" w:hAnsi="Times New Roman"/>
                <w:lang w:eastAsia="ru-RU"/>
              </w:rPr>
              <w:t>госконтрактов</w:t>
            </w:r>
            <w:proofErr w:type="spellEnd"/>
            <w:r w:rsidRPr="007D548E">
              <w:rPr>
                <w:rFonts w:ascii="Times New Roman" w:eastAsia="Times New Roman" w:hAnsi="Times New Roman"/>
                <w:lang w:eastAsia="ru-RU"/>
              </w:rPr>
              <w:t xml:space="preserve"> на общую сумму 68 687,4 тыс. руб.  Произведена оплата за поставленное оборудование на общую сумму 68 687,4 тыс. руб. Запланировано приобретение котлов 9 ед. на общую сумму 1 500,0 тыс. руб. для нужды ГБУ "Учреждение по административно-хозяйственному обеспечению учреждений здравоохранения Республики Тыва", поставлено и оплачено полностью. Заключен </w:t>
            </w:r>
            <w:proofErr w:type="spellStart"/>
            <w:r w:rsidRPr="007D548E">
              <w:rPr>
                <w:rFonts w:ascii="Times New Roman" w:eastAsia="Times New Roman" w:hAnsi="Times New Roman"/>
                <w:lang w:eastAsia="ru-RU"/>
              </w:rPr>
              <w:t>госконтракт</w:t>
            </w:r>
            <w:proofErr w:type="spellEnd"/>
            <w:r w:rsidRPr="007D548E">
              <w:rPr>
                <w:rFonts w:ascii="Times New Roman" w:eastAsia="Times New Roman" w:hAnsi="Times New Roman"/>
                <w:lang w:eastAsia="ru-RU"/>
              </w:rPr>
              <w:t xml:space="preserve"> на приобретение резервных источников электроснабжения на сумму 2 160,0 тыс. руб., контракт исполнен. Заключены 3 договора на приобретение строительных материалов на общую сумму 1 525,5 тыс. руб., произведена оплата полностью.</w:t>
            </w:r>
          </w:p>
        </w:tc>
      </w:tr>
      <w:tr w:rsidR="00685741" w:rsidRPr="001B1A30" w14:paraId="3C4BD79A" w14:textId="77777777" w:rsidTr="0072272E">
        <w:trPr>
          <w:trHeight w:val="132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76ED5" w14:textId="50C653AA" w:rsidR="00685741" w:rsidRDefault="00685741" w:rsidP="00BE2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1.75.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3CE66" w14:textId="3DAFE49C" w:rsidR="00685741" w:rsidRPr="0072272E" w:rsidRDefault="00685741" w:rsidP="00BE248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2E53">
              <w:rPr>
                <w:rFonts w:ascii="Times New Roman" w:eastAsia="Times New Roman" w:hAnsi="Times New Roman"/>
                <w:lang w:eastAsia="ru-RU"/>
              </w:rPr>
              <w:t xml:space="preserve">Финансовое обеспечение выплат стимулирующего характера за дополнительную нагрузку медицинским работникам, участвующим в проведении вакцинации взрослого населения против новой </w:t>
            </w:r>
            <w:proofErr w:type="spellStart"/>
            <w:r w:rsidRPr="00292E53">
              <w:rPr>
                <w:rFonts w:ascii="Times New Roman" w:eastAsia="Times New Roman" w:hAnsi="Times New Roman"/>
                <w:lang w:eastAsia="ru-RU"/>
              </w:rPr>
              <w:t>коронавирусной</w:t>
            </w:r>
            <w:proofErr w:type="spellEnd"/>
            <w:r w:rsidRPr="00292E53">
              <w:rPr>
                <w:rFonts w:ascii="Times New Roman" w:eastAsia="Times New Roman" w:hAnsi="Times New Roman"/>
                <w:lang w:eastAsia="ru-RU"/>
              </w:rPr>
              <w:t xml:space="preserve"> инфекции, и расходов, связанных с оплатой отпусков и выплатой компенсации за неиспользованные отпуска медицинским работникам, которым предоставлялись указанные стимулирующие выплаты, за счет средств резервного фонда Правительства Российской Федерации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203E8" w14:textId="0A899E4E" w:rsidR="00685741" w:rsidRPr="001B1A30" w:rsidRDefault="00685741" w:rsidP="00BE248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ежемесячно до 5 числа месяца за </w:t>
            </w:r>
            <w:proofErr w:type="gramStart"/>
            <w:r w:rsidRPr="001B1A30">
              <w:rPr>
                <w:rFonts w:ascii="Times New Roman" w:eastAsia="Times New Roman" w:hAnsi="Times New Roman"/>
                <w:lang w:eastAsia="ru-RU"/>
              </w:rPr>
              <w:t>отчетным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 2021г.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CC7DA" w14:textId="533D8764" w:rsidR="00685741" w:rsidRPr="007D548E" w:rsidRDefault="00685741" w:rsidP="000F160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D548E">
              <w:rPr>
                <w:rFonts w:ascii="Times New Roman" w:eastAsia="Times New Roman" w:hAnsi="Times New Roman"/>
                <w:lang w:eastAsia="ru-RU"/>
              </w:rPr>
              <w:t xml:space="preserve">На финансовое обеспечение выплат стимулирующего характера за дополнительную нагрузку медицинским работникам, участвующим в проведении вакцинации взрослого населения против новой </w:t>
            </w:r>
            <w:proofErr w:type="spellStart"/>
            <w:r w:rsidRPr="007D548E">
              <w:rPr>
                <w:rFonts w:ascii="Times New Roman" w:eastAsia="Times New Roman" w:hAnsi="Times New Roman"/>
                <w:lang w:eastAsia="ru-RU"/>
              </w:rPr>
              <w:t>коронавирусной</w:t>
            </w:r>
            <w:proofErr w:type="spellEnd"/>
            <w:r w:rsidRPr="007D548E">
              <w:rPr>
                <w:rFonts w:ascii="Times New Roman" w:eastAsia="Times New Roman" w:hAnsi="Times New Roman"/>
                <w:lang w:eastAsia="ru-RU"/>
              </w:rPr>
              <w:t xml:space="preserve"> инфекции, и расходов, связанных с оплатой отпусков и выплатой компенсации за неиспользованные отпуска медицинским работникам, которым предоставлялись указанные стимулирующие выплаты</w:t>
            </w:r>
          </w:p>
        </w:tc>
      </w:tr>
      <w:tr w:rsidR="00685741" w:rsidRPr="001B1A30" w14:paraId="4F0A8251" w14:textId="77777777" w:rsidTr="0072272E">
        <w:trPr>
          <w:trHeight w:val="132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BD97F" w14:textId="61363551" w:rsidR="00685741" w:rsidRDefault="00685741" w:rsidP="00BE2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1.76.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39AE0" w14:textId="0C00C97E" w:rsidR="00685741" w:rsidRPr="00292E53" w:rsidRDefault="00685741" w:rsidP="00BE248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292E53">
              <w:rPr>
                <w:rFonts w:ascii="Times New Roman" w:eastAsia="Times New Roman" w:hAnsi="Times New Roman"/>
                <w:lang w:eastAsia="ru-RU"/>
              </w:rPr>
              <w:t xml:space="preserve">Финансовое обеспечение оказания медицинской помощи, застрахованным  по обязательному медицинскому страхованию, в том числе с заболеваниям и (или) подозрением на заболевание новой </w:t>
            </w:r>
            <w:proofErr w:type="spellStart"/>
            <w:r w:rsidRPr="00292E53">
              <w:rPr>
                <w:rFonts w:ascii="Times New Roman" w:eastAsia="Times New Roman" w:hAnsi="Times New Roman"/>
                <w:lang w:eastAsia="ru-RU"/>
              </w:rPr>
              <w:t>коронавирусной</w:t>
            </w:r>
            <w:proofErr w:type="spellEnd"/>
            <w:r w:rsidRPr="00292E53">
              <w:rPr>
                <w:rFonts w:ascii="Times New Roman" w:eastAsia="Times New Roman" w:hAnsi="Times New Roman"/>
                <w:lang w:eastAsia="ru-RU"/>
              </w:rPr>
              <w:t xml:space="preserve"> инфекцией (COVID-19), в </w:t>
            </w:r>
            <w:r w:rsidRPr="00292E53">
              <w:rPr>
                <w:rFonts w:ascii="Times New Roman" w:eastAsia="Times New Roman" w:hAnsi="Times New Roman"/>
                <w:lang w:eastAsia="ru-RU"/>
              </w:rPr>
              <w:lastRenderedPageBreak/>
              <w:t>рамках реализации территориальных программ обязательного медицинского страхования</w:t>
            </w:r>
            <w:proofErr w:type="gramEnd"/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976FE" w14:textId="5806CD22" w:rsidR="00685741" w:rsidRPr="001B1A30" w:rsidRDefault="00685741" w:rsidP="00BE248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ежемесячно до 5 числа месяца за </w:t>
            </w:r>
            <w:proofErr w:type="gramStart"/>
            <w:r w:rsidRPr="001B1A30">
              <w:rPr>
                <w:rFonts w:ascii="Times New Roman" w:eastAsia="Times New Roman" w:hAnsi="Times New Roman"/>
                <w:lang w:eastAsia="ru-RU"/>
              </w:rPr>
              <w:t>отчетным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 2021г.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6AC3D" w14:textId="490837B9" w:rsidR="00685741" w:rsidRPr="006D2D47" w:rsidRDefault="00685741" w:rsidP="000F160A">
            <w:pPr>
              <w:spacing w:after="0" w:line="240" w:lineRule="auto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proofErr w:type="gramStart"/>
            <w:r w:rsidRPr="007D548E">
              <w:rPr>
                <w:rFonts w:ascii="Times New Roman" w:eastAsia="Times New Roman" w:hAnsi="Times New Roman"/>
                <w:lang w:eastAsia="ru-RU"/>
              </w:rPr>
              <w:t xml:space="preserve">На финансовое обеспечение оказания медицинской помощи, застрахованным  по обязательному медицинскому страхованию, в том числе с заболеваниям и (или) подозрением на заболевание новой </w:t>
            </w:r>
            <w:proofErr w:type="spellStart"/>
            <w:r w:rsidRPr="007D548E">
              <w:rPr>
                <w:rFonts w:ascii="Times New Roman" w:eastAsia="Times New Roman" w:hAnsi="Times New Roman"/>
                <w:lang w:eastAsia="ru-RU"/>
              </w:rPr>
              <w:t>коронавирусной</w:t>
            </w:r>
            <w:proofErr w:type="spellEnd"/>
            <w:r w:rsidRPr="007D548E">
              <w:rPr>
                <w:rFonts w:ascii="Times New Roman" w:eastAsia="Times New Roman" w:hAnsi="Times New Roman"/>
                <w:lang w:eastAsia="ru-RU"/>
              </w:rPr>
              <w:t xml:space="preserve"> инфекцией (COVID-19), в рамках реализации территориальных программ обязательного медицинского страхования</w:t>
            </w:r>
            <w:proofErr w:type="gramEnd"/>
          </w:p>
        </w:tc>
      </w:tr>
      <w:tr w:rsidR="00685741" w:rsidRPr="001B1A30" w14:paraId="291166B7" w14:textId="77777777" w:rsidTr="0072272E">
        <w:trPr>
          <w:trHeight w:val="132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23DD5" w14:textId="1B9E40C4" w:rsidR="00685741" w:rsidRDefault="00685741" w:rsidP="00BE2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1.77.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ACC33" w14:textId="01C8906A" w:rsidR="00685741" w:rsidRPr="00292E53" w:rsidRDefault="00685741" w:rsidP="00BE248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D548E">
              <w:rPr>
                <w:rFonts w:ascii="Times New Roman" w:eastAsia="Times New Roman" w:hAnsi="Times New Roman"/>
                <w:lang w:eastAsia="ru-RU"/>
              </w:rPr>
              <w:t xml:space="preserve">Финансовое обеспечение мероприятий и компенсации затрат, связанных с приобретением концентраторов кислорода производительностью более 1000 литров в минуту каждый (при наличии основной и резервной линии концентратора </w:t>
            </w:r>
            <w:proofErr w:type="spellStart"/>
            <w:r w:rsidRPr="007D548E">
              <w:rPr>
                <w:rFonts w:ascii="Times New Roman" w:eastAsia="Times New Roman" w:hAnsi="Times New Roman"/>
                <w:lang w:eastAsia="ru-RU"/>
              </w:rPr>
              <w:t>производитльностью</w:t>
            </w:r>
            <w:proofErr w:type="spellEnd"/>
            <w:r w:rsidRPr="007D548E">
              <w:rPr>
                <w:rFonts w:ascii="Times New Roman" w:eastAsia="Times New Roman" w:hAnsi="Times New Roman"/>
                <w:lang w:eastAsia="ru-RU"/>
              </w:rPr>
              <w:t xml:space="preserve"> не менее 500 литров в минуту каждая)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8A6BA" w14:textId="41438066" w:rsidR="00685741" w:rsidRPr="001B1A30" w:rsidRDefault="00685741" w:rsidP="00BE248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ежемесячно до 5 числа месяца за </w:t>
            </w:r>
            <w:proofErr w:type="gramStart"/>
            <w:r w:rsidRPr="001B1A30">
              <w:rPr>
                <w:rFonts w:ascii="Times New Roman" w:eastAsia="Times New Roman" w:hAnsi="Times New Roman"/>
                <w:lang w:eastAsia="ru-RU"/>
              </w:rPr>
              <w:t>отчетным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 2021г.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1247B" w14:textId="268FC4C0" w:rsidR="00685741" w:rsidRPr="006D2D47" w:rsidRDefault="00685741" w:rsidP="000F160A">
            <w:pPr>
              <w:spacing w:after="0" w:line="240" w:lineRule="auto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7D548E">
              <w:rPr>
                <w:rFonts w:ascii="Times New Roman" w:eastAsia="Times New Roman" w:hAnsi="Times New Roman"/>
                <w:lang w:eastAsia="ru-RU"/>
              </w:rPr>
              <w:t>Для ну</w:t>
            </w:r>
            <w:r>
              <w:rPr>
                <w:rFonts w:ascii="Times New Roman" w:eastAsia="Times New Roman" w:hAnsi="Times New Roman"/>
                <w:lang w:eastAsia="ru-RU"/>
              </w:rPr>
              <w:t>жды ГБУЗ РТ "Республиканская бо</w:t>
            </w:r>
            <w:r w:rsidRPr="007D548E">
              <w:rPr>
                <w:rFonts w:ascii="Times New Roman" w:eastAsia="Times New Roman" w:hAnsi="Times New Roman"/>
                <w:lang w:eastAsia="ru-RU"/>
              </w:rPr>
              <w:t>льница № 1" приобретен концентрато</w:t>
            </w:r>
            <w:r>
              <w:rPr>
                <w:rFonts w:ascii="Times New Roman" w:eastAsia="Times New Roman" w:hAnsi="Times New Roman"/>
                <w:lang w:eastAsia="ru-RU"/>
              </w:rPr>
              <w:t>р</w:t>
            </w:r>
            <w:r w:rsidRPr="007D548E">
              <w:rPr>
                <w:rFonts w:ascii="Times New Roman" w:eastAsia="Times New Roman" w:hAnsi="Times New Roman"/>
                <w:lang w:eastAsia="ru-RU"/>
              </w:rPr>
              <w:t xml:space="preserve"> кислорода производительностью более 1000 литров в минуту на сумму 32 700 000 ,00 руб.</w:t>
            </w:r>
          </w:p>
        </w:tc>
      </w:tr>
      <w:tr w:rsidR="00685741" w:rsidRPr="001B1A30" w14:paraId="472AD23A" w14:textId="77777777" w:rsidTr="001B1A30">
        <w:trPr>
          <w:trHeight w:val="57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083EE" w14:textId="77777777" w:rsidR="00685741" w:rsidRPr="001B1A30" w:rsidRDefault="00685741" w:rsidP="00BE2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b/>
                <w:bCs/>
                <w:lang w:eastAsia="ru-RU"/>
              </w:rPr>
              <w:t>2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211B6" w14:textId="77777777" w:rsidR="00685741" w:rsidRPr="001B1A30" w:rsidRDefault="00685741" w:rsidP="00BE24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b/>
                <w:bCs/>
                <w:lang w:eastAsia="ru-RU"/>
              </w:rPr>
              <w:t>Подпрограмма 2 «Развитие медицинской реабилитации и санаторно-курортного лечения, в том числе детей»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E3B32" w14:textId="77777777" w:rsidR="00685741" w:rsidRPr="001B1A30" w:rsidRDefault="00685741" w:rsidP="00BE24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b/>
                <w:bCs/>
                <w:lang w:eastAsia="ru-RU"/>
              </w:rPr>
              <w:t>2018-2025гг.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1E353" w14:textId="77777777" w:rsidR="00685741" w:rsidRPr="006D2D47" w:rsidRDefault="00685741" w:rsidP="00BE24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highlight w:val="yellow"/>
                <w:lang w:eastAsia="ru-RU"/>
              </w:rPr>
            </w:pPr>
          </w:p>
        </w:tc>
      </w:tr>
      <w:tr w:rsidR="00685741" w:rsidRPr="001B1A30" w14:paraId="5C2F44A2" w14:textId="77777777" w:rsidTr="00EF3AA1">
        <w:trPr>
          <w:trHeight w:val="416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FC433" w14:textId="77777777" w:rsidR="00685741" w:rsidRPr="001B1A30" w:rsidRDefault="00685741" w:rsidP="00BE2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2.1.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6BD28" w14:textId="77777777" w:rsidR="00685741" w:rsidRPr="001B1A30" w:rsidRDefault="00685741" w:rsidP="00BE248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Мероприятие 1. Оказание реабилитационной медицинской помощи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37F33" w14:textId="77777777" w:rsidR="00685741" w:rsidRPr="001B1A30" w:rsidRDefault="00685741" w:rsidP="00BE248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ежемесячно до 5 числа месяца за </w:t>
            </w:r>
            <w:proofErr w:type="gramStart"/>
            <w:r w:rsidRPr="001B1A30">
              <w:rPr>
                <w:rFonts w:ascii="Times New Roman" w:eastAsia="Times New Roman" w:hAnsi="Times New Roman"/>
                <w:lang w:eastAsia="ru-RU"/>
              </w:rPr>
              <w:t>отчетным</w:t>
            </w:r>
            <w:proofErr w:type="gramEnd"/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 2018-2025гг.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5C077" w14:textId="24353DA5" w:rsidR="00685741" w:rsidRPr="003F4541" w:rsidRDefault="00685741" w:rsidP="00292E5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F4541">
              <w:rPr>
                <w:rFonts w:ascii="Times New Roman" w:eastAsia="Times New Roman" w:hAnsi="Times New Roman"/>
                <w:lang w:eastAsia="ru-RU"/>
              </w:rPr>
              <w:t xml:space="preserve">Медицинская реабилитация за отчетный период выполнено: </w:t>
            </w:r>
          </w:p>
          <w:p w14:paraId="5DAC4C4E" w14:textId="15187AFC" w:rsidR="00685741" w:rsidRPr="003F4541" w:rsidRDefault="00685741" w:rsidP="00292E5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F4541">
              <w:rPr>
                <w:rFonts w:ascii="Times New Roman" w:eastAsia="Times New Roman" w:hAnsi="Times New Roman"/>
                <w:lang w:eastAsia="ru-RU"/>
              </w:rPr>
              <w:t>- ГБУЗ РТ "Республиканская больница № 1" - 308 случая,</w:t>
            </w:r>
          </w:p>
          <w:p w14:paraId="25C1BFF9" w14:textId="77777777" w:rsidR="00685741" w:rsidRPr="003F4541" w:rsidRDefault="00685741" w:rsidP="00292E5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F4541">
              <w:rPr>
                <w:rFonts w:ascii="Times New Roman" w:eastAsia="Times New Roman" w:hAnsi="Times New Roman"/>
                <w:lang w:eastAsia="ru-RU"/>
              </w:rPr>
              <w:t>-  ГБУЗ РТ "Инфекционная больница" - 154 случая,</w:t>
            </w:r>
          </w:p>
          <w:p w14:paraId="43A006E9" w14:textId="7519AF71" w:rsidR="00685741" w:rsidRPr="003F4541" w:rsidRDefault="00685741" w:rsidP="00292E5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F4541">
              <w:rPr>
                <w:rFonts w:ascii="Times New Roman" w:eastAsia="Times New Roman" w:hAnsi="Times New Roman"/>
                <w:lang w:eastAsia="ru-RU"/>
              </w:rPr>
              <w:t>-  ГБУЗ РТ "Республиканский центр восстановительной медицины и реабилитации для детей" - 576 случаев,</w:t>
            </w:r>
          </w:p>
          <w:p w14:paraId="51238EEF" w14:textId="53653CDD" w:rsidR="00685741" w:rsidRPr="003F4541" w:rsidRDefault="00685741" w:rsidP="003F454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F4541">
              <w:rPr>
                <w:rFonts w:ascii="Times New Roman" w:eastAsia="Times New Roman" w:hAnsi="Times New Roman"/>
                <w:lang w:eastAsia="ru-RU"/>
              </w:rPr>
              <w:t>- ГАУЗ РТ СП "Серебрянка" - 705 случаев.</w:t>
            </w:r>
          </w:p>
        </w:tc>
      </w:tr>
      <w:tr w:rsidR="00685741" w:rsidRPr="001B1A30" w14:paraId="0352644E" w14:textId="77777777" w:rsidTr="00A210AA">
        <w:trPr>
          <w:trHeight w:val="558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8E494" w14:textId="3EFC1AA3" w:rsidR="00685741" w:rsidRPr="001B1A30" w:rsidRDefault="00685741" w:rsidP="00BE2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2.2.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5C08D" w14:textId="77777777" w:rsidR="00685741" w:rsidRPr="001B1A30" w:rsidRDefault="00685741" w:rsidP="00BE248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Мероприятие 2. Оздоровление детей, находящихся на диспансерном наблюдении медицинских организациях в условиях санаторно-курортных учреждений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8E9AC" w14:textId="77777777" w:rsidR="00685741" w:rsidRPr="001B1A30" w:rsidRDefault="00685741" w:rsidP="00BE248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ежемесячно до 5 числа месяца за </w:t>
            </w:r>
            <w:proofErr w:type="gramStart"/>
            <w:r w:rsidRPr="001B1A30">
              <w:rPr>
                <w:rFonts w:ascii="Times New Roman" w:eastAsia="Times New Roman" w:hAnsi="Times New Roman"/>
                <w:lang w:eastAsia="ru-RU"/>
              </w:rPr>
              <w:t>отчетным</w:t>
            </w:r>
            <w:proofErr w:type="gramEnd"/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 2018-2025гг.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66FED" w14:textId="77777777" w:rsidR="00685741" w:rsidRPr="003F4541" w:rsidRDefault="00685741" w:rsidP="003F4541">
            <w:pPr>
              <w:pStyle w:val="a3"/>
              <w:jc w:val="both"/>
              <w:rPr>
                <w:rFonts w:ascii="Times New Roman" w:hAnsi="Times New Roman"/>
              </w:rPr>
            </w:pPr>
            <w:r w:rsidRPr="003F4541">
              <w:rPr>
                <w:rFonts w:ascii="Times New Roman" w:hAnsi="Times New Roman"/>
              </w:rPr>
              <w:t xml:space="preserve">Санаторно-курортное лечение детей диспансерного учета проведено в 16 санаторно-курортных организациях:   </w:t>
            </w:r>
          </w:p>
          <w:p w14:paraId="1900AB18" w14:textId="77777777" w:rsidR="00685741" w:rsidRPr="003F4541" w:rsidRDefault="00685741" w:rsidP="003F4541">
            <w:pPr>
              <w:pStyle w:val="a3"/>
              <w:jc w:val="both"/>
              <w:rPr>
                <w:rFonts w:ascii="Times New Roman" w:hAnsi="Times New Roman"/>
              </w:rPr>
            </w:pPr>
            <w:r w:rsidRPr="003F4541">
              <w:rPr>
                <w:rFonts w:ascii="Times New Roman" w:hAnsi="Times New Roman"/>
              </w:rPr>
              <w:t xml:space="preserve">1) за счет средств федерального бюджета в 15 санаториях Минздрава Российской  Федерации всего оздоровлено 1636 детей, в том числе в детских санаториях: «Озеро </w:t>
            </w:r>
            <w:proofErr w:type="spellStart"/>
            <w:r w:rsidRPr="003F4541">
              <w:rPr>
                <w:rFonts w:ascii="Times New Roman" w:hAnsi="Times New Roman"/>
              </w:rPr>
              <w:t>Шира</w:t>
            </w:r>
            <w:proofErr w:type="spellEnd"/>
            <w:r w:rsidRPr="003F4541">
              <w:rPr>
                <w:rFonts w:ascii="Times New Roman" w:hAnsi="Times New Roman"/>
              </w:rPr>
              <w:t>» - 1094 детей, «Белокуриха» - 398, «Озеро Карачи» - 61, «</w:t>
            </w:r>
            <w:proofErr w:type="spellStart"/>
            <w:r w:rsidRPr="003F4541">
              <w:rPr>
                <w:rFonts w:ascii="Times New Roman" w:hAnsi="Times New Roman"/>
              </w:rPr>
              <w:t>Вулан</w:t>
            </w:r>
            <w:proofErr w:type="spellEnd"/>
            <w:r w:rsidRPr="003F4541">
              <w:rPr>
                <w:rFonts w:ascii="Times New Roman" w:hAnsi="Times New Roman"/>
              </w:rPr>
              <w:t>» - 21, «</w:t>
            </w:r>
            <w:proofErr w:type="spellStart"/>
            <w:r w:rsidRPr="003F4541">
              <w:rPr>
                <w:rFonts w:ascii="Times New Roman" w:hAnsi="Times New Roman"/>
              </w:rPr>
              <w:t>Кратово</w:t>
            </w:r>
            <w:proofErr w:type="spellEnd"/>
            <w:r w:rsidRPr="003F4541">
              <w:rPr>
                <w:rFonts w:ascii="Times New Roman" w:hAnsi="Times New Roman"/>
              </w:rPr>
              <w:t>» - 8, «Калуга-Бор» - 31, «Горный воздух» - 5, «Юность» - 3, «Васильевское» - 2, «Шафраново» - 2, «</w:t>
            </w:r>
            <w:proofErr w:type="spellStart"/>
            <w:r w:rsidRPr="003F4541">
              <w:rPr>
                <w:rFonts w:ascii="Times New Roman" w:hAnsi="Times New Roman"/>
              </w:rPr>
              <w:t>Пионерск</w:t>
            </w:r>
            <w:proofErr w:type="spellEnd"/>
            <w:r w:rsidRPr="003F4541">
              <w:rPr>
                <w:rFonts w:ascii="Times New Roman" w:hAnsi="Times New Roman"/>
              </w:rPr>
              <w:t>» - 1, санаторий имени А.Н. Семашко – 1, «Луч» - 1, «Пушкинский» - 1, «Пионер» - 7;</w:t>
            </w:r>
          </w:p>
          <w:p w14:paraId="1F79161F" w14:textId="49B082F2" w:rsidR="00685741" w:rsidRPr="006D2D47" w:rsidRDefault="00685741" w:rsidP="003F4541">
            <w:pPr>
              <w:pStyle w:val="a3"/>
              <w:jc w:val="both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3F4541">
              <w:rPr>
                <w:rFonts w:ascii="Times New Roman" w:hAnsi="Times New Roman"/>
              </w:rPr>
              <w:t>2) за счет финансовых средств республиканского бюджета в 2 санаторно-курортных организациях оздоровлено 915 детей, из них в КГАУ «Социально-оздоровительный центр «</w:t>
            </w:r>
            <w:proofErr w:type="spellStart"/>
            <w:r w:rsidRPr="003F4541">
              <w:rPr>
                <w:rFonts w:ascii="Times New Roman" w:hAnsi="Times New Roman"/>
              </w:rPr>
              <w:t>Тесь</w:t>
            </w:r>
            <w:proofErr w:type="spellEnd"/>
            <w:r w:rsidRPr="003F4541">
              <w:rPr>
                <w:rFonts w:ascii="Times New Roman" w:hAnsi="Times New Roman"/>
              </w:rPr>
              <w:t xml:space="preserve">» - 450 детей, в ФГБУ «Детский санаторий «Озеро </w:t>
            </w:r>
            <w:proofErr w:type="spellStart"/>
            <w:r w:rsidRPr="003F4541">
              <w:rPr>
                <w:rFonts w:ascii="Times New Roman" w:hAnsi="Times New Roman"/>
              </w:rPr>
              <w:t>Шира</w:t>
            </w:r>
            <w:proofErr w:type="spellEnd"/>
            <w:r w:rsidRPr="003F4541">
              <w:rPr>
                <w:rFonts w:ascii="Times New Roman" w:hAnsi="Times New Roman"/>
              </w:rPr>
              <w:t>» – 465 детей.</w:t>
            </w:r>
          </w:p>
        </w:tc>
      </w:tr>
      <w:tr w:rsidR="00685741" w:rsidRPr="001B1A30" w14:paraId="0EB6013B" w14:textId="77777777" w:rsidTr="00B53477">
        <w:trPr>
          <w:trHeight w:val="90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EB66E" w14:textId="77777777" w:rsidR="00685741" w:rsidRPr="001B1A30" w:rsidRDefault="00685741" w:rsidP="00BE2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2.3.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94AA2" w14:textId="77777777" w:rsidR="00685741" w:rsidRPr="001B1A30" w:rsidRDefault="00685741" w:rsidP="00BE248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128B">
              <w:rPr>
                <w:rFonts w:ascii="Times New Roman" w:eastAsia="Times New Roman" w:hAnsi="Times New Roman"/>
                <w:lang w:eastAsia="ru-RU"/>
              </w:rPr>
              <w:t xml:space="preserve">Проектирование детского противотуберкулезного лечебно-оздоровительного комплекса "Сосновый бор" в с. Балгазын </w:t>
            </w:r>
            <w:proofErr w:type="spellStart"/>
            <w:r w:rsidRPr="00F5128B">
              <w:rPr>
                <w:rFonts w:ascii="Times New Roman" w:eastAsia="Times New Roman" w:hAnsi="Times New Roman"/>
                <w:lang w:eastAsia="ru-RU"/>
              </w:rPr>
              <w:t>Тандинского</w:t>
            </w:r>
            <w:proofErr w:type="spellEnd"/>
            <w:r w:rsidRPr="00F5128B">
              <w:rPr>
                <w:rFonts w:ascii="Times New Roman" w:eastAsia="Times New Roman" w:hAnsi="Times New Roman"/>
                <w:lang w:eastAsia="ru-RU"/>
              </w:rPr>
              <w:t xml:space="preserve"> района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0DF35" w14:textId="77777777" w:rsidR="00685741" w:rsidRPr="001B1A30" w:rsidRDefault="00685741" w:rsidP="00BE248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ежемесячно до 5 числа месяца за </w:t>
            </w:r>
            <w:proofErr w:type="gramStart"/>
            <w:r w:rsidRPr="001B1A30">
              <w:rPr>
                <w:rFonts w:ascii="Times New Roman" w:eastAsia="Times New Roman" w:hAnsi="Times New Roman"/>
                <w:lang w:eastAsia="ru-RU"/>
              </w:rPr>
              <w:t>отчетным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 2020-2021гг.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5164B" w14:textId="77777777" w:rsidR="00685741" w:rsidRPr="00731281" w:rsidRDefault="00685741" w:rsidP="0073128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31281">
              <w:rPr>
                <w:rFonts w:ascii="Times New Roman" w:eastAsia="Times New Roman" w:hAnsi="Times New Roman"/>
                <w:lang w:eastAsia="ru-RU"/>
              </w:rPr>
              <w:t xml:space="preserve">В рамках Индивидуальной программы социально-экономического развития Республики Тыва на 2020-2024 годы предусмотрено мероприятие по проектированию детского противотуберкулезного лечебно-оздоровительного комплекса «Сосновый бор» </w:t>
            </w:r>
            <w:proofErr w:type="gramStart"/>
            <w:r w:rsidRPr="00731281">
              <w:rPr>
                <w:rFonts w:ascii="Times New Roman" w:eastAsia="Times New Roman" w:hAnsi="Times New Roman"/>
                <w:lang w:eastAsia="ru-RU"/>
              </w:rPr>
              <w:t>в</w:t>
            </w:r>
            <w:proofErr w:type="gramEnd"/>
            <w:r w:rsidRPr="00731281">
              <w:rPr>
                <w:rFonts w:ascii="Times New Roman" w:eastAsia="Times New Roman" w:hAnsi="Times New Roman"/>
                <w:lang w:eastAsia="ru-RU"/>
              </w:rPr>
              <w:t xml:space="preserve"> с. Балгазын </w:t>
            </w:r>
            <w:proofErr w:type="spellStart"/>
            <w:r w:rsidRPr="00731281">
              <w:rPr>
                <w:rFonts w:ascii="Times New Roman" w:eastAsia="Times New Roman" w:hAnsi="Times New Roman"/>
                <w:lang w:eastAsia="ru-RU"/>
              </w:rPr>
              <w:t>Тандынского</w:t>
            </w:r>
            <w:proofErr w:type="spellEnd"/>
            <w:r w:rsidRPr="00731281">
              <w:rPr>
                <w:rFonts w:ascii="Times New Roman" w:eastAsia="Times New Roman" w:hAnsi="Times New Roman"/>
                <w:lang w:eastAsia="ru-RU"/>
              </w:rPr>
              <w:t xml:space="preserve"> района. На </w:t>
            </w:r>
            <w:r w:rsidRPr="00731281">
              <w:rPr>
                <w:rFonts w:ascii="Times New Roman" w:eastAsia="Times New Roman" w:hAnsi="Times New Roman"/>
                <w:lang w:eastAsia="ru-RU"/>
              </w:rPr>
              <w:lastRenderedPageBreak/>
              <w:t>проектирование данного объекта заключен государственный контракт от 25 ноября 2020 г. № 172-20 между заказчиком ГКУ РТ «</w:t>
            </w:r>
            <w:proofErr w:type="spellStart"/>
            <w:r w:rsidRPr="00731281">
              <w:rPr>
                <w:rFonts w:ascii="Times New Roman" w:eastAsia="Times New Roman" w:hAnsi="Times New Roman"/>
                <w:lang w:eastAsia="ru-RU"/>
              </w:rPr>
              <w:t>Госстройзаказ</w:t>
            </w:r>
            <w:proofErr w:type="spellEnd"/>
            <w:r w:rsidRPr="00731281">
              <w:rPr>
                <w:rFonts w:ascii="Times New Roman" w:eastAsia="Times New Roman" w:hAnsi="Times New Roman"/>
                <w:lang w:eastAsia="ru-RU"/>
              </w:rPr>
              <w:t>» и подрядной организацией ООО «</w:t>
            </w:r>
            <w:proofErr w:type="spellStart"/>
            <w:r w:rsidRPr="00731281">
              <w:rPr>
                <w:rFonts w:ascii="Times New Roman" w:eastAsia="Times New Roman" w:hAnsi="Times New Roman"/>
                <w:lang w:eastAsia="ru-RU"/>
              </w:rPr>
              <w:t>Сибпроект</w:t>
            </w:r>
            <w:proofErr w:type="spellEnd"/>
            <w:r w:rsidRPr="00731281">
              <w:rPr>
                <w:rFonts w:ascii="Times New Roman" w:eastAsia="Times New Roman" w:hAnsi="Times New Roman"/>
                <w:lang w:eastAsia="ru-RU"/>
              </w:rPr>
              <w:t xml:space="preserve">» (г. Новосибирск) на сумму 13 250 000,00 рублей, со сроком 12 календарных месяцев </w:t>
            </w:r>
            <w:proofErr w:type="gramStart"/>
            <w:r w:rsidRPr="00731281">
              <w:rPr>
                <w:rFonts w:ascii="Times New Roman" w:eastAsia="Times New Roman" w:hAnsi="Times New Roman"/>
                <w:lang w:eastAsia="ru-RU"/>
              </w:rPr>
              <w:t>с даты заключения</w:t>
            </w:r>
            <w:proofErr w:type="gramEnd"/>
            <w:r w:rsidRPr="00731281">
              <w:rPr>
                <w:rFonts w:ascii="Times New Roman" w:eastAsia="Times New Roman" w:hAnsi="Times New Roman"/>
                <w:lang w:eastAsia="ru-RU"/>
              </w:rPr>
              <w:t xml:space="preserve"> контракта (не позднее 31.12.2021 г.). </w:t>
            </w:r>
          </w:p>
          <w:p w14:paraId="7FC526B1" w14:textId="77777777" w:rsidR="00685741" w:rsidRPr="00731281" w:rsidRDefault="00685741" w:rsidP="0073128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31281">
              <w:rPr>
                <w:rFonts w:ascii="Times New Roman" w:eastAsia="Times New Roman" w:hAnsi="Times New Roman"/>
                <w:lang w:eastAsia="ru-RU"/>
              </w:rPr>
              <w:t>Заказчиком ГКУ РТ «</w:t>
            </w:r>
            <w:proofErr w:type="spellStart"/>
            <w:r w:rsidRPr="00731281">
              <w:rPr>
                <w:rFonts w:ascii="Times New Roman" w:eastAsia="Times New Roman" w:hAnsi="Times New Roman"/>
                <w:lang w:eastAsia="ru-RU"/>
              </w:rPr>
              <w:t>Госстройзаказ</w:t>
            </w:r>
            <w:proofErr w:type="spellEnd"/>
            <w:r w:rsidRPr="00731281">
              <w:rPr>
                <w:rFonts w:ascii="Times New Roman" w:eastAsia="Times New Roman" w:hAnsi="Times New Roman"/>
                <w:lang w:eastAsia="ru-RU"/>
              </w:rPr>
              <w:t xml:space="preserve">» заключен </w:t>
            </w:r>
            <w:proofErr w:type="spellStart"/>
            <w:r w:rsidRPr="00731281">
              <w:rPr>
                <w:rFonts w:ascii="Times New Roman" w:eastAsia="Times New Roman" w:hAnsi="Times New Roman"/>
                <w:lang w:eastAsia="ru-RU"/>
              </w:rPr>
              <w:t>госконтракт</w:t>
            </w:r>
            <w:proofErr w:type="spellEnd"/>
            <w:r w:rsidRPr="00731281">
              <w:rPr>
                <w:rFonts w:ascii="Times New Roman" w:eastAsia="Times New Roman" w:hAnsi="Times New Roman"/>
                <w:lang w:eastAsia="ru-RU"/>
              </w:rPr>
              <w:t xml:space="preserve"> ООО «СИБПРОЕКТ» г. Новосибирск от 25.11.2020 г. № 172-20  на выполнение  инженерного изыскания, проектирование и экспертизу, в сумме 13 250,0 тыс. рублей, сроком исполнения 12 календарных месяцев, но не позднее 31.12.2021 г. По информации заказчика ГКУ РТ «</w:t>
            </w:r>
            <w:proofErr w:type="spellStart"/>
            <w:r w:rsidRPr="00731281">
              <w:rPr>
                <w:rFonts w:ascii="Times New Roman" w:eastAsia="Times New Roman" w:hAnsi="Times New Roman"/>
                <w:lang w:eastAsia="ru-RU"/>
              </w:rPr>
              <w:t>Госстройзаказ</w:t>
            </w:r>
            <w:proofErr w:type="spellEnd"/>
            <w:r w:rsidRPr="00731281">
              <w:rPr>
                <w:rFonts w:ascii="Times New Roman" w:eastAsia="Times New Roman" w:hAnsi="Times New Roman"/>
                <w:lang w:eastAsia="ru-RU"/>
              </w:rPr>
              <w:t>» выполнены инженерно-топографические и инженерно-геологические изыскания. Разработана проектная документация в необходимом объёме и направлена на государственную экспертизу. Проектным предприятием сформирован электронный пакет документов для прохождения государственной экспертизы и направлен в ГАУ «Управление государственной строительной экспертизы Республики Тыва» от 07.10.2021 г., заявка № 1297. 26.11.2021 г. представлены замечания от ГАУ «Управление государственной строительной экспертизы Республики Тыва» в части водоснабжения, водоотведения, теплоснабжения, пожарной безопасности и в конструктивных решениях.</w:t>
            </w:r>
          </w:p>
          <w:p w14:paraId="6D73CE16" w14:textId="496A406C" w:rsidR="00685741" w:rsidRPr="006D2D47" w:rsidRDefault="00685741" w:rsidP="00731281">
            <w:pPr>
              <w:spacing w:after="0" w:line="240" w:lineRule="auto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731281">
              <w:rPr>
                <w:rFonts w:ascii="Times New Roman" w:eastAsia="Times New Roman" w:hAnsi="Times New Roman"/>
                <w:lang w:eastAsia="ru-RU"/>
              </w:rPr>
              <w:t>Проектной организацией ООО «</w:t>
            </w:r>
            <w:proofErr w:type="spellStart"/>
            <w:r w:rsidRPr="00731281">
              <w:rPr>
                <w:rFonts w:ascii="Times New Roman" w:eastAsia="Times New Roman" w:hAnsi="Times New Roman"/>
                <w:lang w:eastAsia="ru-RU"/>
              </w:rPr>
              <w:t>Сибпроект</w:t>
            </w:r>
            <w:proofErr w:type="spellEnd"/>
            <w:r w:rsidRPr="00731281">
              <w:rPr>
                <w:rFonts w:ascii="Times New Roman" w:eastAsia="Times New Roman" w:hAnsi="Times New Roman"/>
                <w:lang w:eastAsia="ru-RU"/>
              </w:rPr>
              <w:t xml:space="preserve">» устранены замечания и повторно направлены в </w:t>
            </w:r>
            <w:proofErr w:type="spellStart"/>
            <w:r w:rsidRPr="00731281">
              <w:rPr>
                <w:rFonts w:ascii="Times New Roman" w:eastAsia="Times New Roman" w:hAnsi="Times New Roman"/>
                <w:lang w:eastAsia="ru-RU"/>
              </w:rPr>
              <w:t>госэкспертизу</w:t>
            </w:r>
            <w:proofErr w:type="spellEnd"/>
            <w:r w:rsidRPr="00731281">
              <w:rPr>
                <w:rFonts w:ascii="Times New Roman" w:eastAsia="Times New Roman" w:hAnsi="Times New Roman"/>
                <w:lang w:eastAsia="ru-RU"/>
              </w:rPr>
              <w:t xml:space="preserve"> от 16.12.2021 г. 28.12.2021 г. представлены замечания от </w:t>
            </w:r>
            <w:proofErr w:type="spellStart"/>
            <w:r w:rsidRPr="00731281">
              <w:rPr>
                <w:rFonts w:ascii="Times New Roman" w:eastAsia="Times New Roman" w:hAnsi="Times New Roman"/>
                <w:lang w:eastAsia="ru-RU"/>
              </w:rPr>
              <w:t>госэкспертизы</w:t>
            </w:r>
            <w:proofErr w:type="spellEnd"/>
            <w:r w:rsidRPr="00731281">
              <w:rPr>
                <w:rFonts w:ascii="Times New Roman" w:eastAsia="Times New Roman" w:hAnsi="Times New Roman"/>
                <w:lang w:eastAsia="ru-RU"/>
              </w:rPr>
              <w:t xml:space="preserve"> в части раздела ПЗУ. </w:t>
            </w:r>
            <w:proofErr w:type="gramStart"/>
            <w:r w:rsidRPr="00731281">
              <w:rPr>
                <w:rFonts w:ascii="Times New Roman" w:eastAsia="Times New Roman" w:hAnsi="Times New Roman"/>
                <w:lang w:eastAsia="ru-RU"/>
              </w:rPr>
              <w:t xml:space="preserve">На сегодняшний день, проектной организацией устранены замечания и повторно направлены в </w:t>
            </w:r>
            <w:proofErr w:type="spellStart"/>
            <w:r w:rsidRPr="00731281">
              <w:rPr>
                <w:rFonts w:ascii="Times New Roman" w:eastAsia="Times New Roman" w:hAnsi="Times New Roman"/>
                <w:lang w:eastAsia="ru-RU"/>
              </w:rPr>
              <w:t>госэкспертизу</w:t>
            </w:r>
            <w:proofErr w:type="spellEnd"/>
            <w:r w:rsidRPr="00731281">
              <w:rPr>
                <w:rFonts w:ascii="Times New Roman" w:eastAsia="Times New Roman" w:hAnsi="Times New Roman"/>
                <w:lang w:eastAsia="ru-RU"/>
              </w:rPr>
              <w:t xml:space="preserve"> от 10.01.2022 г. По состоянию на сегодняшний день по представленному информацию Заказчика всего освоены финансовые средства в сумме 8 808,479 тыс. рублей.</w:t>
            </w:r>
            <w:proofErr w:type="gramEnd"/>
            <w:r w:rsidRPr="0073128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Pr="00731281">
              <w:rPr>
                <w:rFonts w:ascii="Times New Roman" w:eastAsia="Times New Roman" w:hAnsi="Times New Roman"/>
                <w:lang w:eastAsia="ru-RU"/>
              </w:rPr>
              <w:t xml:space="preserve">По устному информацию Заказчика, остаток от плана 4 441,521 тыс. рублей будет освоен в текущем финансовом 2022 году, по результатам выданных заключений </w:t>
            </w:r>
            <w:proofErr w:type="spellStart"/>
            <w:r w:rsidRPr="00731281">
              <w:rPr>
                <w:rFonts w:ascii="Times New Roman" w:eastAsia="Times New Roman" w:hAnsi="Times New Roman"/>
                <w:lang w:eastAsia="ru-RU"/>
              </w:rPr>
              <w:t>госэкспертизы</w:t>
            </w:r>
            <w:proofErr w:type="spellEnd"/>
            <w:r w:rsidRPr="00731281">
              <w:rPr>
                <w:rFonts w:ascii="Times New Roman" w:eastAsia="Times New Roman" w:hAnsi="Times New Roman"/>
                <w:lang w:eastAsia="ru-RU"/>
              </w:rPr>
              <w:t>.</w:t>
            </w:r>
            <w:proofErr w:type="gramEnd"/>
            <w:r w:rsidRPr="0073128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Pr="00731281">
              <w:rPr>
                <w:rFonts w:ascii="Times New Roman" w:eastAsia="Times New Roman" w:hAnsi="Times New Roman"/>
                <w:lang w:eastAsia="ru-RU"/>
              </w:rPr>
              <w:t xml:space="preserve">В свою очередь, Минздравом РТ было направлено письмо Заказчику от 17.12.2021 г. с исх. № 7827/21-ЧС об обеспечении освоения средств федерального бюджета и завершить проектирование данного объекта (письмо прилагается), ответ на данное письмо поступило от 30.12.2021 г. № ЭО-06-4962 (письмо прилагается, со стороны </w:t>
            </w:r>
            <w:r w:rsidRPr="00731281">
              <w:rPr>
                <w:rFonts w:ascii="Times New Roman" w:eastAsia="Times New Roman" w:hAnsi="Times New Roman"/>
                <w:lang w:eastAsia="ru-RU"/>
              </w:rPr>
              <w:lastRenderedPageBreak/>
              <w:t>Заказчика по части освоения финансовых средств не было проинформировано).</w:t>
            </w:r>
            <w:proofErr w:type="gramEnd"/>
          </w:p>
        </w:tc>
      </w:tr>
      <w:tr w:rsidR="00685741" w:rsidRPr="001B1A30" w14:paraId="34C58767" w14:textId="77777777" w:rsidTr="001B1A30">
        <w:trPr>
          <w:trHeight w:val="30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9E2D0" w14:textId="77777777" w:rsidR="00685741" w:rsidRPr="005B17F6" w:rsidRDefault="00685741" w:rsidP="00BE2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B17F6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3</w:t>
            </w:r>
          </w:p>
        </w:tc>
        <w:tc>
          <w:tcPr>
            <w:tcW w:w="13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5F301C" w14:textId="77777777" w:rsidR="00685741" w:rsidRPr="005B17F6" w:rsidRDefault="00685741" w:rsidP="00BE24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B17F6">
              <w:rPr>
                <w:rFonts w:ascii="Times New Roman" w:eastAsia="Times New Roman" w:hAnsi="Times New Roman"/>
                <w:b/>
                <w:bCs/>
                <w:lang w:eastAsia="ru-RU"/>
              </w:rPr>
              <w:t>Подпрограмма 3 «Развитие кадровых ресурсов в здравоохранении»</w:t>
            </w:r>
          </w:p>
        </w:tc>
      </w:tr>
      <w:tr w:rsidR="00685741" w:rsidRPr="001B1A30" w14:paraId="4903B1A3" w14:textId="77777777" w:rsidTr="001B1A30">
        <w:trPr>
          <w:trHeight w:val="90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83D1B" w14:textId="77777777" w:rsidR="00685741" w:rsidRPr="001B1A30" w:rsidRDefault="00685741" w:rsidP="00BE2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3.1.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D019D" w14:textId="77777777" w:rsidR="00685741" w:rsidRPr="001B1A30" w:rsidRDefault="00685741" w:rsidP="00BE248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Мероприятие 1. Развитие среднего профессионального образования в сфере здравоохранения. Подготовка кадров средних медицинских работников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39E7A" w14:textId="77777777" w:rsidR="00685741" w:rsidRPr="001B1A30" w:rsidRDefault="00685741" w:rsidP="00BE248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ежемесячно до 5 числа месяца за </w:t>
            </w:r>
            <w:proofErr w:type="gramStart"/>
            <w:r w:rsidRPr="001B1A30">
              <w:rPr>
                <w:rFonts w:ascii="Times New Roman" w:eastAsia="Times New Roman" w:hAnsi="Times New Roman"/>
                <w:lang w:eastAsia="ru-RU"/>
              </w:rPr>
              <w:t>отчетным</w:t>
            </w:r>
            <w:proofErr w:type="gramEnd"/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 2018-2025гг.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3A23C" w14:textId="116D4733" w:rsidR="00685741" w:rsidRPr="006D2D47" w:rsidRDefault="00685741" w:rsidP="00BE248E">
            <w:pPr>
              <w:spacing w:after="0" w:line="240" w:lineRule="auto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5B17F6">
              <w:rPr>
                <w:rFonts w:ascii="Times New Roman" w:eastAsia="Times New Roman" w:hAnsi="Times New Roman"/>
                <w:lang w:eastAsia="ru-RU"/>
              </w:rPr>
              <w:t>В течение отчетного периода на обеспечение деятельности Медицинского колледжа профинансировано 54 617 685,00 рублей (на коммунальные услуги, материальные запасы, заработная плата, налоги и др. статьи).</w:t>
            </w:r>
          </w:p>
        </w:tc>
      </w:tr>
      <w:tr w:rsidR="00685741" w:rsidRPr="001B1A30" w14:paraId="4C051CE8" w14:textId="77777777" w:rsidTr="001B1A30">
        <w:trPr>
          <w:trHeight w:val="90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28BE3" w14:textId="77777777" w:rsidR="00685741" w:rsidRPr="001B1A30" w:rsidRDefault="00685741" w:rsidP="00BE2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3.2.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D5CDB" w14:textId="77777777" w:rsidR="00685741" w:rsidRPr="001B1A30" w:rsidRDefault="00685741" w:rsidP="00BE248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Мероприятие 2. Развитие среднего профессионального образования в сфере здравоохранения (стипендии)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00BC9" w14:textId="77777777" w:rsidR="00685741" w:rsidRPr="001B1A30" w:rsidRDefault="00685741" w:rsidP="00BE248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ежемесячно до 5 числа месяца за </w:t>
            </w:r>
            <w:proofErr w:type="gramStart"/>
            <w:r w:rsidRPr="001B1A30">
              <w:rPr>
                <w:rFonts w:ascii="Times New Roman" w:eastAsia="Times New Roman" w:hAnsi="Times New Roman"/>
                <w:lang w:eastAsia="ru-RU"/>
              </w:rPr>
              <w:t>отчетным</w:t>
            </w:r>
            <w:proofErr w:type="gramEnd"/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 2018-2025гг.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0E9C7" w14:textId="635145DD" w:rsidR="00685741" w:rsidRPr="006D2D47" w:rsidRDefault="00685741" w:rsidP="00BE248E">
            <w:pPr>
              <w:spacing w:after="0" w:line="240" w:lineRule="auto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5B17F6">
              <w:rPr>
                <w:rFonts w:ascii="Times New Roman" w:eastAsia="Times New Roman" w:hAnsi="Times New Roman"/>
                <w:lang w:eastAsia="ru-RU"/>
              </w:rPr>
              <w:t>На 2021 год запланирована выплата стипендий студентам Республиканского медицинского колледжа на сумму 3 547,2 тыс. рублей. За отчетный период направлена стипендия 3 596 003,00 рублей.</w:t>
            </w:r>
          </w:p>
        </w:tc>
      </w:tr>
      <w:tr w:rsidR="00685741" w:rsidRPr="001B1A30" w14:paraId="4E8CDFD7" w14:textId="77777777" w:rsidTr="001B1A30">
        <w:trPr>
          <w:trHeight w:val="90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2D129" w14:textId="77777777" w:rsidR="00685741" w:rsidRPr="001B1A30" w:rsidRDefault="00685741" w:rsidP="00BE2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3.3.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F0CC6" w14:textId="77777777" w:rsidR="00685741" w:rsidRPr="001B1A30" w:rsidRDefault="00685741" w:rsidP="00BE248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Мероприятие 3. Подготовка кадров средних медицинских работников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A03EF" w14:textId="77777777" w:rsidR="00685741" w:rsidRPr="001B1A30" w:rsidRDefault="00685741" w:rsidP="00BE248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ежемесячно до 5 числа месяца за </w:t>
            </w:r>
            <w:proofErr w:type="gramStart"/>
            <w:r w:rsidRPr="001B1A30">
              <w:rPr>
                <w:rFonts w:ascii="Times New Roman" w:eastAsia="Times New Roman" w:hAnsi="Times New Roman"/>
                <w:lang w:eastAsia="ru-RU"/>
              </w:rPr>
              <w:t>отчетным</w:t>
            </w:r>
            <w:proofErr w:type="gramEnd"/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 2018-2025гг.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5D944" w14:textId="532E2B20" w:rsidR="00685741" w:rsidRPr="006D2D47" w:rsidRDefault="00685741" w:rsidP="00BE248E">
            <w:pPr>
              <w:spacing w:after="0" w:line="240" w:lineRule="auto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EC571B">
              <w:rPr>
                <w:rFonts w:ascii="Times New Roman" w:eastAsia="Times New Roman" w:hAnsi="Times New Roman"/>
                <w:lang w:eastAsia="ru-RU"/>
              </w:rPr>
              <w:t>В течение отчетного периода на обеспечение мероприятия подготовка средних медицинских работников Медицинского колледжа профинансировано 1 568 370,50 рублей (заработная плата и начисления на выплаты по оплате труда).</w:t>
            </w:r>
          </w:p>
        </w:tc>
      </w:tr>
      <w:tr w:rsidR="00685741" w:rsidRPr="001B1A30" w14:paraId="67040850" w14:textId="77777777" w:rsidTr="00ED6B5B">
        <w:trPr>
          <w:trHeight w:val="274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428A7" w14:textId="77777777" w:rsidR="00685741" w:rsidRPr="001B1A30" w:rsidRDefault="00685741" w:rsidP="00BE2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3.4.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85793" w14:textId="77777777" w:rsidR="00685741" w:rsidRPr="001B1A30" w:rsidRDefault="00685741" w:rsidP="00BE248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Мероприятие 4. Централизованные расходы на курсовые и сертификационные мероприятия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47220" w14:textId="77777777" w:rsidR="00685741" w:rsidRPr="001B1A30" w:rsidRDefault="00685741" w:rsidP="00BE248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ежемесячно до 5 числа месяца за </w:t>
            </w:r>
            <w:proofErr w:type="gramStart"/>
            <w:r w:rsidRPr="001B1A30">
              <w:rPr>
                <w:rFonts w:ascii="Times New Roman" w:eastAsia="Times New Roman" w:hAnsi="Times New Roman"/>
                <w:lang w:eastAsia="ru-RU"/>
              </w:rPr>
              <w:t>отчетным</w:t>
            </w:r>
            <w:proofErr w:type="gramEnd"/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 2018-2025гг.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B19A7" w14:textId="60D09B85" w:rsidR="00685741" w:rsidRPr="006D2D47" w:rsidRDefault="00685741" w:rsidP="00604228">
            <w:pPr>
              <w:spacing w:after="0" w:line="240" w:lineRule="auto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0C3801">
              <w:rPr>
                <w:rFonts w:ascii="Times New Roman" w:eastAsia="Times New Roman" w:hAnsi="Times New Roman"/>
                <w:lang w:eastAsia="ru-RU"/>
              </w:rPr>
              <w:t xml:space="preserve">За счет республиканского бюджета на централизованные расходы на курсовые и сертификационные мероприятия </w:t>
            </w:r>
            <w:proofErr w:type="gramStart"/>
            <w:r w:rsidRPr="000C3801">
              <w:rPr>
                <w:rFonts w:ascii="Times New Roman" w:eastAsia="Times New Roman" w:hAnsi="Times New Roman"/>
                <w:lang w:eastAsia="ru-RU"/>
              </w:rPr>
              <w:t>запланирована</w:t>
            </w:r>
            <w:proofErr w:type="gramEnd"/>
            <w:r w:rsidRPr="000C3801">
              <w:rPr>
                <w:rFonts w:ascii="Times New Roman" w:eastAsia="Times New Roman" w:hAnsi="Times New Roman"/>
                <w:lang w:eastAsia="ru-RU"/>
              </w:rPr>
              <w:t xml:space="preserve"> 1 500,0 тыс. рублей. Всего в 2021 году по программам дополнительного профессионального образования прошли обучения 164 медицинских работников республики. По курсам повышения квалификации 58 чел. в том числе, 1 вра</w:t>
            </w:r>
            <w:proofErr w:type="gramStart"/>
            <w:r w:rsidRPr="000C3801">
              <w:rPr>
                <w:rFonts w:ascii="Times New Roman" w:eastAsia="Times New Roman" w:hAnsi="Times New Roman"/>
                <w:lang w:eastAsia="ru-RU"/>
              </w:rPr>
              <w:t>ч-</w:t>
            </w:r>
            <w:proofErr w:type="gramEnd"/>
            <w:r w:rsidRPr="000C3801">
              <w:rPr>
                <w:rFonts w:ascii="Times New Roman" w:eastAsia="Times New Roman" w:hAnsi="Times New Roman"/>
                <w:lang w:eastAsia="ru-RU"/>
              </w:rPr>
              <w:t xml:space="preserve"> "Хирургическое лечение опухолей поджелудочной железы" (72ч.); 20 врачей- Актуальные вопросы диспансеризации взрослого населения (18 ч.); 3 врачей- "Организация </w:t>
            </w:r>
            <w:proofErr w:type="spellStart"/>
            <w:r w:rsidRPr="000C3801">
              <w:rPr>
                <w:rFonts w:ascii="Times New Roman" w:eastAsia="Times New Roman" w:hAnsi="Times New Roman"/>
                <w:lang w:eastAsia="ru-RU"/>
              </w:rPr>
              <w:t>симуляционного</w:t>
            </w:r>
            <w:proofErr w:type="spellEnd"/>
            <w:r w:rsidRPr="000C3801">
              <w:rPr>
                <w:rFonts w:ascii="Times New Roman" w:eastAsia="Times New Roman" w:hAnsi="Times New Roman"/>
                <w:lang w:eastAsia="ru-RU"/>
              </w:rPr>
              <w:t xml:space="preserve"> обучения в медицинском образовании" (16ч.); 2 врача-"Алгоритм оказания неотложной помощи у детей" (36ч); 27 чел.-"Развитие первичной медико-санитарной помощи: «Сердечно-легочное реанимация с применением автоматического наружного дефибриллятора»" (36ч);1 врач-по теме "</w:t>
            </w:r>
            <w:proofErr w:type="spellStart"/>
            <w:r w:rsidRPr="000C3801">
              <w:rPr>
                <w:rFonts w:ascii="Times New Roman" w:eastAsia="Times New Roman" w:hAnsi="Times New Roman"/>
                <w:lang w:eastAsia="ru-RU"/>
              </w:rPr>
              <w:t>Иммуногистохимические</w:t>
            </w:r>
            <w:proofErr w:type="spellEnd"/>
            <w:r w:rsidRPr="000C3801">
              <w:rPr>
                <w:rFonts w:ascii="Times New Roman" w:eastAsia="Times New Roman" w:hAnsi="Times New Roman"/>
                <w:lang w:eastAsia="ru-RU"/>
              </w:rPr>
              <w:t xml:space="preserve"> исследования при раке молочной железы" (72ч); 1врач - "Современные тенденции комбинированного лечения рака прямой кишки и анального канала (72ч); 1 врач - "Инвазивные вмешательства под контролем УЗИ" (72ч); 2 врач</w:t>
            </w:r>
            <w:proofErr w:type="gramStart"/>
            <w:r w:rsidRPr="000C3801">
              <w:rPr>
                <w:rFonts w:ascii="Times New Roman" w:eastAsia="Times New Roman" w:hAnsi="Times New Roman"/>
                <w:lang w:eastAsia="ru-RU"/>
              </w:rPr>
              <w:t>а-</w:t>
            </w:r>
            <w:proofErr w:type="gramEnd"/>
            <w:r w:rsidRPr="000C3801">
              <w:rPr>
                <w:rFonts w:ascii="Times New Roman" w:eastAsia="Times New Roman" w:hAnsi="Times New Roman"/>
                <w:lang w:eastAsia="ru-RU"/>
              </w:rPr>
              <w:t xml:space="preserve">"Основы диагностики и лечения эпилепсии у детей и у взрослых" (18ч);100 медработников на </w:t>
            </w:r>
            <w:proofErr w:type="spellStart"/>
            <w:r w:rsidRPr="000C3801">
              <w:rPr>
                <w:rFonts w:ascii="Times New Roman" w:eastAsia="Times New Roman" w:hAnsi="Times New Roman"/>
                <w:lang w:eastAsia="ru-RU"/>
              </w:rPr>
              <w:t>симуляционной</w:t>
            </w:r>
            <w:proofErr w:type="spellEnd"/>
            <w:r w:rsidRPr="000C3801">
              <w:rPr>
                <w:rFonts w:ascii="Times New Roman" w:eastAsia="Times New Roman" w:hAnsi="Times New Roman"/>
                <w:lang w:eastAsia="ru-RU"/>
              </w:rPr>
              <w:t xml:space="preserve"> площадках ГБУ НИИ МСПУ РТ. Профессиональную переподготовку прошли 6 чел.: 1 врач по специальности </w:t>
            </w:r>
            <w:r w:rsidRPr="000C3801">
              <w:rPr>
                <w:rFonts w:ascii="Times New Roman" w:eastAsia="Times New Roman" w:hAnsi="Times New Roman"/>
                <w:lang w:eastAsia="ru-RU"/>
              </w:rPr>
              <w:lastRenderedPageBreak/>
              <w:t>"Радиотерапия"; 1 вра</w:t>
            </w:r>
            <w:proofErr w:type="gramStart"/>
            <w:r w:rsidRPr="000C3801">
              <w:rPr>
                <w:rFonts w:ascii="Times New Roman" w:eastAsia="Times New Roman" w:hAnsi="Times New Roman"/>
                <w:lang w:eastAsia="ru-RU"/>
              </w:rPr>
              <w:t>ч-</w:t>
            </w:r>
            <w:proofErr w:type="gramEnd"/>
            <w:r w:rsidRPr="000C3801">
              <w:rPr>
                <w:rFonts w:ascii="Times New Roman" w:eastAsia="Times New Roman" w:hAnsi="Times New Roman"/>
                <w:lang w:eastAsia="ru-RU"/>
              </w:rPr>
              <w:t>«Кардиология»; 1 врач- «Детская эндокринология»;2 врача-"Трансфузиология";1врач- «Физическая и реаб</w:t>
            </w:r>
            <w:r>
              <w:rPr>
                <w:rFonts w:ascii="Times New Roman" w:eastAsia="Times New Roman" w:hAnsi="Times New Roman"/>
                <w:lang w:eastAsia="ru-RU"/>
              </w:rPr>
              <w:t>и</w:t>
            </w:r>
            <w:r w:rsidRPr="000C3801">
              <w:rPr>
                <w:rFonts w:ascii="Times New Roman" w:eastAsia="Times New Roman" w:hAnsi="Times New Roman"/>
                <w:lang w:eastAsia="ru-RU"/>
              </w:rPr>
              <w:t>литационная медицина». Всего заключены договора на сумму 1 497 180 руб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  <w:tr w:rsidR="00685741" w:rsidRPr="001B1A30" w14:paraId="00F42FBF" w14:textId="77777777" w:rsidTr="003360A9">
        <w:trPr>
          <w:trHeight w:val="699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FCD71" w14:textId="77777777" w:rsidR="00685741" w:rsidRPr="001B1A30" w:rsidRDefault="00685741" w:rsidP="00BE2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lastRenderedPageBreak/>
              <w:t>3.5.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91C7F" w14:textId="77777777" w:rsidR="00685741" w:rsidRPr="001B1A30" w:rsidRDefault="00685741" w:rsidP="00BE248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Мероприятие 5. Единовременные компенсационные выплаты медицинским работникам в возрасте до 50 лет, имеющим высшее образование, прибывшим на работу в сельский населенный пункт, либо рабочий поселок, либо поселок городского типа или переехавший на работу в сельский населенный пункт, либо рабочий поселок, либо поселок городского типа из другого населенного пункта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73A09" w14:textId="77777777" w:rsidR="00685741" w:rsidRPr="001B1A30" w:rsidRDefault="00685741" w:rsidP="00BE248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ежемесячно до 5 числа месяца за </w:t>
            </w:r>
            <w:proofErr w:type="gramStart"/>
            <w:r w:rsidRPr="001B1A30">
              <w:rPr>
                <w:rFonts w:ascii="Times New Roman" w:eastAsia="Times New Roman" w:hAnsi="Times New Roman"/>
                <w:lang w:eastAsia="ru-RU"/>
              </w:rPr>
              <w:t>отчетным</w:t>
            </w:r>
            <w:proofErr w:type="gramEnd"/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 2018-2025гг.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AE710" w14:textId="77777777" w:rsidR="00685741" w:rsidRPr="008B5F2E" w:rsidRDefault="00685741" w:rsidP="008B5F2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8B5F2E">
              <w:rPr>
                <w:rFonts w:ascii="Times New Roman" w:eastAsia="Times New Roman" w:hAnsi="Times New Roman"/>
                <w:lang w:eastAsia="ru-RU"/>
              </w:rPr>
              <w:t xml:space="preserve">В соответствии с заключенным Соглашением о предоставлении субсидии из федерального бюджета бюджету Республики Тыва в целях </w:t>
            </w:r>
            <w:proofErr w:type="spellStart"/>
            <w:r w:rsidRPr="008B5F2E">
              <w:rPr>
                <w:rFonts w:ascii="Times New Roman" w:eastAsia="Times New Roman" w:hAnsi="Times New Roman"/>
                <w:lang w:eastAsia="ru-RU"/>
              </w:rPr>
              <w:t>софинансирования</w:t>
            </w:r>
            <w:proofErr w:type="spellEnd"/>
            <w:r w:rsidRPr="008B5F2E">
              <w:rPr>
                <w:rFonts w:ascii="Times New Roman" w:eastAsia="Times New Roman" w:hAnsi="Times New Roman"/>
                <w:lang w:eastAsia="ru-RU"/>
              </w:rPr>
              <w:t xml:space="preserve"> расходных обязательств Республики Тыва по осуществлению единовременных компенсационных выплат медицинским работникам (врачам, фельдшерам), прибывшим (переехавшим) на работу в сельские населенные пункты, либо рабочие поселки, либо поселки городского типа, либо города с населением до 50 тыс. человек, на соответствующий финансовый год и плановый период</w:t>
            </w:r>
            <w:proofErr w:type="gramEnd"/>
            <w:r w:rsidRPr="008B5F2E">
              <w:rPr>
                <w:rFonts w:ascii="Times New Roman" w:eastAsia="Times New Roman" w:hAnsi="Times New Roman"/>
                <w:lang w:eastAsia="ru-RU"/>
              </w:rPr>
              <w:t xml:space="preserve"> от 24.12.2019 № 056-09-2020-346 (в ред. от 28.12.2020 г. № 056-09-2020-346/1) запланировано выплаты 12 врачам и 2 среднему медицинскому персоналу. В 2021 году по программе «Земский доктор» республике выделена субсидия из средств федерального бюджета бюджету Республики Тыва в размере 24 млн. рублей. В конце декабря распоряжением Правительства Российской Федерации от 24.12.2021 г. № 3831-р дополнительно из резервного фонда Правительства Российской Федерации выделено еще 30 </w:t>
            </w:r>
            <w:proofErr w:type="gramStart"/>
            <w:r w:rsidRPr="008B5F2E">
              <w:rPr>
                <w:rFonts w:ascii="Times New Roman" w:eastAsia="Times New Roman" w:hAnsi="Times New Roman"/>
                <w:lang w:eastAsia="ru-RU"/>
              </w:rPr>
              <w:t>млн</w:t>
            </w:r>
            <w:proofErr w:type="gramEnd"/>
            <w:r w:rsidRPr="008B5F2E">
              <w:rPr>
                <w:rFonts w:ascii="Times New Roman" w:eastAsia="Times New Roman" w:hAnsi="Times New Roman"/>
                <w:lang w:eastAsia="ru-RU"/>
              </w:rPr>
              <w:t xml:space="preserve"> рублей. Единовременные компенсационные выплаты перечислены 13 врачам по 2 млн. и 2 фельдшерам ФАП по 1 млн. рублей.</w:t>
            </w:r>
          </w:p>
          <w:p w14:paraId="557F0C14" w14:textId="77777777" w:rsidR="00685741" w:rsidRPr="008B5F2E" w:rsidRDefault="00685741" w:rsidP="008B5F2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B5F2E">
              <w:rPr>
                <w:rFonts w:ascii="Times New Roman" w:eastAsia="Times New Roman" w:hAnsi="Times New Roman"/>
                <w:lang w:eastAsia="ru-RU"/>
              </w:rPr>
              <w:t xml:space="preserve">  Всего по программе «Земский доктор» в 2021 году привлечено из других регионов 4 врача (анестезиолог-реаниматолог </w:t>
            </w:r>
            <w:proofErr w:type="spellStart"/>
            <w:r w:rsidRPr="008B5F2E">
              <w:rPr>
                <w:rFonts w:ascii="Times New Roman" w:eastAsia="Times New Roman" w:hAnsi="Times New Roman"/>
                <w:lang w:eastAsia="ru-RU"/>
              </w:rPr>
              <w:t>Каа-Хемской</w:t>
            </w:r>
            <w:proofErr w:type="spellEnd"/>
            <w:r w:rsidRPr="008B5F2E">
              <w:rPr>
                <w:rFonts w:ascii="Times New Roman" w:eastAsia="Times New Roman" w:hAnsi="Times New Roman"/>
                <w:lang w:eastAsia="ru-RU"/>
              </w:rPr>
              <w:t xml:space="preserve"> ЦКБ, ранее работала в Иркутской области, травматолог-ортопед Тес-</w:t>
            </w:r>
            <w:proofErr w:type="spellStart"/>
            <w:r w:rsidRPr="008B5F2E">
              <w:rPr>
                <w:rFonts w:ascii="Times New Roman" w:eastAsia="Times New Roman" w:hAnsi="Times New Roman"/>
                <w:lang w:eastAsia="ru-RU"/>
              </w:rPr>
              <w:t>Хемской</w:t>
            </w:r>
            <w:proofErr w:type="spellEnd"/>
            <w:r w:rsidRPr="008B5F2E">
              <w:rPr>
                <w:rFonts w:ascii="Times New Roman" w:eastAsia="Times New Roman" w:hAnsi="Times New Roman"/>
                <w:lang w:eastAsia="ru-RU"/>
              </w:rPr>
              <w:t xml:space="preserve"> ЦКБ, ранее работал в Ямало-Ненецком автономном округе, врач-хирург из Ямало-Ненецкого АО, 1 врач анестезиолог-реаниматолог из Московской области).  Фактическое исполнение за 2021 год составляет 54 </w:t>
            </w:r>
            <w:proofErr w:type="gramStart"/>
            <w:r w:rsidRPr="008B5F2E">
              <w:rPr>
                <w:rFonts w:ascii="Times New Roman" w:eastAsia="Times New Roman" w:hAnsi="Times New Roman"/>
                <w:lang w:eastAsia="ru-RU"/>
              </w:rPr>
              <w:t>млн</w:t>
            </w:r>
            <w:proofErr w:type="gramEnd"/>
            <w:r w:rsidRPr="008B5F2E">
              <w:rPr>
                <w:rFonts w:ascii="Times New Roman" w:eastAsia="Times New Roman" w:hAnsi="Times New Roman"/>
                <w:lang w:eastAsia="ru-RU"/>
              </w:rPr>
              <w:t xml:space="preserve"> рублей, из выделенных 54 млн. рублей (процент исполнения – 100%). – 16 врачей по 2 млн, и 4 фельдшера по 1 млн.</w:t>
            </w:r>
          </w:p>
          <w:p w14:paraId="734A3585" w14:textId="2E8A919B" w:rsidR="00685741" w:rsidRPr="006D2D47" w:rsidRDefault="00685741" w:rsidP="008B5F2E">
            <w:pPr>
              <w:spacing w:after="0" w:line="240" w:lineRule="auto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8B5F2E">
              <w:rPr>
                <w:rFonts w:ascii="Times New Roman" w:eastAsia="Times New Roman" w:hAnsi="Times New Roman"/>
                <w:lang w:eastAsia="ru-RU"/>
              </w:rPr>
              <w:t xml:space="preserve"> На 2022 год направлена заявка на 30 участников, в том числе 28 врачей и 2 фельдшера с объемом финансирования 53 460,0 тыс. рублей из федерального бюджета и 540,0 тыс. рублей из республиканского бюджета.</w:t>
            </w:r>
          </w:p>
        </w:tc>
      </w:tr>
      <w:tr w:rsidR="00685741" w:rsidRPr="001B1A30" w14:paraId="296494D9" w14:textId="77777777" w:rsidTr="00A210AA">
        <w:trPr>
          <w:trHeight w:val="90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872C0" w14:textId="77777777" w:rsidR="00685741" w:rsidRPr="001B1A30" w:rsidRDefault="00685741" w:rsidP="00BE2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lastRenderedPageBreak/>
              <w:t>3.6.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70AB7" w14:textId="77777777" w:rsidR="00685741" w:rsidRPr="001B1A30" w:rsidRDefault="00685741" w:rsidP="00BE248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Региональный проект 2 "Обеспечение медицинских организаций системы здравоохранения Республики Тыва квалифицированными кадрами"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2E116" w14:textId="77777777" w:rsidR="00685741" w:rsidRPr="001B1A30" w:rsidRDefault="00685741" w:rsidP="00BE248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1FFF0" w14:textId="77777777" w:rsidR="00685741" w:rsidRPr="006D2D47" w:rsidRDefault="00685741" w:rsidP="00BE248E">
            <w:pPr>
              <w:spacing w:after="0" w:line="240" w:lineRule="auto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</w:tr>
      <w:tr w:rsidR="00685741" w:rsidRPr="001B1A30" w14:paraId="7DE9D3DF" w14:textId="77777777" w:rsidTr="001B1A30">
        <w:trPr>
          <w:trHeight w:val="90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F09A6" w14:textId="77777777" w:rsidR="00685741" w:rsidRPr="001B1A30" w:rsidRDefault="00685741" w:rsidP="00BE2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3.6.1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1DD59" w14:textId="77777777" w:rsidR="00685741" w:rsidRPr="001B1A30" w:rsidRDefault="00685741" w:rsidP="00BE248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Развитие среднего профессионального образования в сфере здравоохранения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59A71" w14:textId="77777777" w:rsidR="00685741" w:rsidRPr="001B1A30" w:rsidRDefault="00685741" w:rsidP="00BE248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ежемесячно до 5 числа месяца за </w:t>
            </w:r>
            <w:proofErr w:type="gramStart"/>
            <w:r w:rsidRPr="001B1A30">
              <w:rPr>
                <w:rFonts w:ascii="Times New Roman" w:eastAsia="Times New Roman" w:hAnsi="Times New Roman"/>
                <w:lang w:eastAsia="ru-RU"/>
              </w:rPr>
              <w:t>отчетным</w:t>
            </w:r>
            <w:proofErr w:type="gramEnd"/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 2018-2025гг.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2A53C" w14:textId="0D96D978" w:rsidR="00685741" w:rsidRPr="006D2D47" w:rsidRDefault="00685741" w:rsidP="00B86D1C">
            <w:pPr>
              <w:spacing w:after="0" w:line="240" w:lineRule="auto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8B5F2E">
              <w:rPr>
                <w:rFonts w:ascii="Times New Roman" w:eastAsia="Times New Roman" w:hAnsi="Times New Roman"/>
                <w:lang w:eastAsia="ru-RU"/>
              </w:rPr>
              <w:t xml:space="preserve">На развитие среднего профессионального образования в 2021 году </w:t>
            </w:r>
            <w:proofErr w:type="gramStart"/>
            <w:r w:rsidRPr="008B5F2E">
              <w:rPr>
                <w:rFonts w:ascii="Times New Roman" w:eastAsia="Times New Roman" w:hAnsi="Times New Roman"/>
                <w:lang w:eastAsia="ru-RU"/>
              </w:rPr>
              <w:t>предусмотрена</w:t>
            </w:r>
            <w:proofErr w:type="gramEnd"/>
            <w:r w:rsidRPr="008B5F2E">
              <w:rPr>
                <w:rFonts w:ascii="Times New Roman" w:eastAsia="Times New Roman" w:hAnsi="Times New Roman"/>
                <w:lang w:eastAsia="ru-RU"/>
              </w:rPr>
              <w:t xml:space="preserve"> 7 725,2 тыс. рублей. Произведена оплата на сумму 7 725 166,66 руб.</w:t>
            </w:r>
          </w:p>
        </w:tc>
      </w:tr>
      <w:tr w:rsidR="00685741" w:rsidRPr="001B1A30" w14:paraId="30710700" w14:textId="77777777" w:rsidTr="008B5F2E">
        <w:trPr>
          <w:trHeight w:val="558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0FE1E" w14:textId="7DD6DFAA" w:rsidR="00685741" w:rsidRPr="001B1A30" w:rsidRDefault="00685741" w:rsidP="00BE2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3.7.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18629" w14:textId="69E7D4AD" w:rsidR="00685741" w:rsidRPr="001B1A30" w:rsidRDefault="00685741" w:rsidP="00BE248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779B5">
              <w:rPr>
                <w:rFonts w:ascii="Times New Roman" w:eastAsia="Times New Roman" w:hAnsi="Times New Roman"/>
                <w:lang w:eastAsia="ru-RU"/>
              </w:rPr>
              <w:t>Единовременные выплаты врачам, выезжающим на работу в сельскую местность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4B4C0" w14:textId="6C659554" w:rsidR="00685741" w:rsidRPr="001B1A30" w:rsidRDefault="00685741" w:rsidP="00BE248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ежемесячно до 5 числа месяца за </w:t>
            </w:r>
            <w:proofErr w:type="gramStart"/>
            <w:r w:rsidRPr="001B1A30">
              <w:rPr>
                <w:rFonts w:ascii="Times New Roman" w:eastAsia="Times New Roman" w:hAnsi="Times New Roman"/>
                <w:lang w:eastAsia="ru-RU"/>
              </w:rPr>
              <w:t>отчетным</w:t>
            </w:r>
            <w:proofErr w:type="gramEnd"/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 2018-2025гг.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7B506" w14:textId="6F1F2E94" w:rsidR="00685741" w:rsidRPr="008B5F2E" w:rsidRDefault="00685741" w:rsidP="008B5F2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B5F2E">
              <w:rPr>
                <w:rFonts w:ascii="Times New Roman" w:eastAsia="Times New Roman" w:hAnsi="Times New Roman"/>
                <w:lang w:eastAsia="ru-RU"/>
              </w:rPr>
              <w:t>Постановлением Правительства Республики Тыва от 2 ноября 2021 г. N 597 утверждён Порядок предоставления денежной выплаты медицинским работникам (врачам), трудоустроившимся в медицинские организации государственной системы здравоохранения Республики Тыва в 2021-2023 годах, устанавливающий правила осуществления денежных в</w:t>
            </w:r>
            <w:proofErr w:type="gramStart"/>
            <w:r w:rsidRPr="008B5F2E">
              <w:rPr>
                <w:rFonts w:ascii="Times New Roman" w:eastAsia="Times New Roman" w:hAnsi="Times New Roman"/>
                <w:lang w:eastAsia="ru-RU"/>
              </w:rPr>
              <w:t>ы-</w:t>
            </w:r>
            <w:proofErr w:type="gramEnd"/>
            <w:r w:rsidRPr="008B5F2E">
              <w:rPr>
                <w:rFonts w:ascii="Times New Roman" w:eastAsia="Times New Roman" w:hAnsi="Times New Roman"/>
                <w:lang w:eastAsia="ru-RU"/>
              </w:rPr>
              <w:t xml:space="preserve"> плат медицинским работникам (врачам), трудоустроившимся в медицинские организации государственной системы здравоохранения Республики Тыва в 2021-202З годах (далее - денежные выплаты). Согласно данному постановлению из республиканского бюджета выделено 26 400,0 тыс.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B5F2E">
              <w:rPr>
                <w:rFonts w:ascii="Times New Roman" w:eastAsia="Times New Roman" w:hAnsi="Times New Roman"/>
                <w:lang w:eastAsia="ru-RU"/>
              </w:rPr>
              <w:t>рублей.</w:t>
            </w:r>
          </w:p>
          <w:p w14:paraId="7758A67B" w14:textId="77777777" w:rsidR="00685741" w:rsidRPr="008B5F2E" w:rsidRDefault="00685741" w:rsidP="008B5F2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B5F2E">
              <w:rPr>
                <w:rFonts w:ascii="Times New Roman" w:eastAsia="Times New Roman" w:hAnsi="Times New Roman"/>
                <w:lang w:eastAsia="ru-RU"/>
              </w:rPr>
              <w:t>Денежные выплаты предоставляются:</w:t>
            </w:r>
          </w:p>
          <w:p w14:paraId="1EF7ADE7" w14:textId="77777777" w:rsidR="00685741" w:rsidRPr="008B5F2E" w:rsidRDefault="00685741" w:rsidP="008B5F2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B5F2E">
              <w:rPr>
                <w:rFonts w:ascii="Times New Roman" w:eastAsia="Times New Roman" w:hAnsi="Times New Roman"/>
                <w:lang w:eastAsia="ru-RU"/>
              </w:rPr>
              <w:t xml:space="preserve">медицинским работникам (врачам), завершившим освоение программы </w:t>
            </w:r>
            <w:proofErr w:type="spellStart"/>
            <w:r w:rsidRPr="008B5F2E">
              <w:rPr>
                <w:rFonts w:ascii="Times New Roman" w:eastAsia="Times New Roman" w:hAnsi="Times New Roman"/>
                <w:lang w:eastAsia="ru-RU"/>
              </w:rPr>
              <w:t>специалитета</w:t>
            </w:r>
            <w:proofErr w:type="spellEnd"/>
            <w:r w:rsidRPr="008B5F2E">
              <w:rPr>
                <w:rFonts w:ascii="Times New Roman" w:eastAsia="Times New Roman" w:hAnsi="Times New Roman"/>
                <w:lang w:eastAsia="ru-RU"/>
              </w:rPr>
              <w:t xml:space="preserve"> или ординатуры и трудоустроившимся в медицинские организации государственной системы здравоохранения Республики Тыва в 2021-2023 годах с выполнением трудовой функции на должности, включённые в Перечень должностей медицинских работников (врачей) в медицинских организаций и их структурных подразделениях, при назначении на которые осуществляются выплаты (далее - Перечень);</w:t>
            </w:r>
          </w:p>
          <w:p w14:paraId="1ED73C14" w14:textId="77777777" w:rsidR="00685741" w:rsidRPr="008B5F2E" w:rsidRDefault="00685741" w:rsidP="008B5F2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B5F2E">
              <w:rPr>
                <w:rFonts w:ascii="Times New Roman" w:eastAsia="Times New Roman" w:hAnsi="Times New Roman"/>
                <w:lang w:eastAsia="ru-RU"/>
              </w:rPr>
              <w:t>медицинским работникам (врачам), прибывшим после завершения трудовой деятельности в медицинских организациях других субъектов Российской Федерации и трудоустроившимся в медицинские организации государственной системы здравоохранения Республики Тыва в 2021-202З годах с выполнением трудовой функции на должности, включённым в перечень.</w:t>
            </w:r>
          </w:p>
          <w:p w14:paraId="422897D8" w14:textId="77777777" w:rsidR="00685741" w:rsidRPr="008B5F2E" w:rsidRDefault="00685741" w:rsidP="008B5F2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B5F2E">
              <w:rPr>
                <w:rFonts w:ascii="Times New Roman" w:eastAsia="Times New Roman" w:hAnsi="Times New Roman"/>
                <w:lang w:eastAsia="ru-RU"/>
              </w:rPr>
              <w:t>Выплата предоставляется Получателю в размере в размере 1000000 (одного миллиона) рублей, которая выплачивается в следующем порядке:</w:t>
            </w:r>
          </w:p>
          <w:p w14:paraId="2A56055F" w14:textId="77777777" w:rsidR="00685741" w:rsidRPr="008B5F2E" w:rsidRDefault="00685741" w:rsidP="008B5F2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B5F2E">
              <w:rPr>
                <w:rFonts w:ascii="Times New Roman" w:eastAsia="Times New Roman" w:hAnsi="Times New Roman"/>
                <w:lang w:eastAsia="ru-RU"/>
              </w:rPr>
              <w:t xml:space="preserve">1) 200 тысяч рублей при первом трудоустройстве в медицинскую </w:t>
            </w:r>
            <w:r w:rsidRPr="008B5F2E">
              <w:rPr>
                <w:rFonts w:ascii="Times New Roman" w:eastAsia="Times New Roman" w:hAnsi="Times New Roman"/>
                <w:lang w:eastAsia="ru-RU"/>
              </w:rPr>
              <w:lastRenderedPageBreak/>
              <w:t>организацию государственной системы здравоохранения Республики Тыва;</w:t>
            </w:r>
          </w:p>
          <w:p w14:paraId="4118E76D" w14:textId="77777777" w:rsidR="00685741" w:rsidRPr="008B5F2E" w:rsidRDefault="00685741" w:rsidP="008B5F2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B5F2E">
              <w:rPr>
                <w:rFonts w:ascii="Times New Roman" w:eastAsia="Times New Roman" w:hAnsi="Times New Roman"/>
                <w:lang w:eastAsia="ru-RU"/>
              </w:rPr>
              <w:t>2) 200 тысяч рублей по окончании второго года работы;</w:t>
            </w:r>
          </w:p>
          <w:p w14:paraId="7373193C" w14:textId="77777777" w:rsidR="00685741" w:rsidRPr="008B5F2E" w:rsidRDefault="00685741" w:rsidP="008B5F2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B5F2E">
              <w:rPr>
                <w:rFonts w:ascii="Times New Roman" w:eastAsia="Times New Roman" w:hAnsi="Times New Roman"/>
                <w:lang w:eastAsia="ru-RU"/>
              </w:rPr>
              <w:t>3) 200 тысяч рублей по окончании третьего года работы;</w:t>
            </w:r>
          </w:p>
          <w:p w14:paraId="219C0E6E" w14:textId="77777777" w:rsidR="00685741" w:rsidRPr="008B5F2E" w:rsidRDefault="00685741" w:rsidP="008B5F2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B5F2E">
              <w:rPr>
                <w:rFonts w:ascii="Times New Roman" w:eastAsia="Times New Roman" w:hAnsi="Times New Roman"/>
                <w:lang w:eastAsia="ru-RU"/>
              </w:rPr>
              <w:t>4) 200 тысяч рублей по окончании четвертого года работы;</w:t>
            </w:r>
          </w:p>
          <w:p w14:paraId="7AE260B5" w14:textId="77777777" w:rsidR="00685741" w:rsidRPr="008B5F2E" w:rsidRDefault="00685741" w:rsidP="008B5F2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B5F2E">
              <w:rPr>
                <w:rFonts w:ascii="Times New Roman" w:eastAsia="Times New Roman" w:hAnsi="Times New Roman"/>
                <w:lang w:eastAsia="ru-RU"/>
              </w:rPr>
              <w:t>5) 200 тысяч рублей по окончании пятого года работы.</w:t>
            </w:r>
          </w:p>
          <w:p w14:paraId="59A4FC49" w14:textId="77777777" w:rsidR="00685741" w:rsidRPr="008B5F2E" w:rsidRDefault="00685741" w:rsidP="008B5F2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B5F2E">
              <w:rPr>
                <w:rFonts w:ascii="Times New Roman" w:eastAsia="Times New Roman" w:hAnsi="Times New Roman"/>
                <w:lang w:eastAsia="ru-RU"/>
              </w:rPr>
              <w:t xml:space="preserve">После получения выплаты врач должен в течение пяти лет отработать в медицинской организации на условиях нормальной продолжительности рабочего времени, установленной трудовым законодательством для данной категории работников, в соответствии с трудовым договором, заключенным между врачом и медицинской организацией. </w:t>
            </w:r>
          </w:p>
          <w:p w14:paraId="296F522A" w14:textId="77777777" w:rsidR="00685741" w:rsidRPr="008B5F2E" w:rsidRDefault="00685741" w:rsidP="008B5F2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8B5F2E">
              <w:rPr>
                <w:rFonts w:ascii="Times New Roman" w:eastAsia="Times New Roman" w:hAnsi="Times New Roman"/>
                <w:lang w:eastAsia="ru-RU"/>
              </w:rPr>
              <w:t xml:space="preserve">Приказом Министерства здравоохранения Республики Тыва от 16.11.2021 г. № 1365пр/21 утверждён Перечень должностей медицинских работников (врачей) в медицинских организациях и их структурных подразделениях, при назначении на которые осуществляются денежные выплаты в 2021 году, в соответствии с которым в 2021 году выплаты планируется осуществить 82 врачам, трудоустроенным в текущем году в медицинские организации Республики после окончания обучения по программам ординатуры, </w:t>
            </w:r>
            <w:proofErr w:type="spellStart"/>
            <w:r w:rsidRPr="008B5F2E">
              <w:rPr>
                <w:rFonts w:ascii="Times New Roman" w:eastAsia="Times New Roman" w:hAnsi="Times New Roman"/>
                <w:lang w:eastAsia="ru-RU"/>
              </w:rPr>
              <w:t>специалитета</w:t>
            </w:r>
            <w:proofErr w:type="spellEnd"/>
            <w:proofErr w:type="gramEnd"/>
            <w:r w:rsidRPr="008B5F2E">
              <w:rPr>
                <w:rFonts w:ascii="Times New Roman" w:eastAsia="Times New Roman" w:hAnsi="Times New Roman"/>
                <w:lang w:eastAsia="ru-RU"/>
              </w:rPr>
              <w:t>, а также врачам, приехавшим из других регионов. В настоящее время ведётся сбор необходимых документов для перечисления выплат врачам. Освоение выделенных финансовых средств начнётся с 1 декабря 2021 г.</w:t>
            </w:r>
          </w:p>
          <w:p w14:paraId="2EAFE056" w14:textId="77777777" w:rsidR="00685741" w:rsidRPr="008B5F2E" w:rsidRDefault="00685741" w:rsidP="008B5F2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B5F2E">
              <w:rPr>
                <w:rFonts w:ascii="Times New Roman" w:eastAsia="Times New Roman" w:hAnsi="Times New Roman"/>
                <w:lang w:eastAsia="ru-RU"/>
              </w:rPr>
              <w:t>По решению комиссии Министерства от 10 декабря 2021 г. № 1, приказом Министерства от 14.12.2021 г. № 1514пр/21 «О предоставлении денежных выплат медицинским работникам (врачам), трудоустроившимся в медицинские организации системы здравоохранения Республики Тыва в 2021 году», принято решение о предоставлении выплат 64 врачам республики.</w:t>
            </w:r>
          </w:p>
          <w:p w14:paraId="2C3E1D3C" w14:textId="77777777" w:rsidR="00685741" w:rsidRPr="008B5F2E" w:rsidRDefault="00685741" w:rsidP="008B5F2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B5F2E">
              <w:rPr>
                <w:rFonts w:ascii="Times New Roman" w:eastAsia="Times New Roman" w:hAnsi="Times New Roman"/>
                <w:lang w:eastAsia="ru-RU"/>
              </w:rPr>
              <w:t>Приказом Министерства здравоохранения Республики Тыва от 23.12.2021 № 1606 «О предоставлении денежных выплат медицинским работникам (врачам), трудоустроившимся в медицинские организации системы здравоохранения Республики Тыва в 2021 году» выплачены средства еще 18 врачам.</w:t>
            </w:r>
          </w:p>
          <w:p w14:paraId="65F4400A" w14:textId="77777777" w:rsidR="00685741" w:rsidRPr="008B5F2E" w:rsidRDefault="00685741" w:rsidP="008B5F2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B5F2E">
              <w:rPr>
                <w:rFonts w:ascii="Times New Roman" w:eastAsia="Times New Roman" w:hAnsi="Times New Roman"/>
                <w:lang w:eastAsia="ru-RU"/>
              </w:rPr>
              <w:t>Всего данную выплату в 2021 году получили 82 врача.</w:t>
            </w:r>
          </w:p>
          <w:p w14:paraId="6649B724" w14:textId="77777777" w:rsidR="00685741" w:rsidRPr="008B5F2E" w:rsidRDefault="00685741" w:rsidP="008B5F2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B5F2E">
              <w:rPr>
                <w:rFonts w:ascii="Times New Roman" w:eastAsia="Times New Roman" w:hAnsi="Times New Roman"/>
                <w:lang w:eastAsia="ru-RU"/>
              </w:rPr>
              <w:t xml:space="preserve">Освоение средств составляет 100%. </w:t>
            </w:r>
          </w:p>
          <w:p w14:paraId="25971799" w14:textId="3503D56B" w:rsidR="00685741" w:rsidRPr="006D2D47" w:rsidRDefault="00685741" w:rsidP="008B5F2E">
            <w:pPr>
              <w:spacing w:after="0" w:line="240" w:lineRule="auto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8B5F2E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На 2022 год предусмотрено 20,200 тыс. рублей на 101 получателя в 2022 году и 82 получателя, </w:t>
            </w:r>
            <w:proofErr w:type="gramStart"/>
            <w:r w:rsidRPr="008B5F2E">
              <w:rPr>
                <w:rFonts w:ascii="Times New Roman" w:eastAsia="Times New Roman" w:hAnsi="Times New Roman"/>
                <w:lang w:eastAsia="ru-RU"/>
              </w:rPr>
              <w:t>заключившим</w:t>
            </w:r>
            <w:proofErr w:type="gramEnd"/>
            <w:r w:rsidRPr="008B5F2E">
              <w:rPr>
                <w:rFonts w:ascii="Times New Roman" w:eastAsia="Times New Roman" w:hAnsi="Times New Roman"/>
                <w:lang w:eastAsia="ru-RU"/>
              </w:rPr>
              <w:t xml:space="preserve"> в 2021 году.</w:t>
            </w:r>
          </w:p>
        </w:tc>
      </w:tr>
      <w:tr w:rsidR="00685741" w:rsidRPr="001B1A30" w14:paraId="1046ADB8" w14:textId="77777777" w:rsidTr="001B1A30">
        <w:trPr>
          <w:trHeight w:val="90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AE520" w14:textId="12B4FBA3" w:rsidR="00685741" w:rsidRPr="001B1A30" w:rsidRDefault="00685741" w:rsidP="00BE2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3.8.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4BC77" w14:textId="0446298F" w:rsidR="00685741" w:rsidRPr="001B1A30" w:rsidRDefault="00685741" w:rsidP="00BE248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779B5">
              <w:rPr>
                <w:rFonts w:ascii="Times New Roman" w:eastAsia="Times New Roman" w:hAnsi="Times New Roman"/>
                <w:lang w:eastAsia="ru-RU"/>
              </w:rPr>
              <w:t>Выплаты Государственной премии Республики Тыва в области здравоохранения "Доброе сердце" - "</w:t>
            </w:r>
            <w:proofErr w:type="spellStart"/>
            <w:r w:rsidRPr="00C779B5">
              <w:rPr>
                <w:rFonts w:ascii="Times New Roman" w:eastAsia="Times New Roman" w:hAnsi="Times New Roman"/>
                <w:lang w:eastAsia="ru-RU"/>
              </w:rPr>
              <w:t>Буянныг</w:t>
            </w:r>
            <w:proofErr w:type="spellEnd"/>
            <w:r w:rsidRPr="00C779B5">
              <w:rPr>
                <w:rFonts w:ascii="Times New Roman" w:eastAsia="Times New Roman" w:hAnsi="Times New Roman"/>
                <w:lang w:eastAsia="ru-RU"/>
              </w:rPr>
              <w:t xml:space="preserve"> чурек"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EF1C7" w14:textId="101EA3DD" w:rsidR="00685741" w:rsidRPr="001B1A30" w:rsidRDefault="00685741" w:rsidP="00BE248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ежемесячно до 5 числа месяца за отчетным 2018-2025гг.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D6889" w14:textId="77777777" w:rsidR="00685741" w:rsidRPr="008B5F2E" w:rsidRDefault="00685741" w:rsidP="008B5F2E">
            <w:pPr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8B5F2E">
              <w:rPr>
                <w:rFonts w:ascii="Times New Roman" w:eastAsia="Times New Roman" w:hAnsi="Times New Roman"/>
                <w:lang w:eastAsia="ru-RU"/>
              </w:rPr>
              <w:t>Указом Главы Республики Тыва государственная премия Республики Тыва «Доброе сердце» - «</w:t>
            </w:r>
            <w:proofErr w:type="spellStart"/>
            <w:r w:rsidRPr="008B5F2E">
              <w:rPr>
                <w:rFonts w:ascii="Times New Roman" w:eastAsia="Times New Roman" w:hAnsi="Times New Roman"/>
                <w:lang w:eastAsia="ru-RU"/>
              </w:rPr>
              <w:t>Буянныг</w:t>
            </w:r>
            <w:proofErr w:type="spellEnd"/>
            <w:r w:rsidRPr="008B5F2E">
              <w:rPr>
                <w:rFonts w:ascii="Times New Roman" w:eastAsia="Times New Roman" w:hAnsi="Times New Roman"/>
                <w:lang w:eastAsia="ru-RU"/>
              </w:rPr>
              <w:t xml:space="preserve"> чурек», присуждена 2 врачам:</w:t>
            </w:r>
          </w:p>
          <w:p w14:paraId="6DF00976" w14:textId="18D5DCBA" w:rsidR="00685741" w:rsidRPr="008B5F2E" w:rsidRDefault="00685741" w:rsidP="008B5F2E">
            <w:pPr>
              <w:contextualSpacing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Чадамба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Эргилу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Дор</w:t>
            </w:r>
            <w:r w:rsidRPr="008B5F2E">
              <w:rPr>
                <w:rFonts w:ascii="Times New Roman" w:eastAsia="Times New Roman" w:hAnsi="Times New Roman"/>
                <w:lang w:eastAsia="ru-RU"/>
              </w:rPr>
              <w:t>жуевичу</w:t>
            </w:r>
            <w:proofErr w:type="spellEnd"/>
            <w:r w:rsidRPr="008B5F2E">
              <w:rPr>
                <w:rFonts w:ascii="Times New Roman" w:eastAsia="Times New Roman" w:hAnsi="Times New Roman"/>
                <w:lang w:eastAsia="ru-RU"/>
              </w:rPr>
              <w:t xml:space="preserve"> – врачу-травматологу-ортопеду ГБУЗ РТ «Республиканская больница № 1» с вручением сертификата номиналом в 1 млн. рублей;</w:t>
            </w:r>
          </w:p>
          <w:p w14:paraId="2CA7EED3" w14:textId="77777777" w:rsidR="00685741" w:rsidRPr="008B5F2E" w:rsidRDefault="00685741" w:rsidP="008B5F2E">
            <w:pPr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8B5F2E">
              <w:rPr>
                <w:rFonts w:ascii="Times New Roman" w:eastAsia="Times New Roman" w:hAnsi="Times New Roman"/>
                <w:lang w:eastAsia="ru-RU"/>
              </w:rPr>
              <w:t xml:space="preserve">2. </w:t>
            </w:r>
            <w:proofErr w:type="spellStart"/>
            <w:r w:rsidRPr="008B5F2E">
              <w:rPr>
                <w:rFonts w:ascii="Times New Roman" w:eastAsia="Times New Roman" w:hAnsi="Times New Roman"/>
                <w:lang w:eastAsia="ru-RU"/>
              </w:rPr>
              <w:t>Сат</w:t>
            </w:r>
            <w:proofErr w:type="spellEnd"/>
            <w:r w:rsidRPr="008B5F2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8B5F2E">
              <w:rPr>
                <w:rFonts w:ascii="Times New Roman" w:eastAsia="Times New Roman" w:hAnsi="Times New Roman"/>
                <w:lang w:eastAsia="ru-RU"/>
              </w:rPr>
              <w:t>Артышу</w:t>
            </w:r>
            <w:proofErr w:type="spellEnd"/>
            <w:r w:rsidRPr="008B5F2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8B5F2E">
              <w:rPr>
                <w:rFonts w:ascii="Times New Roman" w:eastAsia="Times New Roman" w:hAnsi="Times New Roman"/>
                <w:lang w:eastAsia="ru-RU"/>
              </w:rPr>
              <w:t>Хирлиг-ооловичу</w:t>
            </w:r>
            <w:proofErr w:type="spellEnd"/>
            <w:r w:rsidRPr="008B5F2E">
              <w:rPr>
                <w:rFonts w:ascii="Times New Roman" w:eastAsia="Times New Roman" w:hAnsi="Times New Roman"/>
                <w:lang w:eastAsia="ru-RU"/>
              </w:rPr>
              <w:t xml:space="preserve"> – врачу скорой медицинской помощи ГБУЗ РТ «</w:t>
            </w:r>
            <w:proofErr w:type="spellStart"/>
            <w:r w:rsidRPr="008B5F2E">
              <w:rPr>
                <w:rFonts w:ascii="Times New Roman" w:eastAsia="Times New Roman" w:hAnsi="Times New Roman"/>
                <w:lang w:eastAsia="ru-RU"/>
              </w:rPr>
              <w:t>Дзун-Хемчикский</w:t>
            </w:r>
            <w:proofErr w:type="spellEnd"/>
            <w:r w:rsidRPr="008B5F2E">
              <w:rPr>
                <w:rFonts w:ascii="Times New Roman" w:eastAsia="Times New Roman" w:hAnsi="Times New Roman"/>
                <w:lang w:eastAsia="ru-RU"/>
              </w:rPr>
              <w:t xml:space="preserve"> ММЦ» с вручением сертификата номиналом в 500 тыс. рублей.</w:t>
            </w:r>
          </w:p>
          <w:p w14:paraId="595E433F" w14:textId="4181F157" w:rsidR="00685741" w:rsidRPr="006D2D47" w:rsidRDefault="00685741" w:rsidP="008B5F2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8B5F2E">
              <w:rPr>
                <w:rFonts w:ascii="Times New Roman" w:eastAsia="Times New Roman" w:hAnsi="Times New Roman"/>
                <w:lang w:eastAsia="ru-RU"/>
              </w:rPr>
              <w:t xml:space="preserve">Выделенные средства освоены 100%. </w:t>
            </w:r>
          </w:p>
        </w:tc>
      </w:tr>
      <w:tr w:rsidR="00685741" w:rsidRPr="002341A9" w14:paraId="618D7D32" w14:textId="77777777" w:rsidTr="001B1A30">
        <w:trPr>
          <w:trHeight w:val="30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2137E" w14:textId="77777777" w:rsidR="00685741" w:rsidRPr="008B5F2E" w:rsidRDefault="00685741" w:rsidP="00BE2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B5F2E">
              <w:rPr>
                <w:rFonts w:ascii="Times New Roman" w:eastAsia="Times New Roman" w:hAnsi="Times New Roman"/>
                <w:b/>
                <w:bCs/>
                <w:lang w:eastAsia="ru-RU"/>
              </w:rPr>
              <w:t>4</w:t>
            </w:r>
          </w:p>
        </w:tc>
        <w:tc>
          <w:tcPr>
            <w:tcW w:w="13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627774" w14:textId="77777777" w:rsidR="00685741" w:rsidRPr="008B5F2E" w:rsidRDefault="00685741" w:rsidP="00BE24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B5F2E">
              <w:rPr>
                <w:rFonts w:ascii="Times New Roman" w:eastAsia="Times New Roman" w:hAnsi="Times New Roman"/>
                <w:b/>
                <w:bCs/>
                <w:lang w:eastAsia="ru-RU"/>
              </w:rPr>
              <w:t>Подпрограмма 4 «Медико-санитарное обеспечение отдельных категорий граждан»</w:t>
            </w:r>
          </w:p>
        </w:tc>
      </w:tr>
      <w:tr w:rsidR="00685741" w:rsidRPr="00EF3AA1" w14:paraId="2B22C0B2" w14:textId="77777777" w:rsidTr="001B1A30">
        <w:trPr>
          <w:trHeight w:val="90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8E220" w14:textId="77777777" w:rsidR="00685741" w:rsidRPr="002341A9" w:rsidRDefault="00685741" w:rsidP="00BE2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341A9">
              <w:rPr>
                <w:rFonts w:ascii="Times New Roman" w:eastAsia="Times New Roman" w:hAnsi="Times New Roman"/>
                <w:lang w:eastAsia="ru-RU"/>
              </w:rPr>
              <w:t>4.1.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79BDF" w14:textId="77777777" w:rsidR="00685741" w:rsidRPr="002341A9" w:rsidRDefault="00685741" w:rsidP="00BE248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341A9">
              <w:rPr>
                <w:rFonts w:ascii="Times New Roman" w:eastAsia="Times New Roman" w:hAnsi="Times New Roman"/>
                <w:lang w:eastAsia="ru-RU"/>
              </w:rPr>
              <w:t>Мероприятие 1. Медицинское обеспечение спортивных сборных команд Республики Тыва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3A755" w14:textId="77777777" w:rsidR="00685741" w:rsidRPr="002341A9" w:rsidRDefault="00685741" w:rsidP="00BE248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341A9">
              <w:rPr>
                <w:rFonts w:ascii="Times New Roman" w:eastAsia="Times New Roman" w:hAnsi="Times New Roman"/>
                <w:lang w:eastAsia="ru-RU"/>
              </w:rPr>
              <w:t xml:space="preserve">ежемесячно до 5 числа месяца за </w:t>
            </w:r>
            <w:proofErr w:type="gramStart"/>
            <w:r w:rsidRPr="002341A9">
              <w:rPr>
                <w:rFonts w:ascii="Times New Roman" w:eastAsia="Times New Roman" w:hAnsi="Times New Roman"/>
                <w:lang w:eastAsia="ru-RU"/>
              </w:rPr>
              <w:t>отчетным</w:t>
            </w:r>
            <w:proofErr w:type="gramEnd"/>
            <w:r w:rsidRPr="002341A9">
              <w:rPr>
                <w:rFonts w:ascii="Times New Roman" w:eastAsia="Times New Roman" w:hAnsi="Times New Roman"/>
                <w:lang w:eastAsia="ru-RU"/>
              </w:rPr>
              <w:t xml:space="preserve"> 2018-2025гг.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7E180" w14:textId="37F961CE" w:rsidR="00685741" w:rsidRPr="006D2D47" w:rsidRDefault="00685741" w:rsidP="00BE24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</w:tr>
      <w:tr w:rsidR="00685741" w:rsidRPr="001B1A30" w14:paraId="4640A1CD" w14:textId="77777777" w:rsidTr="001B1A30">
        <w:trPr>
          <w:trHeight w:val="30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7344B" w14:textId="77777777" w:rsidR="00685741" w:rsidRPr="008B5F2E" w:rsidRDefault="00685741" w:rsidP="00BE2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B5F2E">
              <w:rPr>
                <w:rFonts w:ascii="Times New Roman" w:eastAsia="Times New Roman" w:hAnsi="Times New Roman"/>
                <w:b/>
                <w:bCs/>
                <w:lang w:eastAsia="ru-RU"/>
              </w:rPr>
              <w:t>5</w:t>
            </w:r>
          </w:p>
        </w:tc>
        <w:tc>
          <w:tcPr>
            <w:tcW w:w="13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AE13F7" w14:textId="77777777" w:rsidR="00685741" w:rsidRPr="008B5F2E" w:rsidRDefault="00685741" w:rsidP="00BE24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B5F2E">
              <w:rPr>
                <w:rFonts w:ascii="Times New Roman" w:eastAsia="Times New Roman" w:hAnsi="Times New Roman"/>
                <w:b/>
                <w:bCs/>
                <w:lang w:eastAsia="ru-RU"/>
              </w:rPr>
              <w:t>Подпрограмма 5 «Информационные технологии в здравоохранении»</w:t>
            </w:r>
          </w:p>
        </w:tc>
      </w:tr>
      <w:tr w:rsidR="00685741" w:rsidRPr="001B1A30" w14:paraId="6B8FE394" w14:textId="77777777" w:rsidTr="001B1A30">
        <w:trPr>
          <w:trHeight w:val="90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C22B8" w14:textId="77777777" w:rsidR="00685741" w:rsidRPr="001B1A30" w:rsidRDefault="00685741" w:rsidP="00BE2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5.3.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CC03C" w14:textId="77777777" w:rsidR="00685741" w:rsidRPr="001B1A30" w:rsidRDefault="00685741" w:rsidP="00BE248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Региональный проект 1 "Создание единого цифрового контура в здравоохранении Республики Тыва на основе единой государственной информационной системы здравоохранения (ЕГИСЗ РТ)"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7C45F" w14:textId="77777777" w:rsidR="00685741" w:rsidRPr="001B1A30" w:rsidRDefault="00685741" w:rsidP="00BE248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ежемесячно до 5 числа месяца за </w:t>
            </w:r>
            <w:proofErr w:type="gramStart"/>
            <w:r w:rsidRPr="001B1A30">
              <w:rPr>
                <w:rFonts w:ascii="Times New Roman" w:eastAsia="Times New Roman" w:hAnsi="Times New Roman"/>
                <w:lang w:eastAsia="ru-RU"/>
              </w:rPr>
              <w:t>отчетным</w:t>
            </w:r>
            <w:proofErr w:type="gramEnd"/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 2019-2022 гг.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52CAF" w14:textId="77777777" w:rsidR="00685741" w:rsidRPr="006D2D47" w:rsidRDefault="00685741" w:rsidP="00BE248E">
            <w:pPr>
              <w:spacing w:after="0" w:line="240" w:lineRule="auto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</w:tr>
      <w:tr w:rsidR="00685741" w:rsidRPr="001B1A30" w14:paraId="32B57E13" w14:textId="77777777" w:rsidTr="00593ACD">
        <w:trPr>
          <w:trHeight w:val="558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A92D7" w14:textId="77777777" w:rsidR="00685741" w:rsidRPr="001B1A30" w:rsidRDefault="00685741" w:rsidP="00BE2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5.3.1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FEF23" w14:textId="77777777" w:rsidR="00685741" w:rsidRPr="001B1A30" w:rsidRDefault="00685741" w:rsidP="00BE248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Реализация государственной информационной системы в сфере здравоохранения, соответствующая требованиям Минздрава России, подключенная к ЕГИСЗ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5F1ED" w14:textId="77777777" w:rsidR="00685741" w:rsidRPr="001B1A30" w:rsidRDefault="00685741" w:rsidP="00BE248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ежемесячно до 5 числа месяца за </w:t>
            </w:r>
            <w:proofErr w:type="gramStart"/>
            <w:r w:rsidRPr="001B1A30">
              <w:rPr>
                <w:rFonts w:ascii="Times New Roman" w:eastAsia="Times New Roman" w:hAnsi="Times New Roman"/>
                <w:lang w:eastAsia="ru-RU"/>
              </w:rPr>
              <w:t>отчетным</w:t>
            </w:r>
            <w:proofErr w:type="gramEnd"/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 2019-2022 гг.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ECD44" w14:textId="375A24F4" w:rsidR="00685741" w:rsidRPr="006D2D47" w:rsidRDefault="00685741" w:rsidP="00604228">
            <w:pPr>
              <w:spacing w:after="0" w:line="240" w:lineRule="auto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proofErr w:type="gramStart"/>
            <w:r w:rsidRPr="008B5F2E">
              <w:rPr>
                <w:rFonts w:ascii="Times New Roman" w:eastAsia="Times New Roman" w:hAnsi="Times New Roman"/>
                <w:lang w:eastAsia="ru-RU"/>
              </w:rPr>
              <w:t>В соответствии с заключенным Соглашением о предоставлении субсидии из федерального бюджета бюджету субъекта Российской Федерации на реализацию регионального проекта "Создание единого цифрового контура в здравоохранения на основе единой государственной информационной системы здравоохранения (ЕГИСЗ)" от 13.02.2019 № 056-08-2019-357 (в ред. от 26.12.2020 г. № 056-08-2019-357/3) запланировано внедрение в медицинских организациях государственной и муниципальной систем здравоохранения медицинских информационных систем, соответствующих требованиям Минздрава России</w:t>
            </w:r>
            <w:proofErr w:type="gramEnd"/>
            <w:r w:rsidRPr="008B5F2E">
              <w:rPr>
                <w:rFonts w:ascii="Times New Roman" w:eastAsia="Times New Roman" w:hAnsi="Times New Roman"/>
                <w:lang w:eastAsia="ru-RU"/>
              </w:rPr>
              <w:t xml:space="preserve"> и реализации государственных информационных систем в сфере здравоохранения, соответствующих требованиям Минздрава России, обеспечивающих информационное взаимодействие с подсистемами ЕГИСЗ. Всего заключено 16 государственных </w:t>
            </w:r>
            <w:r w:rsidRPr="008B5F2E">
              <w:rPr>
                <w:rFonts w:ascii="Times New Roman" w:eastAsia="Times New Roman" w:hAnsi="Times New Roman"/>
                <w:lang w:eastAsia="ru-RU"/>
              </w:rPr>
              <w:lastRenderedPageBreak/>
              <w:t>контрактов на общую сумму 71 867,7 тыс. руб. Поставлено и оплачено на сумму 71 867,7 тыс. руб.</w:t>
            </w:r>
          </w:p>
        </w:tc>
      </w:tr>
      <w:tr w:rsidR="00685741" w:rsidRPr="001B1A30" w14:paraId="214B8684" w14:textId="77777777" w:rsidTr="001B1A30">
        <w:trPr>
          <w:trHeight w:val="30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2669B" w14:textId="77777777" w:rsidR="00685741" w:rsidRPr="008B5F2E" w:rsidRDefault="00685741" w:rsidP="00BE2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B5F2E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6</w:t>
            </w:r>
          </w:p>
        </w:tc>
        <w:tc>
          <w:tcPr>
            <w:tcW w:w="13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741FF" w14:textId="77777777" w:rsidR="00685741" w:rsidRPr="008B5F2E" w:rsidRDefault="00685741" w:rsidP="00BE24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B5F2E">
              <w:rPr>
                <w:rFonts w:ascii="Times New Roman" w:eastAsia="Times New Roman" w:hAnsi="Times New Roman"/>
                <w:b/>
                <w:bCs/>
                <w:lang w:eastAsia="ru-RU"/>
              </w:rPr>
              <w:t>Подпрограмма 6 «Организация обязательного медицинского страхования граждан Республики Тыва».</w:t>
            </w:r>
          </w:p>
        </w:tc>
      </w:tr>
      <w:tr w:rsidR="00685741" w:rsidRPr="001B1A30" w14:paraId="17053F9B" w14:textId="77777777" w:rsidTr="001B1A30">
        <w:trPr>
          <w:trHeight w:val="90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4363D" w14:textId="77777777" w:rsidR="00685741" w:rsidRPr="001B1A30" w:rsidRDefault="00685741" w:rsidP="00BE2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6.1.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1BC85" w14:textId="77777777" w:rsidR="00685741" w:rsidRPr="001B1A30" w:rsidRDefault="00685741" w:rsidP="00BE248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Мероприятие 1. Медицинское страхование неработающего населения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A058C" w14:textId="77777777" w:rsidR="00685741" w:rsidRPr="001B1A30" w:rsidRDefault="00685741" w:rsidP="00BE248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ежемесячно до 5 числа месяца за отчетным 2018-2025 гг.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38D6C" w14:textId="3C62B3E1" w:rsidR="00685741" w:rsidRPr="006D2D47" w:rsidRDefault="00685741" w:rsidP="00BE248E">
            <w:pPr>
              <w:spacing w:after="0" w:line="240" w:lineRule="auto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8B5F2E">
              <w:rPr>
                <w:rFonts w:ascii="Times New Roman" w:eastAsia="Times New Roman" w:hAnsi="Times New Roman"/>
                <w:lang w:eastAsia="ru-RU"/>
              </w:rPr>
              <w:t>За отчетный период направлены средства в Территориальный фонд обязательного медицинского страхования по Республике Тыва на общую сумму 2 632 090 175,00 руб.</w:t>
            </w:r>
          </w:p>
        </w:tc>
      </w:tr>
      <w:tr w:rsidR="00685741" w:rsidRPr="001B1A30" w14:paraId="707B74AE" w14:textId="77777777" w:rsidTr="007C44C5">
        <w:trPr>
          <w:trHeight w:val="557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5C8D8" w14:textId="77777777" w:rsidR="00685741" w:rsidRPr="001B1A30" w:rsidRDefault="00685741" w:rsidP="00BE2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6.2.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6CE66" w14:textId="77777777" w:rsidR="00685741" w:rsidRPr="001B1A30" w:rsidRDefault="00685741" w:rsidP="00BE248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Мероприятие 2. Увеличение доли частных медицинских организаций в системе оказания медицинской помощи населению республики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90747" w14:textId="77777777" w:rsidR="00685741" w:rsidRPr="001B1A30" w:rsidRDefault="00685741" w:rsidP="00BE248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ежемесячно до 5 числа месяца за отчетным 2018-2025гг.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F1668" w14:textId="77777777" w:rsidR="00685741" w:rsidRPr="008B5F2E" w:rsidRDefault="00685741" w:rsidP="00593AC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B5F2E">
              <w:rPr>
                <w:rFonts w:ascii="Times New Roman" w:eastAsia="Times New Roman" w:hAnsi="Times New Roman"/>
                <w:lang w:eastAsia="ru-RU"/>
              </w:rPr>
              <w:t>Частными медицинскими организациями оказана медицинская помощь:</w:t>
            </w:r>
          </w:p>
          <w:p w14:paraId="405A376D" w14:textId="5898B9DF" w:rsidR="00685741" w:rsidRPr="008B5F2E" w:rsidRDefault="00685741" w:rsidP="006922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B5F2E">
              <w:rPr>
                <w:rFonts w:ascii="Times New Roman" w:eastAsia="Times New Roman" w:hAnsi="Times New Roman"/>
                <w:lang w:eastAsia="ru-RU"/>
              </w:rPr>
              <w:t xml:space="preserve">- ИП </w:t>
            </w:r>
            <w:proofErr w:type="spellStart"/>
            <w:r w:rsidRPr="008B5F2E">
              <w:rPr>
                <w:rFonts w:ascii="Times New Roman" w:eastAsia="Times New Roman" w:hAnsi="Times New Roman"/>
                <w:lang w:eastAsia="ru-RU"/>
              </w:rPr>
              <w:t>Монгуш</w:t>
            </w:r>
            <w:proofErr w:type="spellEnd"/>
            <w:r w:rsidRPr="008B5F2E">
              <w:rPr>
                <w:rFonts w:ascii="Times New Roman" w:eastAsia="Times New Roman" w:hAnsi="Times New Roman"/>
                <w:lang w:eastAsia="ru-RU"/>
              </w:rPr>
              <w:t xml:space="preserve"> Р.К. - 588 случая,</w:t>
            </w:r>
          </w:p>
          <w:p w14:paraId="6156A601" w14:textId="54D8A0C3" w:rsidR="00685741" w:rsidRPr="008B5F2E" w:rsidRDefault="00685741" w:rsidP="006922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B5F2E">
              <w:rPr>
                <w:rFonts w:ascii="Times New Roman" w:eastAsia="Times New Roman" w:hAnsi="Times New Roman"/>
                <w:lang w:eastAsia="ru-RU"/>
              </w:rPr>
              <w:t>- МЧУ ДПО "</w:t>
            </w:r>
            <w:proofErr w:type="spellStart"/>
            <w:r w:rsidRPr="008B5F2E">
              <w:rPr>
                <w:rFonts w:ascii="Times New Roman" w:eastAsia="Times New Roman" w:hAnsi="Times New Roman"/>
                <w:lang w:eastAsia="ru-RU"/>
              </w:rPr>
              <w:t>Нефросовет</w:t>
            </w:r>
            <w:proofErr w:type="spellEnd"/>
            <w:r w:rsidRPr="008B5F2E">
              <w:rPr>
                <w:rFonts w:ascii="Times New Roman" w:eastAsia="Times New Roman" w:hAnsi="Times New Roman"/>
                <w:lang w:eastAsia="ru-RU"/>
              </w:rPr>
              <w:t>" – 14627 случая,</w:t>
            </w:r>
          </w:p>
          <w:p w14:paraId="179387EA" w14:textId="2BEB8FEA" w:rsidR="00685741" w:rsidRPr="008B5F2E" w:rsidRDefault="00685741" w:rsidP="006922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B5F2E">
              <w:rPr>
                <w:rFonts w:ascii="Times New Roman" w:eastAsia="Times New Roman" w:hAnsi="Times New Roman"/>
                <w:lang w:eastAsia="ru-RU"/>
              </w:rPr>
              <w:t xml:space="preserve">- ИП </w:t>
            </w:r>
            <w:proofErr w:type="spellStart"/>
            <w:r w:rsidRPr="008B5F2E">
              <w:rPr>
                <w:rFonts w:ascii="Times New Roman" w:eastAsia="Times New Roman" w:hAnsi="Times New Roman"/>
                <w:lang w:eastAsia="ru-RU"/>
              </w:rPr>
              <w:t>Саражакова</w:t>
            </w:r>
            <w:proofErr w:type="spellEnd"/>
            <w:r w:rsidRPr="008B5F2E">
              <w:rPr>
                <w:rFonts w:ascii="Times New Roman" w:eastAsia="Times New Roman" w:hAnsi="Times New Roman"/>
                <w:lang w:eastAsia="ru-RU"/>
              </w:rPr>
              <w:t xml:space="preserve"> Л.А. - 303 случаев,</w:t>
            </w:r>
          </w:p>
          <w:p w14:paraId="23F065E8" w14:textId="68C0586C" w:rsidR="00685741" w:rsidRPr="008B5F2E" w:rsidRDefault="00685741" w:rsidP="006922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B5F2E">
              <w:rPr>
                <w:rFonts w:ascii="Times New Roman" w:eastAsia="Times New Roman" w:hAnsi="Times New Roman"/>
                <w:lang w:eastAsia="ru-RU"/>
              </w:rPr>
              <w:t>- ООО "Алдан" - 1509 случая,</w:t>
            </w:r>
          </w:p>
          <w:p w14:paraId="51E59951" w14:textId="77777777" w:rsidR="00685741" w:rsidRPr="008B5F2E" w:rsidRDefault="00685741" w:rsidP="006922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B5F2E">
              <w:rPr>
                <w:rFonts w:ascii="Times New Roman" w:eastAsia="Times New Roman" w:hAnsi="Times New Roman"/>
                <w:lang w:eastAsia="ru-RU"/>
              </w:rPr>
              <w:t>- ООО "</w:t>
            </w:r>
            <w:proofErr w:type="spellStart"/>
            <w:r w:rsidRPr="008B5F2E">
              <w:rPr>
                <w:rFonts w:ascii="Times New Roman" w:eastAsia="Times New Roman" w:hAnsi="Times New Roman"/>
                <w:lang w:eastAsia="ru-RU"/>
              </w:rPr>
              <w:t>Байдо</w:t>
            </w:r>
            <w:proofErr w:type="spellEnd"/>
            <w:r w:rsidRPr="008B5F2E">
              <w:rPr>
                <w:rFonts w:ascii="Times New Roman" w:eastAsia="Times New Roman" w:hAnsi="Times New Roman"/>
                <w:lang w:eastAsia="ru-RU"/>
              </w:rPr>
              <w:t>" -  390 случаев,</w:t>
            </w:r>
          </w:p>
          <w:p w14:paraId="0D894507" w14:textId="176BC42E" w:rsidR="00685741" w:rsidRPr="008B5F2E" w:rsidRDefault="00685741" w:rsidP="006922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B5F2E">
              <w:rPr>
                <w:rFonts w:ascii="Times New Roman" w:eastAsia="Times New Roman" w:hAnsi="Times New Roman"/>
                <w:lang w:eastAsia="ru-RU"/>
              </w:rPr>
              <w:t xml:space="preserve">- ООО "Семейный доктор" - 360 случаев, </w:t>
            </w:r>
          </w:p>
          <w:p w14:paraId="42592208" w14:textId="201D5DB5" w:rsidR="00685741" w:rsidRPr="008B5F2E" w:rsidRDefault="00685741" w:rsidP="008B5F2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B5F2E">
              <w:rPr>
                <w:rFonts w:ascii="Times New Roman" w:eastAsia="Times New Roman" w:hAnsi="Times New Roman"/>
                <w:lang w:eastAsia="ru-RU"/>
              </w:rPr>
              <w:t>- ООО "</w:t>
            </w:r>
            <w:proofErr w:type="spellStart"/>
            <w:r w:rsidRPr="008B5F2E">
              <w:rPr>
                <w:rFonts w:ascii="Times New Roman" w:eastAsia="Times New Roman" w:hAnsi="Times New Roman"/>
                <w:lang w:eastAsia="ru-RU"/>
              </w:rPr>
              <w:t>Санталь</w:t>
            </w:r>
            <w:proofErr w:type="spellEnd"/>
            <w:r w:rsidRPr="008B5F2E">
              <w:rPr>
                <w:rFonts w:ascii="Times New Roman" w:eastAsia="Times New Roman" w:hAnsi="Times New Roman"/>
                <w:lang w:eastAsia="ru-RU"/>
              </w:rPr>
              <w:t xml:space="preserve"> 17" - 572 случаев.</w:t>
            </w:r>
          </w:p>
        </w:tc>
      </w:tr>
    </w:tbl>
    <w:p w14:paraId="443D2B81" w14:textId="1EBB9A21" w:rsidR="00A86006" w:rsidRPr="00C92C9B" w:rsidRDefault="00A86006">
      <w:pPr>
        <w:rPr>
          <w:rFonts w:ascii="Times New Roman" w:hAnsi="Times New Roman"/>
        </w:rPr>
      </w:pPr>
    </w:p>
    <w:sectPr w:rsidR="00A86006" w:rsidRPr="00C92C9B" w:rsidSect="00C64D94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C05D6"/>
    <w:multiLevelType w:val="hybridMultilevel"/>
    <w:tmpl w:val="0AC44CEC"/>
    <w:lvl w:ilvl="0" w:tplc="249CC5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AC1"/>
    <w:rsid w:val="00011431"/>
    <w:rsid w:val="0001150B"/>
    <w:rsid w:val="00017F41"/>
    <w:rsid w:val="000257B4"/>
    <w:rsid w:val="00032E05"/>
    <w:rsid w:val="00033A00"/>
    <w:rsid w:val="00033DB3"/>
    <w:rsid w:val="0003607D"/>
    <w:rsid w:val="000361E9"/>
    <w:rsid w:val="00042212"/>
    <w:rsid w:val="00047449"/>
    <w:rsid w:val="0005376A"/>
    <w:rsid w:val="000544F1"/>
    <w:rsid w:val="00056441"/>
    <w:rsid w:val="00060435"/>
    <w:rsid w:val="0006125B"/>
    <w:rsid w:val="0006131F"/>
    <w:rsid w:val="00061CEB"/>
    <w:rsid w:val="00064569"/>
    <w:rsid w:val="00065580"/>
    <w:rsid w:val="00071D38"/>
    <w:rsid w:val="00076531"/>
    <w:rsid w:val="00080E36"/>
    <w:rsid w:val="0008301F"/>
    <w:rsid w:val="00094096"/>
    <w:rsid w:val="00094B21"/>
    <w:rsid w:val="000972A7"/>
    <w:rsid w:val="000A06D4"/>
    <w:rsid w:val="000A7AC9"/>
    <w:rsid w:val="000B1E72"/>
    <w:rsid w:val="000B2510"/>
    <w:rsid w:val="000B3525"/>
    <w:rsid w:val="000B4B23"/>
    <w:rsid w:val="000C229C"/>
    <w:rsid w:val="000C254D"/>
    <w:rsid w:val="000C2CD8"/>
    <w:rsid w:val="000C3801"/>
    <w:rsid w:val="000C5560"/>
    <w:rsid w:val="000C7CC8"/>
    <w:rsid w:val="000D0EBD"/>
    <w:rsid w:val="000D23EC"/>
    <w:rsid w:val="000D3EB1"/>
    <w:rsid w:val="000D451A"/>
    <w:rsid w:val="000E1345"/>
    <w:rsid w:val="000E1E3E"/>
    <w:rsid w:val="000E2AEF"/>
    <w:rsid w:val="000E45EA"/>
    <w:rsid w:val="000E5F64"/>
    <w:rsid w:val="000E7EB5"/>
    <w:rsid w:val="000F0369"/>
    <w:rsid w:val="000F160A"/>
    <w:rsid w:val="000F477D"/>
    <w:rsid w:val="001119E3"/>
    <w:rsid w:val="001237A9"/>
    <w:rsid w:val="001260D0"/>
    <w:rsid w:val="00126241"/>
    <w:rsid w:val="001279AC"/>
    <w:rsid w:val="001316FD"/>
    <w:rsid w:val="001379ED"/>
    <w:rsid w:val="00142522"/>
    <w:rsid w:val="00151163"/>
    <w:rsid w:val="00160E84"/>
    <w:rsid w:val="00163393"/>
    <w:rsid w:val="001656D1"/>
    <w:rsid w:val="0017167B"/>
    <w:rsid w:val="00172C59"/>
    <w:rsid w:val="00177F43"/>
    <w:rsid w:val="001801BA"/>
    <w:rsid w:val="00183B63"/>
    <w:rsid w:val="00184265"/>
    <w:rsid w:val="00187284"/>
    <w:rsid w:val="00195FBA"/>
    <w:rsid w:val="001A033A"/>
    <w:rsid w:val="001A6055"/>
    <w:rsid w:val="001A7671"/>
    <w:rsid w:val="001B0BC8"/>
    <w:rsid w:val="001B1A30"/>
    <w:rsid w:val="001B6AC1"/>
    <w:rsid w:val="001C05B8"/>
    <w:rsid w:val="001C0FF8"/>
    <w:rsid w:val="001C1259"/>
    <w:rsid w:val="001C24A4"/>
    <w:rsid w:val="001C2DCD"/>
    <w:rsid w:val="001C6E2D"/>
    <w:rsid w:val="001D0DD3"/>
    <w:rsid w:val="001D30E0"/>
    <w:rsid w:val="001D3557"/>
    <w:rsid w:val="001E2636"/>
    <w:rsid w:val="001E3FB8"/>
    <w:rsid w:val="001E5E67"/>
    <w:rsid w:val="001F18AF"/>
    <w:rsid w:val="001F28F8"/>
    <w:rsid w:val="002019EC"/>
    <w:rsid w:val="00202635"/>
    <w:rsid w:val="0020641C"/>
    <w:rsid w:val="00217EF6"/>
    <w:rsid w:val="00220F0E"/>
    <w:rsid w:val="0022562A"/>
    <w:rsid w:val="0023060B"/>
    <w:rsid w:val="002341A9"/>
    <w:rsid w:val="00237716"/>
    <w:rsid w:val="00246802"/>
    <w:rsid w:val="00247FFD"/>
    <w:rsid w:val="0025055A"/>
    <w:rsid w:val="00250570"/>
    <w:rsid w:val="00251A34"/>
    <w:rsid w:val="00252347"/>
    <w:rsid w:val="00252733"/>
    <w:rsid w:val="002547B2"/>
    <w:rsid w:val="002549AE"/>
    <w:rsid w:val="00264D9D"/>
    <w:rsid w:val="0026623E"/>
    <w:rsid w:val="00280E43"/>
    <w:rsid w:val="00285C99"/>
    <w:rsid w:val="00287604"/>
    <w:rsid w:val="002907B5"/>
    <w:rsid w:val="00292E53"/>
    <w:rsid w:val="0029319C"/>
    <w:rsid w:val="00295DBE"/>
    <w:rsid w:val="002A324C"/>
    <w:rsid w:val="002A4621"/>
    <w:rsid w:val="002A55F8"/>
    <w:rsid w:val="002A604F"/>
    <w:rsid w:val="002A623D"/>
    <w:rsid w:val="002A723C"/>
    <w:rsid w:val="002B11FB"/>
    <w:rsid w:val="002B6047"/>
    <w:rsid w:val="002B7352"/>
    <w:rsid w:val="002C680F"/>
    <w:rsid w:val="002C6D86"/>
    <w:rsid w:val="002D127D"/>
    <w:rsid w:val="002E2B30"/>
    <w:rsid w:val="002E2E00"/>
    <w:rsid w:val="002E7B29"/>
    <w:rsid w:val="002F1E1D"/>
    <w:rsid w:val="002F2319"/>
    <w:rsid w:val="002F4338"/>
    <w:rsid w:val="00301D05"/>
    <w:rsid w:val="00302680"/>
    <w:rsid w:val="003033CF"/>
    <w:rsid w:val="00307A19"/>
    <w:rsid w:val="003100B2"/>
    <w:rsid w:val="00315E7A"/>
    <w:rsid w:val="003220CB"/>
    <w:rsid w:val="0032258F"/>
    <w:rsid w:val="003317EF"/>
    <w:rsid w:val="0033201B"/>
    <w:rsid w:val="0033224F"/>
    <w:rsid w:val="003360A9"/>
    <w:rsid w:val="0033741D"/>
    <w:rsid w:val="0034101E"/>
    <w:rsid w:val="00342648"/>
    <w:rsid w:val="00346B19"/>
    <w:rsid w:val="0035018C"/>
    <w:rsid w:val="00356AF0"/>
    <w:rsid w:val="0036722C"/>
    <w:rsid w:val="003678E5"/>
    <w:rsid w:val="003805AD"/>
    <w:rsid w:val="003823C3"/>
    <w:rsid w:val="0039215F"/>
    <w:rsid w:val="00396C76"/>
    <w:rsid w:val="003A0BAE"/>
    <w:rsid w:val="003A1909"/>
    <w:rsid w:val="003A1DC1"/>
    <w:rsid w:val="003A6854"/>
    <w:rsid w:val="003A755C"/>
    <w:rsid w:val="003D02C5"/>
    <w:rsid w:val="003D0D87"/>
    <w:rsid w:val="003D1A0A"/>
    <w:rsid w:val="003D6943"/>
    <w:rsid w:val="003D7166"/>
    <w:rsid w:val="003D7BBB"/>
    <w:rsid w:val="003E4DF9"/>
    <w:rsid w:val="003E674D"/>
    <w:rsid w:val="003F17AF"/>
    <w:rsid w:val="003F1C14"/>
    <w:rsid w:val="003F1ECC"/>
    <w:rsid w:val="003F4541"/>
    <w:rsid w:val="004013A5"/>
    <w:rsid w:val="00403F3F"/>
    <w:rsid w:val="00412185"/>
    <w:rsid w:val="00416F00"/>
    <w:rsid w:val="0041744E"/>
    <w:rsid w:val="00417B9C"/>
    <w:rsid w:val="00417DE2"/>
    <w:rsid w:val="004219C6"/>
    <w:rsid w:val="00427231"/>
    <w:rsid w:val="004340D1"/>
    <w:rsid w:val="004346E0"/>
    <w:rsid w:val="00435E61"/>
    <w:rsid w:val="0043610A"/>
    <w:rsid w:val="00443EE0"/>
    <w:rsid w:val="004440BD"/>
    <w:rsid w:val="0044443E"/>
    <w:rsid w:val="004452B5"/>
    <w:rsid w:val="0044639B"/>
    <w:rsid w:val="00450880"/>
    <w:rsid w:val="00452000"/>
    <w:rsid w:val="004549FF"/>
    <w:rsid w:val="0045797A"/>
    <w:rsid w:val="004637B0"/>
    <w:rsid w:val="0046402C"/>
    <w:rsid w:val="00466C3A"/>
    <w:rsid w:val="0047039A"/>
    <w:rsid w:val="004738D2"/>
    <w:rsid w:val="00476A2C"/>
    <w:rsid w:val="00481DCA"/>
    <w:rsid w:val="00481F8A"/>
    <w:rsid w:val="00482654"/>
    <w:rsid w:val="00485F0E"/>
    <w:rsid w:val="004865B4"/>
    <w:rsid w:val="00491E3B"/>
    <w:rsid w:val="004A0A90"/>
    <w:rsid w:val="004A0BAF"/>
    <w:rsid w:val="004A1AD9"/>
    <w:rsid w:val="004A4755"/>
    <w:rsid w:val="004B0E79"/>
    <w:rsid w:val="004B4226"/>
    <w:rsid w:val="004C7174"/>
    <w:rsid w:val="004C74EB"/>
    <w:rsid w:val="004D7BF5"/>
    <w:rsid w:val="004E0BB4"/>
    <w:rsid w:val="004E38CF"/>
    <w:rsid w:val="004E4CB1"/>
    <w:rsid w:val="004F01AC"/>
    <w:rsid w:val="004F4BB4"/>
    <w:rsid w:val="004F5947"/>
    <w:rsid w:val="00500E47"/>
    <w:rsid w:val="005014A6"/>
    <w:rsid w:val="00504AD9"/>
    <w:rsid w:val="00507407"/>
    <w:rsid w:val="00511F7F"/>
    <w:rsid w:val="00513F7C"/>
    <w:rsid w:val="00515B89"/>
    <w:rsid w:val="00521440"/>
    <w:rsid w:val="00531A4D"/>
    <w:rsid w:val="00531BDD"/>
    <w:rsid w:val="00532FED"/>
    <w:rsid w:val="005409F6"/>
    <w:rsid w:val="00540AAE"/>
    <w:rsid w:val="005417E4"/>
    <w:rsid w:val="005464F6"/>
    <w:rsid w:val="005516B0"/>
    <w:rsid w:val="00551F44"/>
    <w:rsid w:val="00554778"/>
    <w:rsid w:val="00556535"/>
    <w:rsid w:val="00556AED"/>
    <w:rsid w:val="00557974"/>
    <w:rsid w:val="00565290"/>
    <w:rsid w:val="00570582"/>
    <w:rsid w:val="00572067"/>
    <w:rsid w:val="00573210"/>
    <w:rsid w:val="0057581B"/>
    <w:rsid w:val="005839AB"/>
    <w:rsid w:val="0059152B"/>
    <w:rsid w:val="00592613"/>
    <w:rsid w:val="005929DB"/>
    <w:rsid w:val="00593940"/>
    <w:rsid w:val="00593ACD"/>
    <w:rsid w:val="00594182"/>
    <w:rsid w:val="00595948"/>
    <w:rsid w:val="00597314"/>
    <w:rsid w:val="00597FCD"/>
    <w:rsid w:val="005A0490"/>
    <w:rsid w:val="005B0DF0"/>
    <w:rsid w:val="005B1140"/>
    <w:rsid w:val="005B11DD"/>
    <w:rsid w:val="005B17F6"/>
    <w:rsid w:val="005B3763"/>
    <w:rsid w:val="005B5552"/>
    <w:rsid w:val="005B5B0B"/>
    <w:rsid w:val="005C3432"/>
    <w:rsid w:val="005C3930"/>
    <w:rsid w:val="005C3EA5"/>
    <w:rsid w:val="005D1B6B"/>
    <w:rsid w:val="005D40F8"/>
    <w:rsid w:val="005D50C6"/>
    <w:rsid w:val="005D7FB0"/>
    <w:rsid w:val="005E28B6"/>
    <w:rsid w:val="005F1519"/>
    <w:rsid w:val="005F3A93"/>
    <w:rsid w:val="005F651A"/>
    <w:rsid w:val="005F6A7A"/>
    <w:rsid w:val="005F76E2"/>
    <w:rsid w:val="00604228"/>
    <w:rsid w:val="0061103A"/>
    <w:rsid w:val="00612197"/>
    <w:rsid w:val="00612704"/>
    <w:rsid w:val="006130EA"/>
    <w:rsid w:val="00615A78"/>
    <w:rsid w:val="00621169"/>
    <w:rsid w:val="00627596"/>
    <w:rsid w:val="00632FB8"/>
    <w:rsid w:val="00637FFE"/>
    <w:rsid w:val="00641297"/>
    <w:rsid w:val="0065481F"/>
    <w:rsid w:val="0065629C"/>
    <w:rsid w:val="0066036D"/>
    <w:rsid w:val="00660988"/>
    <w:rsid w:val="0066655A"/>
    <w:rsid w:val="006705EB"/>
    <w:rsid w:val="0067062D"/>
    <w:rsid w:val="00681407"/>
    <w:rsid w:val="00685741"/>
    <w:rsid w:val="00690C56"/>
    <w:rsid w:val="00691EF9"/>
    <w:rsid w:val="00692282"/>
    <w:rsid w:val="00692B72"/>
    <w:rsid w:val="00694826"/>
    <w:rsid w:val="00695B0B"/>
    <w:rsid w:val="006A6710"/>
    <w:rsid w:val="006B0B73"/>
    <w:rsid w:val="006B3183"/>
    <w:rsid w:val="006B6690"/>
    <w:rsid w:val="006B7AA6"/>
    <w:rsid w:val="006C45E8"/>
    <w:rsid w:val="006D106B"/>
    <w:rsid w:val="006D1300"/>
    <w:rsid w:val="006D2D47"/>
    <w:rsid w:val="006D4DDE"/>
    <w:rsid w:val="006E0A19"/>
    <w:rsid w:val="006E147E"/>
    <w:rsid w:val="006E1873"/>
    <w:rsid w:val="006E1AC0"/>
    <w:rsid w:val="006E1BAD"/>
    <w:rsid w:val="006E2CB8"/>
    <w:rsid w:val="006E69CB"/>
    <w:rsid w:val="006F0553"/>
    <w:rsid w:val="006F31C1"/>
    <w:rsid w:val="006F3B4A"/>
    <w:rsid w:val="006F5458"/>
    <w:rsid w:val="006F6F60"/>
    <w:rsid w:val="00701189"/>
    <w:rsid w:val="00713F7F"/>
    <w:rsid w:val="00715FC3"/>
    <w:rsid w:val="00717275"/>
    <w:rsid w:val="00721803"/>
    <w:rsid w:val="0072258B"/>
    <w:rsid w:val="0072272E"/>
    <w:rsid w:val="00724122"/>
    <w:rsid w:val="00727981"/>
    <w:rsid w:val="00731281"/>
    <w:rsid w:val="00731539"/>
    <w:rsid w:val="00732D98"/>
    <w:rsid w:val="007405AC"/>
    <w:rsid w:val="00743170"/>
    <w:rsid w:val="00746D8A"/>
    <w:rsid w:val="00760612"/>
    <w:rsid w:val="00760632"/>
    <w:rsid w:val="007663BA"/>
    <w:rsid w:val="007719A5"/>
    <w:rsid w:val="00772789"/>
    <w:rsid w:val="0077454B"/>
    <w:rsid w:val="007852F4"/>
    <w:rsid w:val="00785DFB"/>
    <w:rsid w:val="00786131"/>
    <w:rsid w:val="007922C2"/>
    <w:rsid w:val="007A7C8C"/>
    <w:rsid w:val="007B0F55"/>
    <w:rsid w:val="007B4BD6"/>
    <w:rsid w:val="007C0A5B"/>
    <w:rsid w:val="007C1BF2"/>
    <w:rsid w:val="007C44C5"/>
    <w:rsid w:val="007C583D"/>
    <w:rsid w:val="007D0623"/>
    <w:rsid w:val="007D5469"/>
    <w:rsid w:val="007D548E"/>
    <w:rsid w:val="007E1FF2"/>
    <w:rsid w:val="007E27BB"/>
    <w:rsid w:val="007E536D"/>
    <w:rsid w:val="007F116E"/>
    <w:rsid w:val="007F2230"/>
    <w:rsid w:val="00804F69"/>
    <w:rsid w:val="008112DB"/>
    <w:rsid w:val="008114B1"/>
    <w:rsid w:val="00814096"/>
    <w:rsid w:val="00816D64"/>
    <w:rsid w:val="00821AB1"/>
    <w:rsid w:val="008226F7"/>
    <w:rsid w:val="00822BF4"/>
    <w:rsid w:val="00826D43"/>
    <w:rsid w:val="00826F20"/>
    <w:rsid w:val="00827B7D"/>
    <w:rsid w:val="0083206A"/>
    <w:rsid w:val="008342B3"/>
    <w:rsid w:val="008417D8"/>
    <w:rsid w:val="00843098"/>
    <w:rsid w:val="0084423B"/>
    <w:rsid w:val="00855F20"/>
    <w:rsid w:val="00865087"/>
    <w:rsid w:val="00865AC3"/>
    <w:rsid w:val="00870695"/>
    <w:rsid w:val="008706DB"/>
    <w:rsid w:val="00875236"/>
    <w:rsid w:val="008766D6"/>
    <w:rsid w:val="00876A68"/>
    <w:rsid w:val="00881C96"/>
    <w:rsid w:val="008904E9"/>
    <w:rsid w:val="0089319B"/>
    <w:rsid w:val="00894B1E"/>
    <w:rsid w:val="00897440"/>
    <w:rsid w:val="00897C7D"/>
    <w:rsid w:val="008B08A9"/>
    <w:rsid w:val="008B1771"/>
    <w:rsid w:val="008B5F2E"/>
    <w:rsid w:val="008C6B8A"/>
    <w:rsid w:val="008C6E06"/>
    <w:rsid w:val="008D72D8"/>
    <w:rsid w:val="008D786F"/>
    <w:rsid w:val="008E1BFE"/>
    <w:rsid w:val="008E5BE9"/>
    <w:rsid w:val="008E5D36"/>
    <w:rsid w:val="008F078F"/>
    <w:rsid w:val="008F1784"/>
    <w:rsid w:val="008F1B98"/>
    <w:rsid w:val="008F258E"/>
    <w:rsid w:val="008F5176"/>
    <w:rsid w:val="008F60B6"/>
    <w:rsid w:val="008F6DEF"/>
    <w:rsid w:val="00905C27"/>
    <w:rsid w:val="00911B15"/>
    <w:rsid w:val="00913518"/>
    <w:rsid w:val="00914DC8"/>
    <w:rsid w:val="00914DFD"/>
    <w:rsid w:val="009166AE"/>
    <w:rsid w:val="00916AB0"/>
    <w:rsid w:val="009228DF"/>
    <w:rsid w:val="00925EA0"/>
    <w:rsid w:val="009262D8"/>
    <w:rsid w:val="00926661"/>
    <w:rsid w:val="00930C84"/>
    <w:rsid w:val="009321D4"/>
    <w:rsid w:val="00935FCB"/>
    <w:rsid w:val="0093684E"/>
    <w:rsid w:val="00937B76"/>
    <w:rsid w:val="009519A4"/>
    <w:rsid w:val="00953E55"/>
    <w:rsid w:val="00961F19"/>
    <w:rsid w:val="00962876"/>
    <w:rsid w:val="00966A3E"/>
    <w:rsid w:val="0097088A"/>
    <w:rsid w:val="00971347"/>
    <w:rsid w:val="0097629C"/>
    <w:rsid w:val="00980CD2"/>
    <w:rsid w:val="00984962"/>
    <w:rsid w:val="00984EDC"/>
    <w:rsid w:val="009962EC"/>
    <w:rsid w:val="00996B83"/>
    <w:rsid w:val="009A5289"/>
    <w:rsid w:val="009B0650"/>
    <w:rsid w:val="009B1762"/>
    <w:rsid w:val="009B4468"/>
    <w:rsid w:val="009B4854"/>
    <w:rsid w:val="009B54F8"/>
    <w:rsid w:val="009C3036"/>
    <w:rsid w:val="009C413B"/>
    <w:rsid w:val="009D0140"/>
    <w:rsid w:val="009D65AE"/>
    <w:rsid w:val="009D7366"/>
    <w:rsid w:val="009E2D25"/>
    <w:rsid w:val="009E6E37"/>
    <w:rsid w:val="009F1E9F"/>
    <w:rsid w:val="009F32ED"/>
    <w:rsid w:val="009F33F2"/>
    <w:rsid w:val="009F4B8B"/>
    <w:rsid w:val="009F5C94"/>
    <w:rsid w:val="00A01F2D"/>
    <w:rsid w:val="00A02019"/>
    <w:rsid w:val="00A022FB"/>
    <w:rsid w:val="00A0795A"/>
    <w:rsid w:val="00A1004C"/>
    <w:rsid w:val="00A12C87"/>
    <w:rsid w:val="00A16CD3"/>
    <w:rsid w:val="00A2038F"/>
    <w:rsid w:val="00A20778"/>
    <w:rsid w:val="00A210AA"/>
    <w:rsid w:val="00A30287"/>
    <w:rsid w:val="00A325CA"/>
    <w:rsid w:val="00A534C6"/>
    <w:rsid w:val="00A54D00"/>
    <w:rsid w:val="00A55DE1"/>
    <w:rsid w:val="00A63D2A"/>
    <w:rsid w:val="00A645E9"/>
    <w:rsid w:val="00A7359E"/>
    <w:rsid w:val="00A86006"/>
    <w:rsid w:val="00A930A1"/>
    <w:rsid w:val="00A95103"/>
    <w:rsid w:val="00AA0BA3"/>
    <w:rsid w:val="00AA788A"/>
    <w:rsid w:val="00AB0876"/>
    <w:rsid w:val="00AB3DF6"/>
    <w:rsid w:val="00AB5449"/>
    <w:rsid w:val="00AC091C"/>
    <w:rsid w:val="00AC0D97"/>
    <w:rsid w:val="00AC0E9F"/>
    <w:rsid w:val="00AC1E31"/>
    <w:rsid w:val="00AC28A2"/>
    <w:rsid w:val="00AC46B1"/>
    <w:rsid w:val="00AC7733"/>
    <w:rsid w:val="00AD69DE"/>
    <w:rsid w:val="00AE1C45"/>
    <w:rsid w:val="00AE557C"/>
    <w:rsid w:val="00AF17EB"/>
    <w:rsid w:val="00AF372F"/>
    <w:rsid w:val="00AF6B54"/>
    <w:rsid w:val="00AF6F4E"/>
    <w:rsid w:val="00B01500"/>
    <w:rsid w:val="00B0403C"/>
    <w:rsid w:val="00B06DEB"/>
    <w:rsid w:val="00B134C8"/>
    <w:rsid w:val="00B135E2"/>
    <w:rsid w:val="00B26D3E"/>
    <w:rsid w:val="00B27054"/>
    <w:rsid w:val="00B274B1"/>
    <w:rsid w:val="00B27857"/>
    <w:rsid w:val="00B3086C"/>
    <w:rsid w:val="00B33332"/>
    <w:rsid w:val="00B33D2A"/>
    <w:rsid w:val="00B354AA"/>
    <w:rsid w:val="00B36E4B"/>
    <w:rsid w:val="00B42832"/>
    <w:rsid w:val="00B43740"/>
    <w:rsid w:val="00B50B3D"/>
    <w:rsid w:val="00B53193"/>
    <w:rsid w:val="00B53477"/>
    <w:rsid w:val="00B53F88"/>
    <w:rsid w:val="00B62981"/>
    <w:rsid w:val="00B6462D"/>
    <w:rsid w:val="00B651E2"/>
    <w:rsid w:val="00B66DCA"/>
    <w:rsid w:val="00B67E3A"/>
    <w:rsid w:val="00B71A23"/>
    <w:rsid w:val="00B7261F"/>
    <w:rsid w:val="00B73CA8"/>
    <w:rsid w:val="00B744AB"/>
    <w:rsid w:val="00B75400"/>
    <w:rsid w:val="00B81890"/>
    <w:rsid w:val="00B86D1C"/>
    <w:rsid w:val="00B8749A"/>
    <w:rsid w:val="00B87C0C"/>
    <w:rsid w:val="00B902F9"/>
    <w:rsid w:val="00B9281B"/>
    <w:rsid w:val="00B93D87"/>
    <w:rsid w:val="00B93E83"/>
    <w:rsid w:val="00B94BC0"/>
    <w:rsid w:val="00B96FD0"/>
    <w:rsid w:val="00BA030C"/>
    <w:rsid w:val="00BA3C82"/>
    <w:rsid w:val="00BA462C"/>
    <w:rsid w:val="00BA50E0"/>
    <w:rsid w:val="00BA63BF"/>
    <w:rsid w:val="00BA6547"/>
    <w:rsid w:val="00BB0A74"/>
    <w:rsid w:val="00BB0AEB"/>
    <w:rsid w:val="00BB2508"/>
    <w:rsid w:val="00BB4FFD"/>
    <w:rsid w:val="00BB641D"/>
    <w:rsid w:val="00BC0C4F"/>
    <w:rsid w:val="00BC216E"/>
    <w:rsid w:val="00BC4EC6"/>
    <w:rsid w:val="00BC6CA7"/>
    <w:rsid w:val="00BC71C9"/>
    <w:rsid w:val="00BD2A34"/>
    <w:rsid w:val="00BD3D5D"/>
    <w:rsid w:val="00BD5D22"/>
    <w:rsid w:val="00BD69DC"/>
    <w:rsid w:val="00BD6EFA"/>
    <w:rsid w:val="00BD7236"/>
    <w:rsid w:val="00BE248E"/>
    <w:rsid w:val="00BE50DE"/>
    <w:rsid w:val="00BE5940"/>
    <w:rsid w:val="00C00CB4"/>
    <w:rsid w:val="00C0326C"/>
    <w:rsid w:val="00C10FB8"/>
    <w:rsid w:val="00C23BD2"/>
    <w:rsid w:val="00C24BDA"/>
    <w:rsid w:val="00C269CB"/>
    <w:rsid w:val="00C272D9"/>
    <w:rsid w:val="00C27D98"/>
    <w:rsid w:val="00C300C6"/>
    <w:rsid w:val="00C3588E"/>
    <w:rsid w:val="00C36726"/>
    <w:rsid w:val="00C50DC5"/>
    <w:rsid w:val="00C54501"/>
    <w:rsid w:val="00C54737"/>
    <w:rsid w:val="00C64D94"/>
    <w:rsid w:val="00C66226"/>
    <w:rsid w:val="00C738B3"/>
    <w:rsid w:val="00C7430A"/>
    <w:rsid w:val="00C779B5"/>
    <w:rsid w:val="00C861C5"/>
    <w:rsid w:val="00C90B89"/>
    <w:rsid w:val="00C92C9B"/>
    <w:rsid w:val="00C96285"/>
    <w:rsid w:val="00CA5E94"/>
    <w:rsid w:val="00CB3007"/>
    <w:rsid w:val="00CB3FBF"/>
    <w:rsid w:val="00CB44B7"/>
    <w:rsid w:val="00CB49BD"/>
    <w:rsid w:val="00CC028B"/>
    <w:rsid w:val="00CC4F25"/>
    <w:rsid w:val="00CC775D"/>
    <w:rsid w:val="00CE00B7"/>
    <w:rsid w:val="00CE0E82"/>
    <w:rsid w:val="00CE164B"/>
    <w:rsid w:val="00CE5B51"/>
    <w:rsid w:val="00CF34D5"/>
    <w:rsid w:val="00CF514E"/>
    <w:rsid w:val="00CF56C6"/>
    <w:rsid w:val="00CF5738"/>
    <w:rsid w:val="00CF70CB"/>
    <w:rsid w:val="00D0248E"/>
    <w:rsid w:val="00D02BE3"/>
    <w:rsid w:val="00D038EF"/>
    <w:rsid w:val="00D03B7F"/>
    <w:rsid w:val="00D04C3B"/>
    <w:rsid w:val="00D04D94"/>
    <w:rsid w:val="00D176EB"/>
    <w:rsid w:val="00D23DD0"/>
    <w:rsid w:val="00D25A7D"/>
    <w:rsid w:val="00D30B67"/>
    <w:rsid w:val="00D323BB"/>
    <w:rsid w:val="00D36963"/>
    <w:rsid w:val="00D37403"/>
    <w:rsid w:val="00D47952"/>
    <w:rsid w:val="00D47F23"/>
    <w:rsid w:val="00D50C9E"/>
    <w:rsid w:val="00D523C7"/>
    <w:rsid w:val="00D5263E"/>
    <w:rsid w:val="00D642BB"/>
    <w:rsid w:val="00D6497A"/>
    <w:rsid w:val="00D6522A"/>
    <w:rsid w:val="00D742B6"/>
    <w:rsid w:val="00D75C5F"/>
    <w:rsid w:val="00D75E2B"/>
    <w:rsid w:val="00D77D20"/>
    <w:rsid w:val="00D80D58"/>
    <w:rsid w:val="00D82F2F"/>
    <w:rsid w:val="00D903E3"/>
    <w:rsid w:val="00D966DC"/>
    <w:rsid w:val="00DA07FB"/>
    <w:rsid w:val="00DA1DB3"/>
    <w:rsid w:val="00DA3395"/>
    <w:rsid w:val="00DB16B2"/>
    <w:rsid w:val="00DB22A4"/>
    <w:rsid w:val="00DB4771"/>
    <w:rsid w:val="00DB499C"/>
    <w:rsid w:val="00DB5630"/>
    <w:rsid w:val="00DC36DC"/>
    <w:rsid w:val="00DC512C"/>
    <w:rsid w:val="00DC5AC7"/>
    <w:rsid w:val="00DC68AE"/>
    <w:rsid w:val="00DC6BCB"/>
    <w:rsid w:val="00DD4A3C"/>
    <w:rsid w:val="00DD702B"/>
    <w:rsid w:val="00DD7DD6"/>
    <w:rsid w:val="00DF245C"/>
    <w:rsid w:val="00E006B7"/>
    <w:rsid w:val="00E02EB5"/>
    <w:rsid w:val="00E03C89"/>
    <w:rsid w:val="00E043A8"/>
    <w:rsid w:val="00E105FC"/>
    <w:rsid w:val="00E111EA"/>
    <w:rsid w:val="00E12E3C"/>
    <w:rsid w:val="00E13090"/>
    <w:rsid w:val="00E16B3A"/>
    <w:rsid w:val="00E16D87"/>
    <w:rsid w:val="00E2149B"/>
    <w:rsid w:val="00E22CE7"/>
    <w:rsid w:val="00E22F3B"/>
    <w:rsid w:val="00E24479"/>
    <w:rsid w:val="00E27D00"/>
    <w:rsid w:val="00E3190D"/>
    <w:rsid w:val="00E33E8D"/>
    <w:rsid w:val="00E36D8D"/>
    <w:rsid w:val="00E4695A"/>
    <w:rsid w:val="00E47A0B"/>
    <w:rsid w:val="00E500B4"/>
    <w:rsid w:val="00E502F5"/>
    <w:rsid w:val="00E51E81"/>
    <w:rsid w:val="00E52755"/>
    <w:rsid w:val="00E53D26"/>
    <w:rsid w:val="00E54D35"/>
    <w:rsid w:val="00E56163"/>
    <w:rsid w:val="00E66EEF"/>
    <w:rsid w:val="00E71FC2"/>
    <w:rsid w:val="00E80F35"/>
    <w:rsid w:val="00E87B97"/>
    <w:rsid w:val="00EA2EEB"/>
    <w:rsid w:val="00EB1BF8"/>
    <w:rsid w:val="00EB20C9"/>
    <w:rsid w:val="00EB5CC3"/>
    <w:rsid w:val="00EC0B16"/>
    <w:rsid w:val="00EC15F6"/>
    <w:rsid w:val="00EC195C"/>
    <w:rsid w:val="00EC1DF4"/>
    <w:rsid w:val="00EC243D"/>
    <w:rsid w:val="00EC3CFA"/>
    <w:rsid w:val="00EC4E93"/>
    <w:rsid w:val="00EC571B"/>
    <w:rsid w:val="00EC6CC5"/>
    <w:rsid w:val="00ED0827"/>
    <w:rsid w:val="00ED6B5B"/>
    <w:rsid w:val="00EE23B9"/>
    <w:rsid w:val="00EE52BE"/>
    <w:rsid w:val="00EE5F86"/>
    <w:rsid w:val="00EE6494"/>
    <w:rsid w:val="00EE69C1"/>
    <w:rsid w:val="00EE79D5"/>
    <w:rsid w:val="00EF05FF"/>
    <w:rsid w:val="00EF2881"/>
    <w:rsid w:val="00EF3AA1"/>
    <w:rsid w:val="00EF425A"/>
    <w:rsid w:val="00EF5118"/>
    <w:rsid w:val="00F03F55"/>
    <w:rsid w:val="00F10CAE"/>
    <w:rsid w:val="00F16115"/>
    <w:rsid w:val="00F17452"/>
    <w:rsid w:val="00F2324B"/>
    <w:rsid w:val="00F25131"/>
    <w:rsid w:val="00F27091"/>
    <w:rsid w:val="00F27581"/>
    <w:rsid w:val="00F31103"/>
    <w:rsid w:val="00F31E0B"/>
    <w:rsid w:val="00F4247B"/>
    <w:rsid w:val="00F44553"/>
    <w:rsid w:val="00F50D98"/>
    <w:rsid w:val="00F5128B"/>
    <w:rsid w:val="00F52C93"/>
    <w:rsid w:val="00F549E6"/>
    <w:rsid w:val="00F54EB4"/>
    <w:rsid w:val="00F5501D"/>
    <w:rsid w:val="00F60145"/>
    <w:rsid w:val="00F647BF"/>
    <w:rsid w:val="00F667C9"/>
    <w:rsid w:val="00F67AF7"/>
    <w:rsid w:val="00F7034E"/>
    <w:rsid w:val="00F71801"/>
    <w:rsid w:val="00F77E90"/>
    <w:rsid w:val="00F81B46"/>
    <w:rsid w:val="00F86552"/>
    <w:rsid w:val="00F94DD7"/>
    <w:rsid w:val="00F9567E"/>
    <w:rsid w:val="00FA12F5"/>
    <w:rsid w:val="00FA23F8"/>
    <w:rsid w:val="00FA2506"/>
    <w:rsid w:val="00FA5185"/>
    <w:rsid w:val="00FA5E58"/>
    <w:rsid w:val="00FB3355"/>
    <w:rsid w:val="00FB71B6"/>
    <w:rsid w:val="00FC2EDA"/>
    <w:rsid w:val="00FC42C8"/>
    <w:rsid w:val="00FC6290"/>
    <w:rsid w:val="00FE1057"/>
    <w:rsid w:val="00FE2658"/>
    <w:rsid w:val="00FF2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684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AC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SpacingChar">
    <w:name w:val="No Spacing Char"/>
    <w:link w:val="2"/>
    <w:locked/>
    <w:rsid w:val="001B6AC1"/>
    <w:rPr>
      <w:rFonts w:cs="Calibri"/>
    </w:rPr>
  </w:style>
  <w:style w:type="paragraph" w:customStyle="1" w:styleId="2">
    <w:name w:val="Без интервала2"/>
    <w:link w:val="NoSpacingChar"/>
    <w:rsid w:val="001B6AC1"/>
    <w:pPr>
      <w:spacing w:after="0" w:line="240" w:lineRule="auto"/>
    </w:pPr>
    <w:rPr>
      <w:rFonts w:cs="Calibri"/>
    </w:rPr>
  </w:style>
  <w:style w:type="paragraph" w:styleId="a3">
    <w:name w:val="No Spacing"/>
    <w:uiPriority w:val="1"/>
    <w:qFormat/>
    <w:rsid w:val="0059731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Без интервала1"/>
    <w:link w:val="NoSpacingChar3"/>
    <w:rsid w:val="005D50C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3">
    <w:name w:val="No Spacing Char3"/>
    <w:link w:val="1"/>
    <w:locked/>
    <w:rsid w:val="005D50C6"/>
    <w:rPr>
      <w:rFonts w:ascii="Calibri" w:eastAsia="Times New Roman" w:hAnsi="Calibri" w:cs="Times New Roman"/>
    </w:rPr>
  </w:style>
  <w:style w:type="paragraph" w:styleId="20">
    <w:name w:val="Body Text 2"/>
    <w:basedOn w:val="a"/>
    <w:link w:val="21"/>
    <w:unhideWhenUsed/>
    <w:rsid w:val="00247FFD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247FF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247F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31E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31E0B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AC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SpacingChar">
    <w:name w:val="No Spacing Char"/>
    <w:link w:val="2"/>
    <w:locked/>
    <w:rsid w:val="001B6AC1"/>
    <w:rPr>
      <w:rFonts w:cs="Calibri"/>
    </w:rPr>
  </w:style>
  <w:style w:type="paragraph" w:customStyle="1" w:styleId="2">
    <w:name w:val="Без интервала2"/>
    <w:link w:val="NoSpacingChar"/>
    <w:rsid w:val="001B6AC1"/>
    <w:pPr>
      <w:spacing w:after="0" w:line="240" w:lineRule="auto"/>
    </w:pPr>
    <w:rPr>
      <w:rFonts w:cs="Calibri"/>
    </w:rPr>
  </w:style>
  <w:style w:type="paragraph" w:styleId="a3">
    <w:name w:val="No Spacing"/>
    <w:uiPriority w:val="1"/>
    <w:qFormat/>
    <w:rsid w:val="0059731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Без интервала1"/>
    <w:link w:val="NoSpacingChar3"/>
    <w:rsid w:val="005D50C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3">
    <w:name w:val="No Spacing Char3"/>
    <w:link w:val="1"/>
    <w:locked/>
    <w:rsid w:val="005D50C6"/>
    <w:rPr>
      <w:rFonts w:ascii="Calibri" w:eastAsia="Times New Roman" w:hAnsi="Calibri" w:cs="Times New Roman"/>
    </w:rPr>
  </w:style>
  <w:style w:type="paragraph" w:styleId="20">
    <w:name w:val="Body Text 2"/>
    <w:basedOn w:val="a"/>
    <w:link w:val="21"/>
    <w:unhideWhenUsed/>
    <w:rsid w:val="00247FFD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247FF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247F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31E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31E0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8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2710</TotalTime>
  <Pages>37</Pages>
  <Words>12050</Words>
  <Characters>68691</Characters>
  <Application>Microsoft Office Word</Application>
  <DocSecurity>0</DocSecurity>
  <Lines>572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</dc:creator>
  <cp:keywords/>
  <dc:description/>
  <cp:lastModifiedBy>Dexp</cp:lastModifiedBy>
  <cp:revision>720</cp:revision>
  <cp:lastPrinted>2020-08-07T09:24:00Z</cp:lastPrinted>
  <dcterms:created xsi:type="dcterms:W3CDTF">2018-09-11T03:02:00Z</dcterms:created>
  <dcterms:modified xsi:type="dcterms:W3CDTF">2022-01-14T04:35:00Z</dcterms:modified>
</cp:coreProperties>
</file>