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E2" w:rsidRPr="00E16AE2" w:rsidRDefault="00E16AE2" w:rsidP="00E16AE2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  <w:r>
        <w:rPr>
          <w:rFonts w:eastAsiaTheme="minorEastAsia"/>
          <w:bCs/>
          <w:color w:val="26282F"/>
          <w:sz w:val="28"/>
          <w:szCs w:val="28"/>
        </w:rPr>
        <w:t>О</w:t>
      </w:r>
      <w:r w:rsidRPr="00E16AE2">
        <w:rPr>
          <w:rFonts w:eastAsiaTheme="minorEastAsia"/>
          <w:bCs/>
          <w:color w:val="26282F"/>
          <w:sz w:val="28"/>
          <w:szCs w:val="28"/>
        </w:rPr>
        <w:t xml:space="preserve">тчет о реализации государственной программы </w:t>
      </w:r>
    </w:p>
    <w:p w:rsidR="007D4DB8" w:rsidRPr="00E16AE2" w:rsidRDefault="00E16AE2" w:rsidP="00E16AE2">
      <w:pPr>
        <w:tabs>
          <w:tab w:val="left" w:pos="1760"/>
        </w:tabs>
        <w:jc w:val="center"/>
        <w:rPr>
          <w:rFonts w:eastAsia="Calibri"/>
          <w:sz w:val="28"/>
          <w:szCs w:val="28"/>
          <w:lang w:eastAsia="en-US"/>
        </w:rPr>
      </w:pPr>
      <w:r w:rsidRPr="00E16AE2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«Об </w:t>
      </w:r>
      <w:r w:rsidR="00CC58DF" w:rsidRPr="00E16AE2">
        <w:rPr>
          <w:rFonts w:eastAsia="Calibri"/>
          <w:sz w:val="28"/>
          <w:szCs w:val="28"/>
          <w:lang w:eastAsia="en-US"/>
        </w:rPr>
        <w:t>утверждении Государственной</w:t>
      </w:r>
      <w:r w:rsidR="007D4DB8" w:rsidRPr="00E16AE2">
        <w:rPr>
          <w:rFonts w:eastAsia="Calibri"/>
          <w:sz w:val="28"/>
          <w:szCs w:val="28"/>
          <w:lang w:eastAsia="en-US"/>
        </w:rPr>
        <w:t xml:space="preserve"> антиалкогольной программы Республики Тыва</w:t>
      </w:r>
      <w:r w:rsidR="00DD3F2E">
        <w:rPr>
          <w:rFonts w:eastAsia="Calibri"/>
          <w:sz w:val="28"/>
          <w:szCs w:val="28"/>
          <w:lang w:eastAsia="en-US"/>
        </w:rPr>
        <w:t xml:space="preserve"> на 2014-2020 </w:t>
      </w:r>
      <w:r w:rsidR="00CC58DF">
        <w:rPr>
          <w:rFonts w:eastAsia="Calibri"/>
          <w:sz w:val="28"/>
          <w:szCs w:val="28"/>
          <w:lang w:eastAsia="en-US"/>
        </w:rPr>
        <w:t xml:space="preserve">годы» </w:t>
      </w:r>
      <w:r w:rsidR="00C17115">
        <w:rPr>
          <w:rFonts w:eastAsia="Calibri"/>
          <w:sz w:val="28"/>
          <w:szCs w:val="28"/>
          <w:lang w:eastAsia="en-US"/>
        </w:rPr>
        <w:t xml:space="preserve">за </w:t>
      </w:r>
      <w:r w:rsidR="0059434B">
        <w:rPr>
          <w:rFonts w:eastAsia="Calibri"/>
          <w:sz w:val="28"/>
          <w:szCs w:val="28"/>
          <w:lang w:eastAsia="en-US"/>
        </w:rPr>
        <w:t>6</w:t>
      </w:r>
      <w:r w:rsidR="00C17115">
        <w:rPr>
          <w:rFonts w:eastAsia="Calibri"/>
          <w:sz w:val="28"/>
          <w:szCs w:val="28"/>
          <w:lang w:eastAsia="en-US"/>
        </w:rPr>
        <w:t xml:space="preserve"> месяц</w:t>
      </w:r>
      <w:r w:rsidR="00B14009">
        <w:rPr>
          <w:rFonts w:eastAsia="Calibri"/>
          <w:sz w:val="28"/>
          <w:szCs w:val="28"/>
          <w:lang w:eastAsia="en-US"/>
        </w:rPr>
        <w:t>ев</w:t>
      </w:r>
      <w:r w:rsidR="00DD3F2E">
        <w:rPr>
          <w:rFonts w:eastAsia="Calibri"/>
          <w:sz w:val="28"/>
          <w:szCs w:val="28"/>
          <w:lang w:eastAsia="en-US"/>
        </w:rPr>
        <w:t xml:space="preserve"> </w:t>
      </w:r>
      <w:r w:rsidR="007D4DB8" w:rsidRPr="00E16AE2">
        <w:rPr>
          <w:rFonts w:eastAsia="Calibri"/>
          <w:sz w:val="28"/>
          <w:szCs w:val="28"/>
          <w:lang w:eastAsia="en-US"/>
        </w:rPr>
        <w:t>20</w:t>
      </w:r>
      <w:r w:rsidR="00C17115">
        <w:rPr>
          <w:rFonts w:eastAsia="Calibri"/>
          <w:sz w:val="28"/>
          <w:szCs w:val="28"/>
          <w:lang w:eastAsia="en-US"/>
        </w:rPr>
        <w:t xml:space="preserve">20 </w:t>
      </w:r>
      <w:r w:rsidR="007D4DB8" w:rsidRPr="00E16AE2">
        <w:rPr>
          <w:rFonts w:eastAsia="Calibri"/>
          <w:sz w:val="28"/>
          <w:szCs w:val="28"/>
          <w:lang w:eastAsia="en-US"/>
        </w:rPr>
        <w:t>г.</w:t>
      </w:r>
    </w:p>
    <w:p w:rsidR="007D4DB8" w:rsidRDefault="007D4DB8" w:rsidP="007D4DB8">
      <w:pPr>
        <w:jc w:val="both"/>
        <w:rPr>
          <w:rFonts w:eastAsia="Calibri"/>
          <w:sz w:val="28"/>
          <w:szCs w:val="28"/>
        </w:rPr>
      </w:pP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0" w:name="sub_226"/>
      <w:r w:rsidRPr="007132E9">
        <w:rPr>
          <w:b/>
          <w:sz w:val="28"/>
          <w:szCs w:val="28"/>
        </w:rPr>
        <w:t xml:space="preserve">1. Общая часть: </w:t>
      </w:r>
    </w:p>
    <w:p w:rsidR="007D4DB8" w:rsidRPr="007132E9" w:rsidRDefault="007D4DB8" w:rsidP="007D4DB8">
      <w:pPr>
        <w:ind w:firstLine="360"/>
        <w:jc w:val="both"/>
        <w:rPr>
          <w:sz w:val="28"/>
          <w:szCs w:val="28"/>
        </w:rPr>
      </w:pPr>
      <w:r w:rsidRPr="007132E9">
        <w:rPr>
          <w:b/>
          <w:sz w:val="28"/>
          <w:szCs w:val="28"/>
        </w:rPr>
        <w:t>наименование программы:</w:t>
      </w:r>
      <w:r w:rsidRPr="007132E9">
        <w:rPr>
          <w:rStyle w:val="Bodytext13"/>
          <w:color w:val="000000"/>
          <w:sz w:val="28"/>
          <w:szCs w:val="28"/>
        </w:rPr>
        <w:t xml:space="preserve"> Государственная программа Республики Тыва «</w:t>
      </w:r>
      <w:r w:rsidRPr="007132E9">
        <w:rPr>
          <w:rFonts w:eastAsia="Calibri"/>
          <w:sz w:val="28"/>
          <w:szCs w:val="28"/>
          <w:lang w:eastAsia="en-US"/>
        </w:rPr>
        <w:t xml:space="preserve">Государственная  антиалкогольная программа Республики Тыва на 2014-2020 годы», утвержденная постановлением Правительства Республики Тыва  </w:t>
      </w:r>
      <w:r w:rsidRPr="007132E9">
        <w:rPr>
          <w:sz w:val="28"/>
          <w:szCs w:val="28"/>
        </w:rPr>
        <w:t>от 20 ноября 2013 г. № 690.</w:t>
      </w:r>
    </w:p>
    <w:p w:rsidR="007D4DB8" w:rsidRDefault="007D4DB8" w:rsidP="007D4DB8">
      <w:pPr>
        <w:spacing w:line="276" w:lineRule="auto"/>
        <w:ind w:firstLine="360"/>
        <w:jc w:val="both"/>
        <w:rPr>
          <w:rStyle w:val="Bodytext6"/>
          <w:color w:val="000000"/>
          <w:sz w:val="28"/>
          <w:szCs w:val="28"/>
        </w:rPr>
      </w:pPr>
      <w:r w:rsidRPr="007132E9">
        <w:rPr>
          <w:b/>
          <w:sz w:val="28"/>
          <w:szCs w:val="28"/>
        </w:rPr>
        <w:t xml:space="preserve">государственный заказчик (государственный заказчик-координатор), сроки и этапы реализации государственной программы: </w:t>
      </w:r>
      <w:r>
        <w:rPr>
          <w:rStyle w:val="Bodytext6"/>
          <w:color w:val="000000"/>
          <w:sz w:val="28"/>
          <w:szCs w:val="28"/>
        </w:rPr>
        <w:t>Г</w:t>
      </w:r>
      <w:r w:rsidRPr="0004341B">
        <w:rPr>
          <w:rStyle w:val="Bodytext6"/>
          <w:color w:val="000000"/>
          <w:sz w:val="28"/>
          <w:szCs w:val="28"/>
        </w:rPr>
        <w:t>осударственный заказчик (государственный заказчик</w:t>
      </w:r>
      <w:r>
        <w:rPr>
          <w:rStyle w:val="Bodytext6"/>
          <w:color w:val="000000"/>
          <w:sz w:val="28"/>
          <w:szCs w:val="28"/>
        </w:rPr>
        <w:t xml:space="preserve"> </w:t>
      </w:r>
      <w:r w:rsidRPr="0004341B">
        <w:rPr>
          <w:rStyle w:val="Bodytext6"/>
          <w:color w:val="000000"/>
          <w:sz w:val="28"/>
          <w:szCs w:val="28"/>
        </w:rPr>
        <w:t>- координатор) программы является Министерство здравоохранения Республики Тыва</w:t>
      </w:r>
      <w:r>
        <w:rPr>
          <w:rStyle w:val="Bodytext6"/>
          <w:color w:val="000000"/>
          <w:sz w:val="28"/>
          <w:szCs w:val="28"/>
        </w:rPr>
        <w:t xml:space="preserve">. 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 w:rsidRPr="003065B1">
        <w:rPr>
          <w:sz w:val="28"/>
          <w:szCs w:val="28"/>
        </w:rPr>
        <w:t xml:space="preserve">Основные разработчики и исполнители Программы </w:t>
      </w:r>
      <w:r>
        <w:rPr>
          <w:sz w:val="28"/>
          <w:szCs w:val="28"/>
        </w:rPr>
        <w:t xml:space="preserve">- </w:t>
      </w:r>
      <w:r w:rsidRPr="003065B1">
        <w:rPr>
          <w:sz w:val="28"/>
          <w:szCs w:val="28"/>
        </w:rPr>
        <w:t>Министерство здравоохранения Республики Тыва, Министерство образования и науки Республики Тыва, Министерство по делам молодежи и спорта Республики Тыва, Министерство внутренних дел по Республике Тыва (по согласованию), Министерство культуры Р</w:t>
      </w:r>
      <w:r>
        <w:rPr>
          <w:sz w:val="28"/>
          <w:szCs w:val="28"/>
        </w:rPr>
        <w:t>еспублики Тыва,</w:t>
      </w:r>
      <w:r w:rsidRPr="003065B1">
        <w:rPr>
          <w:sz w:val="28"/>
          <w:szCs w:val="28"/>
        </w:rPr>
        <w:t xml:space="preserve"> Министерство труда и социальной политики Республики Тыва, Министерство информатизации и связи Республики Тыва, Управление ЗАГС Республики Тыва (Агентство), Служба по лицензированию и надзору отдельных видов деятельности Республики Тыва, Агентство по делам семьи и детей Республики Тыва, органы местного самоуправления (по согласованию)</w:t>
      </w:r>
      <w:r>
        <w:rPr>
          <w:sz w:val="28"/>
          <w:szCs w:val="28"/>
        </w:rPr>
        <w:t>.</w:t>
      </w:r>
    </w:p>
    <w:p w:rsidR="007D4DB8" w:rsidRDefault="007D4DB8" w:rsidP="007D4DB8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Сроки и этапы реализации государственной программы – 2014-2020 годы.</w:t>
      </w:r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основные цели и задачи государственной программы с указанием задач государственной программы в отчетном году</w:t>
      </w:r>
      <w:bookmarkStart w:id="1" w:name="sub_227"/>
      <w:bookmarkEnd w:id="0"/>
      <w:r w:rsidRPr="007132E9">
        <w:rPr>
          <w:b/>
          <w:sz w:val="28"/>
          <w:szCs w:val="28"/>
        </w:rPr>
        <w:t>.</w:t>
      </w:r>
    </w:p>
    <w:p w:rsidR="00646E47" w:rsidRDefault="00646E47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bookmarkStart w:id="2" w:name="sub_233"/>
      <w:bookmarkEnd w:id="1"/>
    </w:p>
    <w:p w:rsidR="007D4DB8" w:rsidRPr="007132E9" w:rsidRDefault="007D4DB8" w:rsidP="007D4DB8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132E9">
        <w:rPr>
          <w:b/>
          <w:sz w:val="28"/>
          <w:szCs w:val="28"/>
        </w:rPr>
        <w:t>2. Финансирование государственной программы в отчетном году.</w:t>
      </w:r>
    </w:p>
    <w:bookmarkEnd w:id="2"/>
    <w:p w:rsidR="007D4DB8" w:rsidRPr="000C51B4" w:rsidRDefault="007D4DB8" w:rsidP="007D4DB8">
      <w:pPr>
        <w:jc w:val="both"/>
        <w:rPr>
          <w:bCs/>
          <w:sz w:val="28"/>
          <w:szCs w:val="28"/>
          <w:highlight w:val="yellow"/>
        </w:rPr>
      </w:pPr>
      <w:r w:rsidRPr="007132E9">
        <w:rPr>
          <w:b/>
          <w:color w:val="000000"/>
          <w:sz w:val="28"/>
          <w:szCs w:val="28"/>
        </w:rPr>
        <w:tab/>
      </w:r>
      <w:r w:rsidR="00C17115">
        <w:rPr>
          <w:color w:val="000000"/>
          <w:sz w:val="28"/>
          <w:szCs w:val="28"/>
        </w:rPr>
        <w:t>На 2020</w:t>
      </w:r>
      <w:r w:rsidRPr="000C51B4">
        <w:rPr>
          <w:color w:val="000000"/>
          <w:sz w:val="28"/>
          <w:szCs w:val="28"/>
        </w:rPr>
        <w:t xml:space="preserve"> год предусмотрено </w:t>
      </w:r>
      <w:r w:rsidR="00B10796" w:rsidRPr="000C51B4">
        <w:rPr>
          <w:color w:val="000000"/>
          <w:sz w:val="28"/>
          <w:szCs w:val="28"/>
        </w:rPr>
        <w:t xml:space="preserve">программой </w:t>
      </w:r>
      <w:r w:rsidR="00C019CA">
        <w:rPr>
          <w:color w:val="000000"/>
          <w:sz w:val="28"/>
          <w:szCs w:val="28"/>
        </w:rPr>
        <w:t>10</w:t>
      </w:r>
      <w:r w:rsidR="00C17115">
        <w:rPr>
          <w:color w:val="000000"/>
          <w:sz w:val="28"/>
          <w:szCs w:val="28"/>
        </w:rPr>
        <w:t>9 165,1</w:t>
      </w:r>
      <w:r w:rsidRPr="000C51B4">
        <w:rPr>
          <w:color w:val="000000"/>
          <w:sz w:val="28"/>
          <w:szCs w:val="28"/>
        </w:rPr>
        <w:t xml:space="preserve"> тыс</w:t>
      </w:r>
      <w:r w:rsidR="000C51B4" w:rsidRPr="000C51B4">
        <w:rPr>
          <w:color w:val="000000"/>
          <w:sz w:val="28"/>
          <w:szCs w:val="28"/>
        </w:rPr>
        <w:t xml:space="preserve">. рублей, исполнено за </w:t>
      </w:r>
      <w:r w:rsidR="0059434B">
        <w:rPr>
          <w:color w:val="000000"/>
          <w:sz w:val="28"/>
          <w:szCs w:val="28"/>
        </w:rPr>
        <w:t>6</w:t>
      </w:r>
      <w:r w:rsidR="00E5554C">
        <w:rPr>
          <w:color w:val="000000"/>
          <w:sz w:val="28"/>
          <w:szCs w:val="28"/>
        </w:rPr>
        <w:t xml:space="preserve"> мес.</w:t>
      </w:r>
      <w:r w:rsidR="00C17115">
        <w:rPr>
          <w:color w:val="000000"/>
          <w:sz w:val="28"/>
          <w:szCs w:val="28"/>
        </w:rPr>
        <w:t xml:space="preserve"> 2020</w:t>
      </w:r>
      <w:r w:rsidRPr="000C51B4">
        <w:rPr>
          <w:color w:val="000000"/>
          <w:sz w:val="28"/>
          <w:szCs w:val="28"/>
        </w:rPr>
        <w:t xml:space="preserve"> г. на сумму </w:t>
      </w:r>
      <w:r w:rsidR="00BF17FF">
        <w:rPr>
          <w:color w:val="000000"/>
          <w:sz w:val="28"/>
          <w:szCs w:val="28"/>
        </w:rPr>
        <w:t>54 501,4</w:t>
      </w:r>
      <w:r w:rsidRPr="000C51B4">
        <w:rPr>
          <w:color w:val="000000"/>
          <w:sz w:val="28"/>
          <w:szCs w:val="28"/>
        </w:rPr>
        <w:t xml:space="preserve"> </w:t>
      </w:r>
      <w:r w:rsidR="00801132">
        <w:rPr>
          <w:bCs/>
          <w:color w:val="000000"/>
          <w:sz w:val="28"/>
          <w:szCs w:val="28"/>
        </w:rPr>
        <w:t>тыс. рублей (</w:t>
      </w:r>
      <w:r w:rsidR="00BF17FF">
        <w:rPr>
          <w:bCs/>
          <w:color w:val="000000"/>
          <w:sz w:val="28"/>
          <w:szCs w:val="28"/>
        </w:rPr>
        <w:t>50,4</w:t>
      </w:r>
      <w:r w:rsidR="00C17115">
        <w:rPr>
          <w:bCs/>
          <w:color w:val="000000"/>
          <w:sz w:val="28"/>
          <w:szCs w:val="28"/>
        </w:rPr>
        <w:t xml:space="preserve"> </w:t>
      </w:r>
      <w:r w:rsidR="000C51B4" w:rsidRPr="000C51B4">
        <w:rPr>
          <w:bCs/>
          <w:color w:val="000000"/>
          <w:sz w:val="28"/>
          <w:szCs w:val="28"/>
        </w:rPr>
        <w:t>% от плана).</w:t>
      </w:r>
    </w:p>
    <w:tbl>
      <w:tblPr>
        <w:tblW w:w="10421" w:type="dxa"/>
        <w:jc w:val="center"/>
        <w:tblLook w:val="04A0" w:firstRow="1" w:lastRow="0" w:firstColumn="1" w:lastColumn="0" w:noHBand="0" w:noVBand="1"/>
      </w:tblPr>
      <w:tblGrid>
        <w:gridCol w:w="529"/>
        <w:gridCol w:w="1930"/>
        <w:gridCol w:w="1197"/>
        <w:gridCol w:w="1102"/>
        <w:gridCol w:w="1056"/>
        <w:gridCol w:w="774"/>
        <w:gridCol w:w="1041"/>
        <w:gridCol w:w="1191"/>
        <w:gridCol w:w="1601"/>
      </w:tblGrid>
      <w:tr w:rsidR="007D4DB8" w:rsidRPr="00FE616F" w:rsidTr="00B56C4D">
        <w:trPr>
          <w:trHeight w:val="343"/>
          <w:jc w:val="center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bookmarkStart w:id="3" w:name="sub_238"/>
            <w:r w:rsidRPr="00502784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Распорядители бюджетных средств по Программе:</w:t>
            </w:r>
          </w:p>
        </w:tc>
        <w:tc>
          <w:tcPr>
            <w:tcW w:w="3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План на 2020</w:t>
            </w:r>
            <w:r w:rsidR="007D4DB8" w:rsidRPr="00502784">
              <w:rPr>
                <w:bCs/>
                <w:color w:val="000000"/>
                <w:sz w:val="18"/>
                <w:szCs w:val="18"/>
              </w:rPr>
              <w:t xml:space="preserve"> г.</w:t>
            </w: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BA5F9A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Факт за </w:t>
            </w:r>
            <w:r w:rsidR="0059434B">
              <w:rPr>
                <w:b/>
                <w:bCs/>
                <w:color w:val="000000"/>
                <w:sz w:val="18"/>
                <w:szCs w:val="18"/>
              </w:rPr>
              <w:t>1 полугодие 2020</w:t>
            </w:r>
            <w:r w:rsidR="007D4DB8" w:rsidRPr="00502784">
              <w:rPr>
                <w:b/>
                <w:bCs/>
                <w:color w:val="000000"/>
                <w:sz w:val="18"/>
                <w:szCs w:val="18"/>
              </w:rPr>
              <w:t xml:space="preserve">г. </w:t>
            </w:r>
          </w:p>
          <w:p w:rsidR="007D4DB8" w:rsidRPr="00502784" w:rsidRDefault="007D4DB8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02784">
              <w:rPr>
                <w:b/>
                <w:bCs/>
                <w:color w:val="000000"/>
                <w:sz w:val="18"/>
                <w:szCs w:val="18"/>
              </w:rPr>
              <w:t>(тыс. рублей)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0C51B4" w:rsidP="00966BA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Процент</w:t>
            </w:r>
          </w:p>
        </w:tc>
      </w:tr>
      <w:tr w:rsidR="007D4DB8" w:rsidRPr="00FE616F" w:rsidTr="00B56C4D">
        <w:trPr>
          <w:trHeight w:val="405"/>
          <w:jc w:val="center"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B8" w:rsidRPr="00502784" w:rsidRDefault="007D4DB8" w:rsidP="00966BA6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02784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DB8" w:rsidRPr="00502784" w:rsidRDefault="007D4DB8" w:rsidP="00966BA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417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здравоохранения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C019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C17115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108 235,1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59434B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54 501,4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59434B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54 501,4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59434B" w:rsidP="00A7102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50,4</w:t>
            </w:r>
            <w:r w:rsidR="000C51B4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7D4DB8" w:rsidRPr="00FE616F" w:rsidTr="00B56C4D">
        <w:trPr>
          <w:trHeight w:val="409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DB8" w:rsidRPr="00502784" w:rsidRDefault="007D4DB8" w:rsidP="00966BA6">
            <w:pPr>
              <w:jc w:val="center"/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>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4DB8" w:rsidRPr="00502784" w:rsidRDefault="007D4DB8" w:rsidP="00966BA6">
            <w:pPr>
              <w:rPr>
                <w:sz w:val="18"/>
                <w:szCs w:val="18"/>
              </w:rPr>
            </w:pPr>
            <w:r w:rsidRPr="00502784">
              <w:rPr>
                <w:sz w:val="18"/>
                <w:szCs w:val="18"/>
              </w:rPr>
              <w:t xml:space="preserve">Министерство культуры Республики Тыва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D4DB8" w:rsidP="00966BA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C17115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7254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801132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7254A7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4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2841AA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спорта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02784">
              <w:rPr>
                <w:b/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7254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B56C4D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7254A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B56C4D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C4D" w:rsidRDefault="00B56C4D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D4DB8" w:rsidRPr="00FE616F" w:rsidTr="00B56C4D">
        <w:trPr>
          <w:trHeight w:val="553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C17115" w:rsidP="00966B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DB8" w:rsidRPr="00502784" w:rsidRDefault="007D4DB8" w:rsidP="00966BA6">
            <w:pPr>
              <w:rPr>
                <w:color w:val="000000"/>
                <w:sz w:val="18"/>
                <w:szCs w:val="18"/>
              </w:rPr>
            </w:pPr>
            <w:r w:rsidRPr="00502784">
              <w:rPr>
                <w:color w:val="000000"/>
                <w:sz w:val="18"/>
                <w:szCs w:val="18"/>
              </w:rPr>
              <w:t>Министерство информатизации и связи Республики Тыва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DB8" w:rsidRPr="00502784" w:rsidRDefault="007D4DB8" w:rsidP="00966BA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0C51B4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460,</w:t>
            </w:r>
            <w:r w:rsidR="00801132">
              <w:rPr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502784" w:rsidRDefault="007D4DB8" w:rsidP="000C51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502784" w:rsidRDefault="007254A7" w:rsidP="000C51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17115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DB8" w:rsidRPr="000C51B4" w:rsidRDefault="007254A7" w:rsidP="000C51B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</w:t>
            </w:r>
            <w:r w:rsidR="00C17115"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DB8" w:rsidRPr="000C51B4" w:rsidRDefault="007D4DB8" w:rsidP="00966BA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554C" w:rsidRPr="00FE616F" w:rsidTr="00B56C4D">
        <w:trPr>
          <w:trHeight w:val="585"/>
          <w:jc w:val="center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4C" w:rsidRPr="006F60B4" w:rsidRDefault="00E5554C" w:rsidP="00E5554C">
            <w:pPr>
              <w:rPr>
                <w:b/>
                <w:bCs/>
                <w:sz w:val="18"/>
                <w:szCs w:val="18"/>
              </w:rPr>
            </w:pPr>
            <w:r w:rsidRPr="006F60B4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109 165,1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6F60B4" w:rsidRDefault="00E5554C" w:rsidP="00E5554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502784" w:rsidRDefault="0059434B" w:rsidP="00E555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54 501,4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54C" w:rsidRPr="000C51B4" w:rsidRDefault="0059434B" w:rsidP="00E5554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54 501,4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54C" w:rsidRPr="000C51B4" w:rsidRDefault="0059434B" w:rsidP="00E5554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50,4</w:t>
            </w:r>
            <w:r w:rsidR="00E5554C">
              <w:rPr>
                <w:b/>
                <w:bCs/>
                <w:sz w:val="18"/>
                <w:szCs w:val="18"/>
              </w:rPr>
              <w:t>%</w:t>
            </w:r>
          </w:p>
        </w:tc>
      </w:tr>
    </w:tbl>
    <w:p w:rsidR="00646E47" w:rsidRDefault="007D4DB8" w:rsidP="00923ADA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  <w:r w:rsidRPr="006F60B4">
        <w:rPr>
          <w:rFonts w:eastAsia="Calibri"/>
          <w:sz w:val="28"/>
          <w:szCs w:val="28"/>
          <w:lang w:eastAsia="en-US"/>
        </w:rPr>
        <w:tab/>
      </w:r>
    </w:p>
    <w:p w:rsidR="007D4DB8" w:rsidRPr="001079E1" w:rsidRDefault="007D4DB8" w:rsidP="00923ADA">
      <w:pPr>
        <w:tabs>
          <w:tab w:val="left" w:pos="567"/>
        </w:tabs>
        <w:jc w:val="both"/>
        <w:rPr>
          <w:b/>
          <w:sz w:val="28"/>
          <w:szCs w:val="28"/>
        </w:rPr>
      </w:pPr>
      <w:r w:rsidRPr="001079E1">
        <w:rPr>
          <w:b/>
          <w:sz w:val="28"/>
          <w:szCs w:val="28"/>
        </w:rPr>
        <w:t>3. Результаты реализации государственной программы в отчетном году.</w:t>
      </w:r>
    </w:p>
    <w:p w:rsidR="007D4DB8" w:rsidRPr="00560832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832">
        <w:rPr>
          <w:rFonts w:eastAsia="Calibri"/>
          <w:sz w:val="28"/>
          <w:szCs w:val="28"/>
          <w:lang w:eastAsia="en-US"/>
        </w:rPr>
        <w:t>В реализации программных меропр</w:t>
      </w:r>
      <w:r w:rsidR="00B95AC7">
        <w:rPr>
          <w:rFonts w:eastAsia="Calibri"/>
          <w:sz w:val="28"/>
          <w:szCs w:val="28"/>
          <w:lang w:eastAsia="en-US"/>
        </w:rPr>
        <w:t xml:space="preserve">иятий </w:t>
      </w:r>
      <w:r w:rsidR="00E329E4">
        <w:rPr>
          <w:rFonts w:eastAsia="Calibri"/>
          <w:sz w:val="28"/>
          <w:szCs w:val="28"/>
          <w:lang w:eastAsia="en-US"/>
        </w:rPr>
        <w:t>участвуют Министерство</w:t>
      </w:r>
      <w:r w:rsidR="00C62AB0">
        <w:rPr>
          <w:rFonts w:eastAsia="Calibri"/>
          <w:sz w:val="28"/>
          <w:szCs w:val="28"/>
          <w:lang w:eastAsia="en-US"/>
        </w:rPr>
        <w:t xml:space="preserve"> </w:t>
      </w:r>
      <w:r w:rsidR="00B95AC7">
        <w:rPr>
          <w:rFonts w:eastAsia="Calibri"/>
          <w:sz w:val="28"/>
          <w:szCs w:val="28"/>
          <w:lang w:eastAsia="en-US"/>
        </w:rPr>
        <w:t>здрав</w:t>
      </w:r>
      <w:r w:rsidR="00C62AB0">
        <w:rPr>
          <w:rFonts w:eastAsia="Calibri"/>
          <w:sz w:val="28"/>
          <w:szCs w:val="28"/>
          <w:lang w:eastAsia="en-US"/>
        </w:rPr>
        <w:t>оохранения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</w:t>
      </w:r>
      <w:r w:rsidRPr="00560832">
        <w:rPr>
          <w:rFonts w:eastAsia="Calibri"/>
          <w:sz w:val="28"/>
          <w:szCs w:val="28"/>
          <w:lang w:eastAsia="en-US"/>
        </w:rPr>
        <w:t xml:space="preserve">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Pr="00560832">
        <w:rPr>
          <w:rFonts w:eastAsia="Calibri"/>
          <w:sz w:val="28"/>
          <w:szCs w:val="28"/>
          <w:lang w:eastAsia="en-US"/>
        </w:rPr>
        <w:t>обр</w:t>
      </w:r>
      <w:r w:rsidR="00C62AB0">
        <w:rPr>
          <w:rFonts w:eastAsia="Calibri"/>
          <w:sz w:val="28"/>
          <w:szCs w:val="28"/>
          <w:lang w:eastAsia="en-US"/>
        </w:rPr>
        <w:t xml:space="preserve">азования и </w:t>
      </w:r>
      <w:r w:rsidRPr="00560832">
        <w:rPr>
          <w:rFonts w:eastAsia="Calibri"/>
          <w:sz w:val="28"/>
          <w:szCs w:val="28"/>
          <w:lang w:eastAsia="en-US"/>
        </w:rPr>
        <w:t>науки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>истерство труда и социальной политики</w:t>
      </w:r>
      <w:r w:rsidRPr="00560832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Pr="00560832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lastRenderedPageBreak/>
        <w:t>спорт</w:t>
      </w:r>
      <w:r w:rsidR="00C62AB0">
        <w:rPr>
          <w:rFonts w:eastAsia="Calibri"/>
          <w:sz w:val="28"/>
          <w:szCs w:val="28"/>
          <w:lang w:eastAsia="en-US"/>
        </w:rPr>
        <w:t>а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B95AC7">
        <w:rPr>
          <w:rFonts w:eastAsia="Calibri"/>
          <w:sz w:val="28"/>
          <w:szCs w:val="28"/>
          <w:lang w:eastAsia="en-US"/>
        </w:rPr>
        <w:t>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культур</w:t>
      </w:r>
      <w:r w:rsidR="00C62AB0">
        <w:rPr>
          <w:rFonts w:eastAsia="Calibri"/>
          <w:sz w:val="28"/>
          <w:szCs w:val="28"/>
          <w:lang w:eastAsia="en-US"/>
        </w:rPr>
        <w:t>ы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</w:t>
      </w:r>
      <w:r w:rsidR="00B95AC7">
        <w:rPr>
          <w:rFonts w:eastAsia="Calibri"/>
          <w:sz w:val="28"/>
          <w:szCs w:val="28"/>
          <w:lang w:eastAsia="en-US"/>
        </w:rPr>
        <w:t>, ЗАГС</w:t>
      </w:r>
      <w:r w:rsidR="00C62AB0">
        <w:rPr>
          <w:rFonts w:eastAsia="Calibri"/>
          <w:sz w:val="28"/>
          <w:szCs w:val="28"/>
          <w:lang w:eastAsia="en-US"/>
        </w:rPr>
        <w:t>, С</w:t>
      </w:r>
      <w:r w:rsidRPr="00560832">
        <w:rPr>
          <w:rFonts w:eastAsia="Calibri"/>
          <w:sz w:val="28"/>
          <w:szCs w:val="28"/>
          <w:lang w:eastAsia="en-US"/>
        </w:rPr>
        <w:t xml:space="preserve">лужба </w:t>
      </w:r>
      <w:r w:rsidR="00C62AB0" w:rsidRPr="00C62AB0">
        <w:rPr>
          <w:rFonts w:eastAsia="Calibri"/>
          <w:sz w:val="28"/>
          <w:szCs w:val="28"/>
          <w:lang w:eastAsia="en-US"/>
        </w:rPr>
        <w:t>по лицензированию и надзору отдельных видов деятельности Республики Тыва</w:t>
      </w:r>
      <w:r w:rsidRPr="00560832">
        <w:rPr>
          <w:rFonts w:eastAsia="Calibri"/>
          <w:sz w:val="28"/>
          <w:szCs w:val="28"/>
          <w:lang w:eastAsia="en-US"/>
        </w:rPr>
        <w:t xml:space="preserve">, </w:t>
      </w:r>
      <w:r w:rsidR="00C62AB0">
        <w:rPr>
          <w:rFonts w:eastAsia="Calibri"/>
          <w:sz w:val="28"/>
          <w:szCs w:val="28"/>
          <w:lang w:eastAsia="en-US"/>
        </w:rPr>
        <w:t xml:space="preserve">Министерство </w:t>
      </w:r>
      <w:r w:rsidR="00E329E4">
        <w:rPr>
          <w:rFonts w:eastAsia="Calibri"/>
          <w:sz w:val="28"/>
          <w:szCs w:val="28"/>
          <w:lang w:eastAsia="en-US"/>
        </w:rPr>
        <w:t>ин</w:t>
      </w:r>
      <w:r w:rsidR="00E329E4" w:rsidRPr="00560832">
        <w:rPr>
          <w:rFonts w:eastAsia="Calibri"/>
          <w:sz w:val="28"/>
          <w:szCs w:val="28"/>
          <w:lang w:eastAsia="en-US"/>
        </w:rPr>
        <w:t>форматизации</w:t>
      </w:r>
      <w:r w:rsidR="00E329E4">
        <w:rPr>
          <w:rFonts w:eastAsia="Calibri"/>
          <w:sz w:val="28"/>
          <w:szCs w:val="28"/>
          <w:lang w:eastAsia="en-US"/>
        </w:rPr>
        <w:t xml:space="preserve"> </w:t>
      </w:r>
      <w:r w:rsidR="00E329E4" w:rsidRPr="00560832">
        <w:rPr>
          <w:rFonts w:eastAsia="Calibri"/>
          <w:sz w:val="28"/>
          <w:szCs w:val="28"/>
          <w:lang w:eastAsia="en-US"/>
        </w:rPr>
        <w:t>и</w:t>
      </w:r>
      <w:r w:rsidR="00C62AB0">
        <w:rPr>
          <w:rFonts w:eastAsia="Calibri"/>
          <w:sz w:val="28"/>
          <w:szCs w:val="28"/>
          <w:lang w:eastAsia="en-US"/>
        </w:rPr>
        <w:t xml:space="preserve"> связи Республики Тыва</w:t>
      </w:r>
      <w:r w:rsidRPr="00560832">
        <w:rPr>
          <w:rFonts w:eastAsia="Calibri"/>
          <w:sz w:val="28"/>
          <w:szCs w:val="28"/>
          <w:lang w:eastAsia="en-US"/>
        </w:rPr>
        <w:t>, органы местного самоуправления</w:t>
      </w:r>
      <w:r w:rsidR="00B95AC7">
        <w:rPr>
          <w:rFonts w:eastAsia="Calibri"/>
          <w:sz w:val="28"/>
          <w:szCs w:val="28"/>
          <w:lang w:eastAsia="en-US"/>
        </w:rPr>
        <w:t>, Мин</w:t>
      </w:r>
      <w:r w:rsidR="00C62AB0">
        <w:rPr>
          <w:rFonts w:eastAsia="Calibri"/>
          <w:sz w:val="28"/>
          <w:szCs w:val="28"/>
          <w:lang w:eastAsia="en-US"/>
        </w:rPr>
        <w:t xml:space="preserve">истерство </w:t>
      </w:r>
      <w:r w:rsidR="00B95AC7">
        <w:rPr>
          <w:rFonts w:eastAsia="Calibri"/>
          <w:sz w:val="28"/>
          <w:szCs w:val="28"/>
          <w:lang w:eastAsia="en-US"/>
        </w:rPr>
        <w:t>юст</w:t>
      </w:r>
      <w:r w:rsidR="00C62AB0">
        <w:rPr>
          <w:rFonts w:eastAsia="Calibri"/>
          <w:sz w:val="28"/>
          <w:szCs w:val="28"/>
          <w:lang w:eastAsia="en-US"/>
        </w:rPr>
        <w:t>иции</w:t>
      </w:r>
      <w:r w:rsidR="00B95AC7">
        <w:rPr>
          <w:rFonts w:eastAsia="Calibri"/>
          <w:sz w:val="28"/>
          <w:szCs w:val="28"/>
          <w:lang w:eastAsia="en-US"/>
        </w:rPr>
        <w:t xml:space="preserve"> Р</w:t>
      </w:r>
      <w:r w:rsidR="00C62AB0">
        <w:rPr>
          <w:rFonts w:eastAsia="Calibri"/>
          <w:sz w:val="28"/>
          <w:szCs w:val="28"/>
          <w:lang w:eastAsia="en-US"/>
        </w:rPr>
        <w:t xml:space="preserve">еспублики </w:t>
      </w:r>
      <w:r w:rsidR="00B95AC7">
        <w:rPr>
          <w:rFonts w:eastAsia="Calibri"/>
          <w:sz w:val="28"/>
          <w:szCs w:val="28"/>
          <w:lang w:eastAsia="en-US"/>
        </w:rPr>
        <w:t>Т</w:t>
      </w:r>
      <w:r w:rsidR="00C62AB0">
        <w:rPr>
          <w:rFonts w:eastAsia="Calibri"/>
          <w:sz w:val="28"/>
          <w:szCs w:val="28"/>
          <w:lang w:eastAsia="en-US"/>
        </w:rPr>
        <w:t>ыва, МВД</w:t>
      </w:r>
      <w:r w:rsidRPr="00560832">
        <w:rPr>
          <w:rFonts w:eastAsia="Calibri"/>
          <w:sz w:val="28"/>
          <w:szCs w:val="28"/>
          <w:lang w:eastAsia="en-US"/>
        </w:rPr>
        <w:t>.</w:t>
      </w:r>
    </w:p>
    <w:p w:rsidR="007D4DB8" w:rsidRPr="00560832" w:rsidRDefault="007D4DB8" w:rsidP="007D4DB8">
      <w:pPr>
        <w:ind w:firstLine="360"/>
        <w:jc w:val="both"/>
        <w:rPr>
          <w:spacing w:val="2"/>
          <w:sz w:val="28"/>
          <w:szCs w:val="28"/>
        </w:rPr>
      </w:pPr>
      <w:r w:rsidRPr="00560832">
        <w:rPr>
          <w:sz w:val="28"/>
          <w:szCs w:val="28"/>
        </w:rPr>
        <w:t xml:space="preserve">Во исполнение </w:t>
      </w:r>
      <w:r w:rsidRPr="00560832">
        <w:rPr>
          <w:rStyle w:val="Bodytext13"/>
          <w:color w:val="000000"/>
          <w:sz w:val="28"/>
          <w:szCs w:val="28"/>
        </w:rPr>
        <w:t>Государственной программы Республики Тыва «</w:t>
      </w:r>
      <w:r w:rsidR="00C17115" w:rsidRPr="00560832">
        <w:rPr>
          <w:rFonts w:eastAsia="Calibri"/>
          <w:sz w:val="28"/>
          <w:szCs w:val="28"/>
          <w:lang w:eastAsia="en-US"/>
        </w:rPr>
        <w:t>Государственная антиалкогольная</w:t>
      </w:r>
      <w:r w:rsidRPr="00560832">
        <w:rPr>
          <w:rFonts w:eastAsia="Calibri"/>
          <w:sz w:val="28"/>
          <w:szCs w:val="28"/>
          <w:lang w:eastAsia="en-US"/>
        </w:rPr>
        <w:t xml:space="preserve"> программа Республики Тыва на 2014-2020 годы», утвержденной постановлением Правительства Республики Тыва </w:t>
      </w:r>
      <w:r w:rsidRPr="00560832">
        <w:rPr>
          <w:sz w:val="28"/>
          <w:szCs w:val="28"/>
        </w:rPr>
        <w:t xml:space="preserve">от 20 ноября 2013 г. № 690 </w:t>
      </w:r>
      <w:r w:rsidRPr="00560832">
        <w:rPr>
          <w:spacing w:val="2"/>
          <w:sz w:val="28"/>
          <w:szCs w:val="28"/>
        </w:rPr>
        <w:t>проводится ежеквартальный отчет деятельности органов исполнительной власти и органов муниципал</w:t>
      </w:r>
      <w:r w:rsidR="00C62AB0">
        <w:rPr>
          <w:spacing w:val="2"/>
          <w:sz w:val="28"/>
          <w:szCs w:val="28"/>
        </w:rPr>
        <w:t>ьной власти по 4 подпрограммам 4</w:t>
      </w:r>
      <w:r w:rsidR="0059434B">
        <w:rPr>
          <w:spacing w:val="2"/>
          <w:sz w:val="28"/>
          <w:szCs w:val="28"/>
        </w:rPr>
        <w:t>5</w:t>
      </w:r>
      <w:r w:rsidRPr="00560832">
        <w:rPr>
          <w:spacing w:val="2"/>
          <w:sz w:val="28"/>
          <w:szCs w:val="28"/>
        </w:rPr>
        <w:t xml:space="preserve"> пункта</w:t>
      </w:r>
      <w:r w:rsidR="00B95AC7">
        <w:rPr>
          <w:spacing w:val="2"/>
          <w:sz w:val="28"/>
          <w:szCs w:val="28"/>
        </w:rPr>
        <w:t>м</w:t>
      </w:r>
      <w:r w:rsidRPr="00560832">
        <w:rPr>
          <w:spacing w:val="2"/>
          <w:sz w:val="28"/>
          <w:szCs w:val="28"/>
        </w:rPr>
        <w:t xml:space="preserve">: </w:t>
      </w:r>
    </w:p>
    <w:p w:rsidR="007D4DB8" w:rsidRPr="009443FE" w:rsidRDefault="0059434B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Из 45</w:t>
      </w:r>
      <w:r w:rsidR="00C62AB0" w:rsidRPr="009443FE">
        <w:rPr>
          <w:rFonts w:eastAsia="Calibri"/>
          <w:sz w:val="28"/>
          <w:szCs w:val="28"/>
          <w:lang w:eastAsia="en-US"/>
        </w:rPr>
        <w:t xml:space="preserve"> пункта</w:t>
      </w:r>
      <w:r w:rsidR="007D4DB8" w:rsidRPr="009443FE">
        <w:rPr>
          <w:rFonts w:eastAsia="Calibri"/>
          <w:sz w:val="28"/>
          <w:szCs w:val="28"/>
          <w:lang w:eastAsia="en-US"/>
        </w:rPr>
        <w:t xml:space="preserve"> программных мероприятий: </w:t>
      </w:r>
    </w:p>
    <w:p w:rsidR="007D4DB8" w:rsidRPr="009443FE" w:rsidRDefault="007D4DB8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>Выпо</w:t>
      </w:r>
      <w:r w:rsidR="00B55D23" w:rsidRPr="009443FE">
        <w:rPr>
          <w:rFonts w:eastAsia="Calibri"/>
          <w:sz w:val="28"/>
          <w:szCs w:val="28"/>
          <w:lang w:eastAsia="en-US"/>
        </w:rPr>
        <w:t xml:space="preserve">лняется в постоянном режиме -  </w:t>
      </w:r>
      <w:r w:rsidR="00BF17FF">
        <w:rPr>
          <w:rFonts w:eastAsia="Calibri"/>
          <w:sz w:val="28"/>
          <w:szCs w:val="28"/>
          <w:lang w:eastAsia="en-US"/>
        </w:rPr>
        <w:t>40</w:t>
      </w:r>
      <w:r w:rsidR="00383010" w:rsidRPr="009443FE">
        <w:rPr>
          <w:rFonts w:eastAsia="Calibri"/>
          <w:sz w:val="28"/>
          <w:szCs w:val="28"/>
          <w:lang w:eastAsia="en-US"/>
        </w:rPr>
        <w:t xml:space="preserve"> </w:t>
      </w:r>
      <w:r w:rsidR="00C62AB0" w:rsidRPr="009443FE">
        <w:rPr>
          <w:rFonts w:eastAsia="Calibri"/>
          <w:sz w:val="28"/>
          <w:szCs w:val="28"/>
          <w:lang w:eastAsia="en-US"/>
        </w:rPr>
        <w:t>пункта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59434B">
        <w:rPr>
          <w:rFonts w:eastAsia="Calibri"/>
          <w:sz w:val="28"/>
          <w:szCs w:val="28"/>
          <w:lang w:eastAsia="en-US"/>
        </w:rPr>
        <w:t>8</w:t>
      </w:r>
      <w:r w:rsidR="00BF17FF">
        <w:rPr>
          <w:rFonts w:eastAsia="Calibri"/>
          <w:sz w:val="28"/>
          <w:szCs w:val="28"/>
          <w:lang w:eastAsia="en-US"/>
        </w:rPr>
        <w:t>8</w:t>
      </w:r>
      <w:r w:rsidR="0059434B">
        <w:rPr>
          <w:rFonts w:eastAsia="Calibri"/>
          <w:sz w:val="28"/>
          <w:szCs w:val="28"/>
          <w:lang w:eastAsia="en-US"/>
        </w:rPr>
        <w:t>,</w:t>
      </w:r>
      <w:r w:rsidR="00BF17FF">
        <w:rPr>
          <w:rFonts w:eastAsia="Calibri"/>
          <w:sz w:val="28"/>
          <w:szCs w:val="28"/>
          <w:lang w:eastAsia="en-US"/>
        </w:rPr>
        <w:t>9</w:t>
      </w:r>
      <w:bookmarkStart w:id="4" w:name="_GoBack"/>
      <w:bookmarkEnd w:id="4"/>
      <w:r w:rsidR="00383010" w:rsidRPr="009443FE">
        <w:rPr>
          <w:rFonts w:eastAsia="Calibri"/>
          <w:sz w:val="28"/>
          <w:szCs w:val="28"/>
          <w:lang w:eastAsia="en-US"/>
        </w:rPr>
        <w:t xml:space="preserve"> </w:t>
      </w:r>
      <w:r w:rsidRPr="009443FE">
        <w:rPr>
          <w:rFonts w:eastAsia="Calibri"/>
          <w:sz w:val="28"/>
          <w:szCs w:val="28"/>
          <w:lang w:eastAsia="en-US"/>
        </w:rPr>
        <w:t>%</w:t>
      </w:r>
    </w:p>
    <w:p w:rsidR="00C62AB0" w:rsidRPr="009443FE" w:rsidRDefault="00C62AB0" w:rsidP="007D4DB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443FE">
        <w:rPr>
          <w:rFonts w:eastAsia="Calibri"/>
          <w:sz w:val="28"/>
          <w:szCs w:val="28"/>
          <w:lang w:eastAsia="en-US"/>
        </w:rPr>
        <w:t xml:space="preserve">Не предоставили информацию – </w:t>
      </w:r>
      <w:r w:rsidR="009443FE" w:rsidRPr="009443FE">
        <w:rPr>
          <w:rFonts w:eastAsia="Calibri"/>
          <w:sz w:val="28"/>
          <w:szCs w:val="28"/>
          <w:lang w:eastAsia="en-US"/>
        </w:rPr>
        <w:t>1</w:t>
      </w:r>
      <w:r w:rsidRPr="009443FE">
        <w:rPr>
          <w:rFonts w:eastAsia="Calibri"/>
          <w:sz w:val="28"/>
          <w:szCs w:val="28"/>
          <w:lang w:eastAsia="en-US"/>
        </w:rPr>
        <w:t xml:space="preserve"> пункт</w:t>
      </w:r>
      <w:r w:rsidR="009443FE" w:rsidRPr="009443FE">
        <w:rPr>
          <w:rFonts w:eastAsia="Calibri"/>
          <w:sz w:val="28"/>
          <w:szCs w:val="28"/>
          <w:lang w:eastAsia="en-US"/>
        </w:rPr>
        <w:t>а</w:t>
      </w:r>
      <w:r w:rsidRPr="009443FE">
        <w:rPr>
          <w:rFonts w:eastAsia="Calibri"/>
          <w:sz w:val="28"/>
          <w:szCs w:val="28"/>
          <w:lang w:eastAsia="en-US"/>
        </w:rPr>
        <w:t xml:space="preserve"> или </w:t>
      </w:r>
      <w:r w:rsidR="009443FE" w:rsidRPr="009443FE">
        <w:rPr>
          <w:rFonts w:eastAsia="Calibri"/>
          <w:sz w:val="28"/>
          <w:szCs w:val="28"/>
          <w:lang w:eastAsia="en-US"/>
        </w:rPr>
        <w:t>2,2</w:t>
      </w:r>
      <w:r w:rsidRPr="009443FE">
        <w:rPr>
          <w:rFonts w:eastAsia="Calibri"/>
          <w:sz w:val="28"/>
          <w:szCs w:val="28"/>
          <w:lang w:eastAsia="en-US"/>
        </w:rPr>
        <w:t xml:space="preserve"> %</w:t>
      </w:r>
    </w:p>
    <w:p w:rsidR="007D4DB8" w:rsidRPr="009443FE" w:rsidRDefault="007D4DB8" w:rsidP="007D4DB8">
      <w:pPr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1 «Первичная профилактика заболева</w:t>
      </w:r>
      <w:r w:rsidR="00C62AB0" w:rsidRPr="009443FE">
        <w:rPr>
          <w:b/>
          <w:color w:val="2D2D2D"/>
          <w:sz w:val="28"/>
          <w:szCs w:val="28"/>
        </w:rPr>
        <w:t>ний наркологического профиля» -16</w:t>
      </w:r>
      <w:r w:rsidR="009442A3" w:rsidRPr="009443FE">
        <w:rPr>
          <w:b/>
          <w:color w:val="2D2D2D"/>
          <w:sz w:val="28"/>
          <w:szCs w:val="28"/>
        </w:rPr>
        <w:t xml:space="preserve"> пунктов</w:t>
      </w:r>
      <w:r w:rsidRPr="009443FE">
        <w:rPr>
          <w:b/>
          <w:color w:val="2D2D2D"/>
          <w:sz w:val="28"/>
          <w:szCs w:val="28"/>
        </w:rPr>
        <w:t>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Целевая группа воздействия: дети, подростки, молодежь и взрослое население, не подверженные воздействию употребления психоактивных веществ, не имеющие вредных привычек.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мероприятия, направленные на профилактику употребления психоактивных веществ в организованных трудовых коллективах в общеобразовательных, средних и высших учебных заведениях, на проведение различных акций, направленных на формирование здорового образа жизни у указанных групп населения; раннее выявление у работников (учащихся) в организованных коллективах медицинских, психологических и социальных проблем, расстройств адаптации, связанных с повышенной нагрузкой, стрессовыми ситуациями на работе и в семье, а также раннее выявление групп риска.</w:t>
      </w:r>
    </w:p>
    <w:p w:rsidR="007D4DB8" w:rsidRPr="009443FE" w:rsidRDefault="007D4DB8" w:rsidP="00646E47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Реализация указанных мероприятий позволит организовать своевременную адресную профилактическую работу среди организованных трудовых и учебных коллективов.</w:t>
      </w:r>
    </w:p>
    <w:p w:rsidR="007D4DB8" w:rsidRPr="009443FE" w:rsidRDefault="007D4DB8" w:rsidP="00D94362">
      <w:pPr>
        <w:spacing w:line="315" w:lineRule="atLeast"/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 xml:space="preserve">Подпрограмма 2 «Профилактика пьянства, алкоголизма и их медико-социальных последствий </w:t>
      </w:r>
      <w:r w:rsidR="00C62AB0" w:rsidRPr="009443FE">
        <w:rPr>
          <w:b/>
          <w:color w:val="2D2D2D"/>
          <w:sz w:val="28"/>
          <w:szCs w:val="28"/>
        </w:rPr>
        <w:t>на территории Республики Тыва» 14</w:t>
      </w:r>
      <w:r w:rsidRPr="009443FE">
        <w:rPr>
          <w:b/>
          <w:color w:val="2D2D2D"/>
          <w:sz w:val="28"/>
          <w:szCs w:val="28"/>
        </w:rPr>
        <w:t xml:space="preserve"> пунктов. </w:t>
      </w:r>
    </w:p>
    <w:p w:rsidR="002B6530" w:rsidRDefault="007D4DB8" w:rsidP="002B6530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Подпрограмма включает в себя мероприятия, направленные на профилактику пьянства, алкоголизма и их медико-социальных последствий в Республике Тыва.</w:t>
      </w:r>
      <w:r w:rsidR="00FB2FB6" w:rsidRPr="009443FE">
        <w:rPr>
          <w:sz w:val="28"/>
          <w:szCs w:val="28"/>
        </w:rPr>
        <w:t xml:space="preserve"> </w:t>
      </w:r>
      <w:r w:rsidR="00B14009" w:rsidRPr="00B14009">
        <w:rPr>
          <w:sz w:val="28"/>
          <w:szCs w:val="28"/>
        </w:rPr>
        <w:t xml:space="preserve">За январь - </w:t>
      </w:r>
      <w:r w:rsidR="002B6530">
        <w:rPr>
          <w:sz w:val="28"/>
          <w:szCs w:val="28"/>
        </w:rPr>
        <w:t>июнь</w:t>
      </w:r>
      <w:r w:rsidR="00B14009" w:rsidRPr="00B14009">
        <w:rPr>
          <w:sz w:val="28"/>
          <w:szCs w:val="28"/>
        </w:rPr>
        <w:t xml:space="preserve"> 2020 года </w:t>
      </w:r>
      <w:r w:rsidR="002B6530" w:rsidRPr="002B6530">
        <w:rPr>
          <w:sz w:val="28"/>
          <w:szCs w:val="28"/>
        </w:rPr>
        <w:t xml:space="preserve">специалистами Республиканского наркологического диспансера организовано и размещено 115 статей и </w:t>
      </w:r>
      <w:proofErr w:type="spellStart"/>
      <w:r w:rsidR="002B6530" w:rsidRPr="002B6530">
        <w:rPr>
          <w:sz w:val="28"/>
          <w:szCs w:val="28"/>
        </w:rPr>
        <w:t>видеолекций</w:t>
      </w:r>
      <w:proofErr w:type="spellEnd"/>
      <w:r w:rsidR="002B6530" w:rsidRPr="002B6530">
        <w:rPr>
          <w:sz w:val="28"/>
          <w:szCs w:val="28"/>
        </w:rPr>
        <w:t xml:space="preserve"> в интернете и социальных сетях (120), 2 радиобесед (26), 5 телепередач (20), на постоянной основе идут видеоролики по Первому маршрутному телевидению, размещаются видеоматериалы в социальных сетях.</w:t>
      </w:r>
    </w:p>
    <w:p w:rsidR="007D4DB8" w:rsidRPr="009443FE" w:rsidRDefault="007D4DB8" w:rsidP="002B6530">
      <w:pPr>
        <w:ind w:firstLine="708"/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3 «Вторичная профилактика наркологических заболеваний и работа с группами риска» - 7 пунктов.</w:t>
      </w:r>
    </w:p>
    <w:p w:rsidR="007D4DB8" w:rsidRPr="009443FE" w:rsidRDefault="007D4DB8" w:rsidP="00D02AAF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>Целевая группа воздействия: дети, подростки, молодежь и взрослое население, составляющие группу риска по формированию заболевания, состоящие на профилактическом учете в наркологических учреждениях (1030 человек) и лица, злоупотребляющие алкогольными напитками, но не состоящие на официальном наркологическом учете.</w:t>
      </w:r>
    </w:p>
    <w:p w:rsidR="002B6530" w:rsidRDefault="007D4DB8" w:rsidP="002B6530">
      <w:pPr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 xml:space="preserve">Подпрограмма включает мероприятия, направленные на информирование жителей о системе наркологической помощи и медико-социальной реабилитации в республике, раннее выявление групп риска, предупреждение формирования у них наркологических заболеваний; в том числе, путем медико-диагностического исследования потребления наркотиков и алкоголя среди учащихся учебных </w:t>
      </w:r>
      <w:r w:rsidRPr="009443FE">
        <w:rPr>
          <w:sz w:val="28"/>
          <w:szCs w:val="28"/>
        </w:rPr>
        <w:lastRenderedPageBreak/>
        <w:t>учреждений и работников трудовых коллективов; разработку действенных моделей выявления, оказания медицинской, психологической, социальной помощи и наблюдения за группами риска наркологического профиля.</w:t>
      </w:r>
      <w:r w:rsidR="00D22638" w:rsidRPr="009443FE">
        <w:rPr>
          <w:sz w:val="28"/>
          <w:szCs w:val="28"/>
        </w:rPr>
        <w:t xml:space="preserve"> </w:t>
      </w:r>
      <w:r w:rsidR="002B6530" w:rsidRPr="002B6530">
        <w:rPr>
          <w:sz w:val="28"/>
          <w:szCs w:val="28"/>
        </w:rPr>
        <w:t xml:space="preserve">В рамках раннего выявления несовершеннолетних и молодежи употребляющих </w:t>
      </w:r>
      <w:proofErr w:type="spellStart"/>
      <w:r w:rsidR="002B6530" w:rsidRPr="002B6530">
        <w:rPr>
          <w:sz w:val="28"/>
          <w:szCs w:val="28"/>
        </w:rPr>
        <w:t>психоактивные</w:t>
      </w:r>
      <w:proofErr w:type="spellEnd"/>
      <w:r w:rsidR="002B6530" w:rsidRPr="002B6530">
        <w:rPr>
          <w:sz w:val="28"/>
          <w:szCs w:val="28"/>
        </w:rPr>
        <w:t xml:space="preserve"> вещества без назначения врача за январь – июнь 2020 года профилактический медицинский осмотр на незаконное употребление наркотических веществ провели в 5 районах (Пий-</w:t>
      </w:r>
      <w:proofErr w:type="spellStart"/>
      <w:r w:rsidR="002B6530" w:rsidRPr="002B6530">
        <w:rPr>
          <w:sz w:val="28"/>
          <w:szCs w:val="28"/>
        </w:rPr>
        <w:t>Хемский</w:t>
      </w:r>
      <w:proofErr w:type="spellEnd"/>
      <w:r w:rsidR="002B6530" w:rsidRPr="002B6530">
        <w:rPr>
          <w:sz w:val="28"/>
          <w:szCs w:val="28"/>
        </w:rPr>
        <w:t xml:space="preserve">, </w:t>
      </w:r>
      <w:proofErr w:type="spellStart"/>
      <w:r w:rsidR="002B6530" w:rsidRPr="002B6530">
        <w:rPr>
          <w:sz w:val="28"/>
          <w:szCs w:val="28"/>
        </w:rPr>
        <w:t>Тандынский</w:t>
      </w:r>
      <w:proofErr w:type="spellEnd"/>
      <w:r w:rsidR="002B6530" w:rsidRPr="002B6530">
        <w:rPr>
          <w:sz w:val="28"/>
          <w:szCs w:val="28"/>
        </w:rPr>
        <w:t xml:space="preserve">, </w:t>
      </w:r>
      <w:proofErr w:type="spellStart"/>
      <w:r w:rsidR="002B6530" w:rsidRPr="002B6530">
        <w:rPr>
          <w:sz w:val="28"/>
          <w:szCs w:val="28"/>
        </w:rPr>
        <w:t>Барун-</w:t>
      </w:r>
      <w:proofErr w:type="gramStart"/>
      <w:r w:rsidR="002B6530" w:rsidRPr="002B6530">
        <w:rPr>
          <w:sz w:val="28"/>
          <w:szCs w:val="28"/>
        </w:rPr>
        <w:t>Хемчикский,Улуг</w:t>
      </w:r>
      <w:proofErr w:type="gramEnd"/>
      <w:r w:rsidR="002B6530" w:rsidRPr="002B6530">
        <w:rPr>
          <w:sz w:val="28"/>
          <w:szCs w:val="28"/>
        </w:rPr>
        <w:t>-Хемчикский</w:t>
      </w:r>
      <w:proofErr w:type="spellEnd"/>
      <w:r w:rsidR="002B6530" w:rsidRPr="002B6530">
        <w:rPr>
          <w:sz w:val="28"/>
          <w:szCs w:val="28"/>
        </w:rPr>
        <w:t xml:space="preserve">, </w:t>
      </w:r>
      <w:proofErr w:type="spellStart"/>
      <w:r w:rsidR="002B6530" w:rsidRPr="002B6530">
        <w:rPr>
          <w:sz w:val="28"/>
          <w:szCs w:val="28"/>
        </w:rPr>
        <w:t>Дзун-Хемчикский</w:t>
      </w:r>
      <w:proofErr w:type="spellEnd"/>
      <w:r w:rsidR="002B6530" w:rsidRPr="002B6530">
        <w:rPr>
          <w:sz w:val="28"/>
          <w:szCs w:val="28"/>
        </w:rPr>
        <w:t xml:space="preserve"> ) и  в </w:t>
      </w:r>
      <w:proofErr w:type="spellStart"/>
      <w:r w:rsidR="002B6530" w:rsidRPr="002B6530">
        <w:rPr>
          <w:sz w:val="28"/>
          <w:szCs w:val="28"/>
        </w:rPr>
        <w:t>г.Кызыле</w:t>
      </w:r>
      <w:proofErr w:type="spellEnd"/>
      <w:r w:rsidR="002B6530" w:rsidRPr="002B6530">
        <w:rPr>
          <w:sz w:val="28"/>
          <w:szCs w:val="28"/>
        </w:rPr>
        <w:t xml:space="preserve">, в итоге с общим обхватом 48  СОШ и 3 </w:t>
      </w:r>
      <w:proofErr w:type="spellStart"/>
      <w:r w:rsidR="002B6530" w:rsidRPr="002B6530">
        <w:rPr>
          <w:sz w:val="28"/>
          <w:szCs w:val="28"/>
        </w:rPr>
        <w:t>СУЗов</w:t>
      </w:r>
      <w:proofErr w:type="spellEnd"/>
      <w:r w:rsidR="002B6530" w:rsidRPr="002B6530">
        <w:rPr>
          <w:sz w:val="28"/>
          <w:szCs w:val="28"/>
        </w:rPr>
        <w:t xml:space="preserve"> (АГТ </w:t>
      </w:r>
      <w:proofErr w:type="spellStart"/>
      <w:r w:rsidR="002B6530" w:rsidRPr="002B6530">
        <w:rPr>
          <w:sz w:val="28"/>
          <w:szCs w:val="28"/>
        </w:rPr>
        <w:t>г.Ак-Довурак,с.Балгазын</w:t>
      </w:r>
      <w:proofErr w:type="spellEnd"/>
      <w:r w:rsidR="002B6530" w:rsidRPr="002B6530">
        <w:rPr>
          <w:sz w:val="28"/>
          <w:szCs w:val="28"/>
        </w:rPr>
        <w:t xml:space="preserve"> и АДТ </w:t>
      </w:r>
      <w:proofErr w:type="spellStart"/>
      <w:r w:rsidR="002B6530" w:rsidRPr="002B6530">
        <w:rPr>
          <w:sz w:val="28"/>
          <w:szCs w:val="28"/>
        </w:rPr>
        <w:t>г.Кызыл</w:t>
      </w:r>
      <w:proofErr w:type="spellEnd"/>
      <w:r w:rsidR="002B6530" w:rsidRPr="002B6530">
        <w:rPr>
          <w:sz w:val="28"/>
          <w:szCs w:val="28"/>
        </w:rPr>
        <w:t xml:space="preserve"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</w:t>
      </w:r>
    </w:p>
    <w:p w:rsidR="007D4DB8" w:rsidRPr="009443FE" w:rsidRDefault="007D4DB8" w:rsidP="002B6530">
      <w:pPr>
        <w:ind w:firstLine="708"/>
        <w:jc w:val="both"/>
        <w:textAlignment w:val="baseline"/>
        <w:rPr>
          <w:b/>
          <w:color w:val="2D2D2D"/>
          <w:sz w:val="28"/>
          <w:szCs w:val="28"/>
        </w:rPr>
      </w:pPr>
      <w:r w:rsidRPr="009443FE">
        <w:rPr>
          <w:b/>
          <w:color w:val="2D2D2D"/>
          <w:sz w:val="28"/>
          <w:szCs w:val="28"/>
        </w:rPr>
        <w:t>Подпрограмма 4 «Третичная профилактика (лечение и совершенствование реабилитационного процесса)»</w:t>
      </w:r>
      <w:r w:rsidR="00923ADA" w:rsidRPr="009443FE">
        <w:rPr>
          <w:b/>
          <w:color w:val="2D2D2D"/>
          <w:sz w:val="28"/>
          <w:szCs w:val="28"/>
        </w:rPr>
        <w:t xml:space="preserve"> 19 пунктов.</w:t>
      </w:r>
    </w:p>
    <w:p w:rsidR="002B6530" w:rsidRDefault="007D4DB8" w:rsidP="009443FE">
      <w:pPr>
        <w:ind w:firstLine="708"/>
        <w:jc w:val="both"/>
        <w:textAlignment w:val="baseline"/>
        <w:rPr>
          <w:sz w:val="28"/>
          <w:szCs w:val="28"/>
        </w:rPr>
      </w:pPr>
      <w:r w:rsidRPr="009443FE">
        <w:rPr>
          <w:sz w:val="28"/>
          <w:szCs w:val="28"/>
        </w:rPr>
        <w:t xml:space="preserve">Подпрограмма включает мероприятия, направленные на создание трехуровневой системы оказания наркологической помощи населению республики; внедрение принципов этапности лечебно-реабилитационного процесса, включающего: </w:t>
      </w:r>
      <w:proofErr w:type="spellStart"/>
      <w:r w:rsidRPr="009443FE">
        <w:rPr>
          <w:sz w:val="28"/>
          <w:szCs w:val="28"/>
        </w:rPr>
        <w:t>детоксикацию</w:t>
      </w:r>
      <w:proofErr w:type="spellEnd"/>
      <w:r w:rsidRPr="009443FE">
        <w:rPr>
          <w:sz w:val="28"/>
          <w:szCs w:val="28"/>
        </w:rPr>
        <w:t xml:space="preserve">, лечение синдрома патологического влечения, психотерапию и коррекцию личностных расстройств, реабилитацию и </w:t>
      </w:r>
      <w:proofErr w:type="spellStart"/>
      <w:r w:rsidRPr="009443FE">
        <w:rPr>
          <w:sz w:val="28"/>
          <w:szCs w:val="28"/>
        </w:rPr>
        <w:t>противорецидивные</w:t>
      </w:r>
      <w:proofErr w:type="spellEnd"/>
      <w:r w:rsidRPr="009443FE">
        <w:rPr>
          <w:sz w:val="28"/>
          <w:szCs w:val="28"/>
        </w:rPr>
        <w:t xml:space="preserve"> мероприятия; разработку и внедрение современных действенных научно-технических средств и методов борьбы с алкогольной зависимостью; комплексное использование медико-биологических и социально-реабилитационных мероприятий в лечении наркологических больных; создание системы медико-психологической и медико-социальной реабилитации больных наркологического профиля; создание системы профессиональной подготовки, переподготовки и трудоустройства больных наркологического профиля.</w:t>
      </w:r>
      <w:r w:rsidR="00D22638" w:rsidRPr="009443FE">
        <w:rPr>
          <w:sz w:val="28"/>
          <w:szCs w:val="28"/>
        </w:rPr>
        <w:t xml:space="preserve">  </w:t>
      </w:r>
      <w:bookmarkEnd w:id="3"/>
      <w:r w:rsidR="00B14009" w:rsidRPr="00B14009">
        <w:rPr>
          <w:sz w:val="28"/>
          <w:szCs w:val="28"/>
        </w:rPr>
        <w:t xml:space="preserve">За январь – май 2020 г. общее число наркологических больных, пролеченных в стационаром отделении </w:t>
      </w:r>
      <w:proofErr w:type="spellStart"/>
      <w:r w:rsidR="00B14009" w:rsidRPr="00B14009">
        <w:rPr>
          <w:sz w:val="28"/>
          <w:szCs w:val="28"/>
        </w:rPr>
        <w:t>Реснаркодиспансера</w:t>
      </w:r>
      <w:proofErr w:type="spellEnd"/>
      <w:r w:rsidR="00B14009" w:rsidRPr="00B14009">
        <w:rPr>
          <w:sz w:val="28"/>
          <w:szCs w:val="28"/>
        </w:rPr>
        <w:t xml:space="preserve"> составило – </w:t>
      </w:r>
      <w:r w:rsidR="002B6530" w:rsidRPr="002B6530">
        <w:rPr>
          <w:sz w:val="28"/>
          <w:szCs w:val="28"/>
        </w:rPr>
        <w:t xml:space="preserve">572 больных (174,7 на 100 тыс. нас.), по сравнению с АППГ показатель снизился на 51,8% (1176 чел. – 362,2). За январь – июнь 2020 г. общее число наркологических больных, пролеченных в стационаром отделении </w:t>
      </w:r>
      <w:proofErr w:type="spellStart"/>
      <w:r w:rsidR="002B6530" w:rsidRPr="002B6530">
        <w:rPr>
          <w:sz w:val="28"/>
          <w:szCs w:val="28"/>
        </w:rPr>
        <w:t>Реснаркодиспансера</w:t>
      </w:r>
      <w:proofErr w:type="spellEnd"/>
      <w:r w:rsidR="002B6530" w:rsidRPr="002B6530">
        <w:rPr>
          <w:sz w:val="28"/>
          <w:szCs w:val="28"/>
        </w:rPr>
        <w:t xml:space="preserve"> составило – 572 больных (174,7 на 100 тыс. нас.), по сравнению с АППГ показатель снизился на 51,8% (1176 чел. – 362,2).</w:t>
      </w:r>
    </w:p>
    <w:p w:rsidR="006F308A" w:rsidRPr="000577ED" w:rsidRDefault="006F308A" w:rsidP="009443FE">
      <w:pPr>
        <w:ind w:firstLine="708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0577ED">
        <w:rPr>
          <w:rFonts w:eastAsia="Calibri"/>
          <w:sz w:val="28"/>
          <w:szCs w:val="28"/>
        </w:rPr>
        <w:t>о итогам реализа</w:t>
      </w:r>
      <w:r w:rsidR="0025098C">
        <w:rPr>
          <w:rFonts w:eastAsia="Calibri"/>
          <w:sz w:val="28"/>
          <w:szCs w:val="28"/>
        </w:rPr>
        <w:t xml:space="preserve">ции программных мероприятий за </w:t>
      </w:r>
      <w:r w:rsidR="002B6530">
        <w:rPr>
          <w:rFonts w:eastAsia="Calibri"/>
          <w:sz w:val="28"/>
          <w:szCs w:val="28"/>
        </w:rPr>
        <w:t>6</w:t>
      </w:r>
      <w:r w:rsidR="00E5554C">
        <w:rPr>
          <w:rFonts w:eastAsia="Calibri"/>
          <w:sz w:val="28"/>
          <w:szCs w:val="28"/>
        </w:rPr>
        <w:t xml:space="preserve"> мес.</w:t>
      </w:r>
      <w:r w:rsidR="00593831">
        <w:rPr>
          <w:rFonts w:eastAsia="Calibri"/>
          <w:sz w:val="28"/>
          <w:szCs w:val="28"/>
        </w:rPr>
        <w:t xml:space="preserve"> 2020</w:t>
      </w:r>
      <w:r w:rsidRPr="000577ED">
        <w:rPr>
          <w:rFonts w:eastAsia="Calibri"/>
          <w:sz w:val="28"/>
          <w:szCs w:val="28"/>
        </w:rPr>
        <w:t xml:space="preserve"> г. отмечается:</w:t>
      </w:r>
    </w:p>
    <w:p w:rsidR="006F308A" w:rsidRDefault="006F308A" w:rsidP="006F308A">
      <w:pPr>
        <w:jc w:val="both"/>
        <w:rPr>
          <w:rFonts w:eastAsia="Calibri"/>
          <w:sz w:val="28"/>
          <w:szCs w:val="28"/>
        </w:rPr>
      </w:pPr>
      <w:r w:rsidRPr="00B07610"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п</w:t>
      </w:r>
      <w:r w:rsidR="0025098C" w:rsidRPr="0025098C">
        <w:rPr>
          <w:rFonts w:eastAsia="Calibri"/>
          <w:sz w:val="28"/>
          <w:szCs w:val="28"/>
        </w:rPr>
        <w:t xml:space="preserve">о данным </w:t>
      </w:r>
      <w:r w:rsidR="00593831">
        <w:rPr>
          <w:rFonts w:eastAsia="Calibri"/>
          <w:sz w:val="28"/>
          <w:szCs w:val="28"/>
        </w:rPr>
        <w:t>Бюро судебно-медицинской экспертизы</w:t>
      </w:r>
      <w:r w:rsidR="0025098C" w:rsidRPr="0025098C">
        <w:rPr>
          <w:rFonts w:eastAsia="Calibri"/>
          <w:sz w:val="28"/>
          <w:szCs w:val="28"/>
        </w:rPr>
        <w:t xml:space="preserve"> умерло от отравления алкоголем </w:t>
      </w:r>
      <w:r w:rsidR="00E5554C">
        <w:rPr>
          <w:rFonts w:eastAsia="Calibri"/>
          <w:sz w:val="28"/>
          <w:szCs w:val="28"/>
        </w:rPr>
        <w:t>1</w:t>
      </w:r>
      <w:r w:rsidR="002B6530">
        <w:rPr>
          <w:rFonts w:eastAsia="Calibri"/>
          <w:sz w:val="28"/>
          <w:szCs w:val="28"/>
        </w:rPr>
        <w:t>8</w:t>
      </w:r>
      <w:r w:rsidR="0025098C" w:rsidRPr="0025098C">
        <w:rPr>
          <w:rFonts w:eastAsia="Calibri"/>
          <w:sz w:val="28"/>
          <w:szCs w:val="28"/>
        </w:rPr>
        <w:t xml:space="preserve"> чел., что составил </w:t>
      </w:r>
      <w:r w:rsidR="002B6530">
        <w:rPr>
          <w:rFonts w:eastAsia="Calibri"/>
          <w:sz w:val="28"/>
          <w:szCs w:val="28"/>
        </w:rPr>
        <w:t>5,5</w:t>
      </w:r>
      <w:r w:rsidR="0025098C" w:rsidRPr="0025098C">
        <w:rPr>
          <w:rFonts w:eastAsia="Calibri"/>
          <w:sz w:val="28"/>
          <w:szCs w:val="28"/>
        </w:rPr>
        <w:t xml:space="preserve"> случаев на 100 тыс. населения (населения на </w:t>
      </w:r>
      <w:r w:rsidR="00E5554C">
        <w:rPr>
          <w:rFonts w:eastAsia="Calibri"/>
          <w:sz w:val="28"/>
          <w:szCs w:val="28"/>
        </w:rPr>
        <w:t>01.01.2020</w:t>
      </w:r>
      <w:r w:rsidR="00237AC3">
        <w:rPr>
          <w:rFonts w:eastAsia="Calibri"/>
          <w:sz w:val="28"/>
          <w:szCs w:val="28"/>
        </w:rPr>
        <w:t xml:space="preserve"> г. - </w:t>
      </w:r>
      <w:r w:rsidR="00E5554C">
        <w:rPr>
          <w:rFonts w:eastAsia="Calibri"/>
          <w:sz w:val="28"/>
          <w:szCs w:val="28"/>
        </w:rPr>
        <w:t>327383</w:t>
      </w:r>
      <w:r w:rsidR="00237AC3">
        <w:rPr>
          <w:rFonts w:eastAsia="Calibri"/>
          <w:sz w:val="28"/>
          <w:szCs w:val="28"/>
        </w:rPr>
        <w:t xml:space="preserve"> чел.)</w:t>
      </w:r>
      <w:r w:rsidRPr="00D02F7D"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а</w:t>
      </w:r>
      <w:r w:rsidR="0025098C" w:rsidRPr="0025098C">
        <w:rPr>
          <w:rFonts w:eastAsia="Calibri"/>
          <w:sz w:val="28"/>
          <w:szCs w:val="28"/>
        </w:rPr>
        <w:t>лкогольными псих</w:t>
      </w:r>
      <w:r w:rsidR="00593831">
        <w:rPr>
          <w:rFonts w:eastAsia="Calibri"/>
          <w:sz w:val="28"/>
          <w:szCs w:val="28"/>
        </w:rPr>
        <w:t xml:space="preserve">озами впервые в жизни заболело </w:t>
      </w:r>
      <w:r w:rsidR="002B6530">
        <w:rPr>
          <w:rFonts w:eastAsia="Calibri"/>
          <w:sz w:val="28"/>
          <w:szCs w:val="28"/>
        </w:rPr>
        <w:t>5</w:t>
      </w:r>
      <w:r w:rsidR="0025098C" w:rsidRPr="0025098C">
        <w:rPr>
          <w:rFonts w:eastAsia="Calibri"/>
          <w:sz w:val="28"/>
          <w:szCs w:val="28"/>
        </w:rPr>
        <w:t xml:space="preserve"> чел., что составил </w:t>
      </w:r>
      <w:r w:rsidR="00E5554C">
        <w:rPr>
          <w:rFonts w:eastAsia="Calibri"/>
          <w:sz w:val="28"/>
          <w:szCs w:val="28"/>
        </w:rPr>
        <w:t>1,</w:t>
      </w:r>
      <w:r w:rsidR="002B6530">
        <w:rPr>
          <w:rFonts w:eastAsia="Calibri"/>
          <w:sz w:val="28"/>
          <w:szCs w:val="28"/>
        </w:rPr>
        <w:t>5</w:t>
      </w:r>
      <w:r w:rsidR="0025098C" w:rsidRPr="0025098C">
        <w:rPr>
          <w:rFonts w:eastAsia="Calibri"/>
          <w:sz w:val="28"/>
          <w:szCs w:val="28"/>
        </w:rPr>
        <w:t xml:space="preserve"> случаев на </w:t>
      </w:r>
      <w:r w:rsidR="0025098C">
        <w:rPr>
          <w:rFonts w:eastAsia="Calibri"/>
          <w:sz w:val="28"/>
          <w:szCs w:val="28"/>
        </w:rPr>
        <w:t>100 тыс. населения</w:t>
      </w:r>
      <w:r>
        <w:rPr>
          <w:rFonts w:eastAsia="Calibri"/>
          <w:sz w:val="28"/>
          <w:szCs w:val="28"/>
        </w:rPr>
        <w:t>;</w:t>
      </w:r>
    </w:p>
    <w:p w:rsidR="00977A51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>сего больных алкоголизмом 3</w:t>
      </w:r>
      <w:r w:rsidR="00237AC3">
        <w:rPr>
          <w:rFonts w:eastAsia="Calibri"/>
          <w:sz w:val="28"/>
          <w:szCs w:val="28"/>
        </w:rPr>
        <w:t>0</w:t>
      </w:r>
      <w:r w:rsidR="00B14009">
        <w:rPr>
          <w:rFonts w:eastAsia="Calibri"/>
          <w:sz w:val="28"/>
          <w:szCs w:val="28"/>
        </w:rPr>
        <w:t>48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BB7B3D">
        <w:rPr>
          <w:rFonts w:eastAsia="Calibri"/>
          <w:sz w:val="28"/>
          <w:szCs w:val="28"/>
        </w:rPr>
        <w:t>100</w:t>
      </w:r>
      <w:r w:rsidR="00B14009">
        <w:rPr>
          <w:rFonts w:eastAsia="Calibri"/>
          <w:sz w:val="28"/>
          <w:szCs w:val="28"/>
        </w:rPr>
        <w:t xml:space="preserve"> </w:t>
      </w:r>
      <w:r w:rsidR="0025098C" w:rsidRPr="0025098C">
        <w:rPr>
          <w:rFonts w:eastAsia="Calibri"/>
          <w:sz w:val="28"/>
          <w:szCs w:val="28"/>
        </w:rPr>
        <w:t xml:space="preserve">чел. находятся в ремиссии от 1 до 2 лет, что составляет </w:t>
      </w:r>
      <w:r w:rsidR="00E5554C">
        <w:rPr>
          <w:rFonts w:eastAsia="Calibri"/>
          <w:sz w:val="28"/>
          <w:szCs w:val="28"/>
        </w:rPr>
        <w:t>3,</w:t>
      </w:r>
      <w:r w:rsidR="00BB7B3D">
        <w:rPr>
          <w:rFonts w:eastAsia="Calibri"/>
          <w:sz w:val="28"/>
          <w:szCs w:val="28"/>
        </w:rPr>
        <w:t>3</w:t>
      </w:r>
      <w:r w:rsidR="0025098C" w:rsidRPr="0025098C">
        <w:rPr>
          <w:rFonts w:eastAsia="Calibri"/>
          <w:sz w:val="28"/>
          <w:szCs w:val="28"/>
        </w:rPr>
        <w:t xml:space="preserve"> %</w:t>
      </w:r>
      <w:r>
        <w:rPr>
          <w:rFonts w:eastAsia="Calibri"/>
          <w:sz w:val="28"/>
          <w:szCs w:val="28"/>
        </w:rPr>
        <w:t xml:space="preserve">;  </w:t>
      </w:r>
    </w:p>
    <w:p w:rsidR="00D02F7D" w:rsidRPr="00D02F7D" w:rsidRDefault="00977A51" w:rsidP="006F308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25098C">
        <w:rPr>
          <w:rFonts w:eastAsia="Calibri"/>
          <w:sz w:val="28"/>
          <w:szCs w:val="28"/>
        </w:rPr>
        <w:t>в</w:t>
      </w:r>
      <w:r w:rsidR="0025098C" w:rsidRPr="0025098C">
        <w:rPr>
          <w:rFonts w:eastAsia="Calibri"/>
          <w:sz w:val="28"/>
          <w:szCs w:val="28"/>
        </w:rPr>
        <w:t xml:space="preserve">сего больных алкоголизмом </w:t>
      </w:r>
      <w:r w:rsidR="00B14009">
        <w:rPr>
          <w:rFonts w:eastAsia="Calibri"/>
          <w:sz w:val="28"/>
          <w:szCs w:val="28"/>
        </w:rPr>
        <w:t>3048</w:t>
      </w:r>
      <w:r w:rsidR="0025098C" w:rsidRPr="0025098C">
        <w:rPr>
          <w:rFonts w:eastAsia="Calibri"/>
          <w:sz w:val="28"/>
          <w:szCs w:val="28"/>
        </w:rPr>
        <w:t xml:space="preserve"> чел., из них </w:t>
      </w:r>
      <w:r w:rsidR="00BB7B3D">
        <w:rPr>
          <w:rFonts w:eastAsia="Calibri"/>
          <w:sz w:val="28"/>
          <w:szCs w:val="28"/>
        </w:rPr>
        <w:t>90</w:t>
      </w:r>
      <w:r w:rsidR="0025098C" w:rsidRPr="0025098C">
        <w:rPr>
          <w:rFonts w:eastAsia="Calibri"/>
          <w:sz w:val="28"/>
          <w:szCs w:val="28"/>
        </w:rPr>
        <w:t xml:space="preserve"> чел. находятся в ремиссии свыше 2 лет, что составляет </w:t>
      </w:r>
      <w:r w:rsidR="00BB7B3D">
        <w:rPr>
          <w:rFonts w:eastAsia="Calibri"/>
          <w:sz w:val="28"/>
          <w:szCs w:val="28"/>
        </w:rPr>
        <w:t>3</w:t>
      </w:r>
      <w:r w:rsidR="0025098C" w:rsidRPr="0025098C">
        <w:rPr>
          <w:rFonts w:eastAsia="Calibri"/>
          <w:sz w:val="28"/>
          <w:szCs w:val="28"/>
        </w:rPr>
        <w:t xml:space="preserve"> %.</w:t>
      </w:r>
      <w:r>
        <w:rPr>
          <w:rFonts w:eastAsia="Calibri"/>
          <w:sz w:val="28"/>
          <w:szCs w:val="28"/>
        </w:rPr>
        <w:t xml:space="preserve">   </w:t>
      </w:r>
    </w:p>
    <w:p w:rsidR="00966BA6" w:rsidRPr="00850E18" w:rsidRDefault="00966BA6" w:rsidP="00527D31">
      <w:pPr>
        <w:tabs>
          <w:tab w:val="left" w:pos="0"/>
        </w:tabs>
        <w:ind w:right="-1"/>
        <w:jc w:val="both"/>
        <w:rPr>
          <w:sz w:val="28"/>
          <w:szCs w:val="28"/>
        </w:rPr>
      </w:pPr>
    </w:p>
    <w:sectPr w:rsidR="00966BA6" w:rsidRPr="00850E18" w:rsidSect="00923ADA">
      <w:pgSz w:w="11906" w:h="16838"/>
      <w:pgMar w:top="709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1B"/>
    <w:rsid w:val="000C51B4"/>
    <w:rsid w:val="001927CC"/>
    <w:rsid w:val="001F4463"/>
    <w:rsid w:val="00211F46"/>
    <w:rsid w:val="00237AC3"/>
    <w:rsid w:val="0025098C"/>
    <w:rsid w:val="002841AA"/>
    <w:rsid w:val="002B6530"/>
    <w:rsid w:val="00364426"/>
    <w:rsid w:val="00383010"/>
    <w:rsid w:val="00386970"/>
    <w:rsid w:val="003B05A1"/>
    <w:rsid w:val="003D386F"/>
    <w:rsid w:val="00413591"/>
    <w:rsid w:val="004265A7"/>
    <w:rsid w:val="004F4A72"/>
    <w:rsid w:val="00527D31"/>
    <w:rsid w:val="0054417E"/>
    <w:rsid w:val="00560832"/>
    <w:rsid w:val="00585A03"/>
    <w:rsid w:val="00593831"/>
    <w:rsid w:val="0059434B"/>
    <w:rsid w:val="00617BCD"/>
    <w:rsid w:val="00646E47"/>
    <w:rsid w:val="006D71DC"/>
    <w:rsid w:val="006F308A"/>
    <w:rsid w:val="007254A7"/>
    <w:rsid w:val="00725821"/>
    <w:rsid w:val="00762CEC"/>
    <w:rsid w:val="007931ED"/>
    <w:rsid w:val="007D4DB8"/>
    <w:rsid w:val="0080091B"/>
    <w:rsid w:val="00801132"/>
    <w:rsid w:val="008132B1"/>
    <w:rsid w:val="00844678"/>
    <w:rsid w:val="00850E18"/>
    <w:rsid w:val="0087245B"/>
    <w:rsid w:val="008A16EF"/>
    <w:rsid w:val="00923ADA"/>
    <w:rsid w:val="009333D9"/>
    <w:rsid w:val="009442A3"/>
    <w:rsid w:val="009443FE"/>
    <w:rsid w:val="00947F42"/>
    <w:rsid w:val="00966BA6"/>
    <w:rsid w:val="00977A51"/>
    <w:rsid w:val="00A37388"/>
    <w:rsid w:val="00A71026"/>
    <w:rsid w:val="00B10796"/>
    <w:rsid w:val="00B14009"/>
    <w:rsid w:val="00B148E8"/>
    <w:rsid w:val="00B27F95"/>
    <w:rsid w:val="00B3677C"/>
    <w:rsid w:val="00B55D23"/>
    <w:rsid w:val="00B56C4D"/>
    <w:rsid w:val="00B92D3B"/>
    <w:rsid w:val="00B95AC7"/>
    <w:rsid w:val="00BA2F20"/>
    <w:rsid w:val="00BA5F9A"/>
    <w:rsid w:val="00BB7B3D"/>
    <w:rsid w:val="00BF17FF"/>
    <w:rsid w:val="00C019CA"/>
    <w:rsid w:val="00C17115"/>
    <w:rsid w:val="00C34BD9"/>
    <w:rsid w:val="00C4003F"/>
    <w:rsid w:val="00C62AB0"/>
    <w:rsid w:val="00C85F31"/>
    <w:rsid w:val="00CA3BD2"/>
    <w:rsid w:val="00CC58DF"/>
    <w:rsid w:val="00CD2D40"/>
    <w:rsid w:val="00D02AAF"/>
    <w:rsid w:val="00D02F7D"/>
    <w:rsid w:val="00D21A66"/>
    <w:rsid w:val="00D22638"/>
    <w:rsid w:val="00D76BE1"/>
    <w:rsid w:val="00D94362"/>
    <w:rsid w:val="00DD3F2E"/>
    <w:rsid w:val="00DF03CE"/>
    <w:rsid w:val="00E16AE2"/>
    <w:rsid w:val="00E213CA"/>
    <w:rsid w:val="00E329E4"/>
    <w:rsid w:val="00E359A3"/>
    <w:rsid w:val="00E5554C"/>
    <w:rsid w:val="00E81C06"/>
    <w:rsid w:val="00FB2FB6"/>
    <w:rsid w:val="00FC5277"/>
    <w:rsid w:val="00F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15308-86D8-4CA8-9DDD-904A607A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3">
    <w:name w:val="Body text (13)_"/>
    <w:link w:val="Bodytext130"/>
    <w:uiPriority w:val="99"/>
    <w:rsid w:val="007D4DB8"/>
    <w:rPr>
      <w:shd w:val="clear" w:color="auto" w:fill="FFFFFF"/>
    </w:rPr>
  </w:style>
  <w:style w:type="paragraph" w:customStyle="1" w:styleId="Bodytext130">
    <w:name w:val="Body text (13)"/>
    <w:basedOn w:val="a"/>
    <w:link w:val="Bodytext13"/>
    <w:uiPriority w:val="99"/>
    <w:rsid w:val="007D4DB8"/>
    <w:pPr>
      <w:widowControl w:val="0"/>
      <w:shd w:val="clear" w:color="auto" w:fill="FFFFFF"/>
      <w:spacing w:after="240" w:line="302" w:lineRule="exact"/>
      <w:ind w:hanging="30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6">
    <w:name w:val="Body text (6)_"/>
    <w:link w:val="Bodytext60"/>
    <w:uiPriority w:val="99"/>
    <w:rsid w:val="007D4DB8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7D4DB8"/>
    <w:pPr>
      <w:widowControl w:val="0"/>
      <w:shd w:val="clear" w:color="auto" w:fill="FFFFFF"/>
      <w:spacing w:before="300" w:after="60" w:line="488" w:lineRule="exact"/>
      <w:ind w:hanging="9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3">
    <w:name w:val="Normal (Web)"/>
    <w:basedOn w:val="a"/>
    <w:link w:val="a4"/>
    <w:uiPriority w:val="99"/>
    <w:unhideWhenUsed/>
    <w:rsid w:val="00923ADA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16A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A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бычный (веб) Знак"/>
    <w:link w:val="a3"/>
    <w:uiPriority w:val="99"/>
    <w:rsid w:val="00944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9442A3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442A3"/>
  </w:style>
  <w:style w:type="character" w:styleId="a9">
    <w:name w:val="Hyperlink"/>
    <w:basedOn w:val="a0"/>
    <w:uiPriority w:val="99"/>
    <w:unhideWhenUsed/>
    <w:rsid w:val="00E21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ACF79-FDAF-4260-AAAA-92C9FD5D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68</cp:revision>
  <cp:lastPrinted>2020-01-20T03:22:00Z</cp:lastPrinted>
  <dcterms:created xsi:type="dcterms:W3CDTF">2019-02-02T05:07:00Z</dcterms:created>
  <dcterms:modified xsi:type="dcterms:W3CDTF">2020-07-22T03:40:00Z</dcterms:modified>
</cp:coreProperties>
</file>