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92" w:rsidRDefault="005A6092" w:rsidP="00B67A2E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</w:p>
    <w:p w:rsidR="005A6092" w:rsidRDefault="005A6092" w:rsidP="00B67A2E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 8</w:t>
      </w:r>
    </w:p>
    <w:p w:rsidR="005A6092" w:rsidRDefault="005A6092" w:rsidP="00B67A2E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A2E" w:rsidRPr="007B74B0" w:rsidRDefault="005A6092" w:rsidP="00B67A2E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</w:t>
      </w:r>
      <w:r w:rsidR="00B6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530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415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B67A2E" w:rsidRDefault="00B67A2E" w:rsidP="00B67A2E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201</w:t>
      </w:r>
      <w:r w:rsidR="007530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67A2E" w:rsidRPr="007B74B0" w:rsidRDefault="00B67A2E" w:rsidP="00455E7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7A2E" w:rsidRDefault="00B67A2E" w:rsidP="00F415CA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Тарифы на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отдельные медицинские услуги</w:t>
      </w:r>
      <w:r w:rsidR="004462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201</w:t>
      </w:r>
      <w:r w:rsidR="007530C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Style w:val="a3"/>
        <w:tblW w:w="1084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6"/>
        <w:gridCol w:w="1726"/>
        <w:gridCol w:w="4511"/>
        <w:gridCol w:w="1138"/>
        <w:gridCol w:w="2873"/>
      </w:tblGrid>
      <w:tr w:rsidR="00FC061C" w:rsidRPr="00324A6B" w:rsidTr="002E0672">
        <w:trPr>
          <w:trHeight w:val="1410"/>
        </w:trPr>
        <w:tc>
          <w:tcPr>
            <w:tcW w:w="596" w:type="dxa"/>
            <w:vMerge w:val="restart"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:rsidR="00FC061C" w:rsidRPr="00324A6B" w:rsidRDefault="00F415C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5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511" w:type="dxa"/>
            <w:vMerge w:val="restart"/>
            <w:vAlign w:val="center"/>
            <w:hideMark/>
          </w:tcPr>
          <w:p w:rsidR="00FC061C" w:rsidRPr="00324A6B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:rsidR="00FC061C" w:rsidRPr="00324A6B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 (руб.)</w:t>
            </w:r>
          </w:p>
        </w:tc>
        <w:tc>
          <w:tcPr>
            <w:tcW w:w="2873" w:type="dxa"/>
            <w:vMerge w:val="restart"/>
            <w:vAlign w:val="center"/>
            <w:hideMark/>
          </w:tcPr>
          <w:p w:rsidR="00FC061C" w:rsidRPr="00324A6B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4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-Исполнители по реестровым номерам</w:t>
            </w:r>
          </w:p>
        </w:tc>
      </w:tr>
      <w:tr w:rsidR="00FC061C" w:rsidRPr="00324A6B" w:rsidTr="002E0672">
        <w:trPr>
          <w:trHeight w:val="230"/>
        </w:trPr>
        <w:tc>
          <w:tcPr>
            <w:tcW w:w="596" w:type="dxa"/>
            <w:vMerge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1" w:type="dxa"/>
            <w:vMerge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hideMark/>
          </w:tcPr>
          <w:p w:rsidR="00FC061C" w:rsidRPr="00324A6B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7833" w:rsidRPr="00324A6B" w:rsidTr="002E0672">
        <w:trPr>
          <w:trHeight w:val="285"/>
        </w:trPr>
        <w:tc>
          <w:tcPr>
            <w:tcW w:w="596" w:type="dxa"/>
            <w:hideMark/>
          </w:tcPr>
          <w:p w:rsidR="00CC7833" w:rsidRPr="00CC7833" w:rsidRDefault="00CC7833" w:rsidP="00CC7833">
            <w:pPr>
              <w:rPr>
                <w:rFonts w:ascii="Times New Roman" w:hAnsi="Times New Roman" w:cs="Times New Roman"/>
              </w:rPr>
            </w:pPr>
            <w:r w:rsidRPr="00CC7833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726" w:type="dxa"/>
            <w:hideMark/>
          </w:tcPr>
          <w:p w:rsidR="00CC7833" w:rsidRPr="00CC7833" w:rsidRDefault="00CC7833" w:rsidP="00CC7833">
            <w:pPr>
              <w:rPr>
                <w:rFonts w:ascii="Times New Roman" w:hAnsi="Times New Roman" w:cs="Times New Roman"/>
              </w:rPr>
            </w:pPr>
            <w:r w:rsidRPr="00CC7833">
              <w:rPr>
                <w:rFonts w:ascii="Times New Roman" w:hAnsi="Times New Roman" w:cs="Times New Roman"/>
              </w:rPr>
              <w:t>A02.26.015</w:t>
            </w:r>
          </w:p>
        </w:tc>
        <w:tc>
          <w:tcPr>
            <w:tcW w:w="4511" w:type="dxa"/>
            <w:hideMark/>
          </w:tcPr>
          <w:p w:rsidR="00CC7833" w:rsidRPr="00CC7833" w:rsidRDefault="00CC7833" w:rsidP="00CC7833">
            <w:pPr>
              <w:rPr>
                <w:rFonts w:ascii="Times New Roman" w:hAnsi="Times New Roman" w:cs="Times New Roman"/>
              </w:rPr>
            </w:pPr>
            <w:r w:rsidRPr="00CC7833">
              <w:rPr>
                <w:rFonts w:ascii="Times New Roman" w:hAnsi="Times New Roman" w:cs="Times New Roman"/>
              </w:rPr>
              <w:t>Тонометрия глаза (измерение внутриглазного давления)</w:t>
            </w:r>
          </w:p>
        </w:tc>
        <w:tc>
          <w:tcPr>
            <w:tcW w:w="1138" w:type="dxa"/>
            <w:hideMark/>
          </w:tcPr>
          <w:p w:rsidR="00CC7833" w:rsidRPr="00CC7833" w:rsidRDefault="00CC7833" w:rsidP="00CC7833">
            <w:pPr>
              <w:rPr>
                <w:rFonts w:ascii="Times New Roman" w:hAnsi="Times New Roman" w:cs="Times New Roman"/>
              </w:rPr>
            </w:pPr>
            <w:r w:rsidRPr="00CC783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873" w:type="dxa"/>
            <w:hideMark/>
          </w:tcPr>
          <w:p w:rsidR="00CC7833" w:rsidRPr="00CC7833" w:rsidRDefault="00CC7833" w:rsidP="00CC7833">
            <w:pPr>
              <w:rPr>
                <w:rFonts w:ascii="Times New Roman" w:hAnsi="Times New Roman" w:cs="Times New Roman"/>
              </w:rPr>
            </w:pPr>
            <w:r w:rsidRPr="00CC7833">
              <w:rPr>
                <w:rFonts w:ascii="Times New Roman" w:hAnsi="Times New Roman" w:cs="Times New Roman"/>
              </w:rPr>
              <w:t>170001,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833">
              <w:rPr>
                <w:rFonts w:ascii="Times New Roman" w:hAnsi="Times New Roman" w:cs="Times New Roman"/>
              </w:rPr>
              <w:t>170030,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833">
              <w:rPr>
                <w:rFonts w:ascii="Times New Roman" w:hAnsi="Times New Roman" w:cs="Times New Roman"/>
              </w:rPr>
              <w:t>170002,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833">
              <w:rPr>
                <w:rFonts w:ascii="Times New Roman" w:hAnsi="Times New Roman" w:cs="Times New Roman"/>
              </w:rPr>
              <w:t>170036,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CC7833">
              <w:rPr>
                <w:rFonts w:ascii="Times New Roman" w:hAnsi="Times New Roman" w:cs="Times New Roman"/>
              </w:rPr>
              <w:t>170007,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833">
              <w:rPr>
                <w:rFonts w:ascii="Times New Roman" w:hAnsi="Times New Roman" w:cs="Times New Roman"/>
              </w:rPr>
              <w:t>170010</w:t>
            </w:r>
          </w:p>
        </w:tc>
      </w:tr>
    </w:tbl>
    <w:p w:rsidR="00B67A2E" w:rsidRDefault="00B67A2E" w:rsidP="00B67A2E"/>
    <w:p w:rsidR="00B67A2E" w:rsidRPr="007B74B0" w:rsidRDefault="00B67A2E" w:rsidP="00B67A2E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B67A2E" w:rsidRPr="007B74B0" w:rsidSect="004A6319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B0"/>
    <w:rsid w:val="0000135C"/>
    <w:rsid w:val="000326DB"/>
    <w:rsid w:val="000B7E6D"/>
    <w:rsid w:val="00152A7D"/>
    <w:rsid w:val="00160C4E"/>
    <w:rsid w:val="001E293F"/>
    <w:rsid w:val="0029581B"/>
    <w:rsid w:val="002C3361"/>
    <w:rsid w:val="00310ABB"/>
    <w:rsid w:val="00324A6B"/>
    <w:rsid w:val="00327440"/>
    <w:rsid w:val="00331335"/>
    <w:rsid w:val="003407DF"/>
    <w:rsid w:val="00376F46"/>
    <w:rsid w:val="00387843"/>
    <w:rsid w:val="003E0DEF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5A6092"/>
    <w:rsid w:val="006D4C78"/>
    <w:rsid w:val="007530C1"/>
    <w:rsid w:val="00761C0F"/>
    <w:rsid w:val="00767EA0"/>
    <w:rsid w:val="007B74B0"/>
    <w:rsid w:val="008A671A"/>
    <w:rsid w:val="0095553E"/>
    <w:rsid w:val="00A24749"/>
    <w:rsid w:val="00A52BC8"/>
    <w:rsid w:val="00A868C3"/>
    <w:rsid w:val="00AB15FA"/>
    <w:rsid w:val="00B00485"/>
    <w:rsid w:val="00B13E73"/>
    <w:rsid w:val="00B5046A"/>
    <w:rsid w:val="00B67A2E"/>
    <w:rsid w:val="00B83DE3"/>
    <w:rsid w:val="00BC1BDC"/>
    <w:rsid w:val="00C1278E"/>
    <w:rsid w:val="00C41434"/>
    <w:rsid w:val="00C51F31"/>
    <w:rsid w:val="00C93CFD"/>
    <w:rsid w:val="00CC7833"/>
    <w:rsid w:val="00DB5030"/>
    <w:rsid w:val="00E53884"/>
    <w:rsid w:val="00E54250"/>
    <w:rsid w:val="00EB0A7C"/>
    <w:rsid w:val="00EB7115"/>
    <w:rsid w:val="00EC70C7"/>
    <w:rsid w:val="00F415CA"/>
    <w:rsid w:val="00FC0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076B5-E0A8-417A-9FA3-5C7B6F9F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4</cp:revision>
  <dcterms:created xsi:type="dcterms:W3CDTF">2019-06-21T08:38:00Z</dcterms:created>
  <dcterms:modified xsi:type="dcterms:W3CDTF">2019-06-24T09:16:00Z</dcterms:modified>
</cp:coreProperties>
</file>